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653e" w14:paraId="b0c653e" w:rsidRDefault="000266F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66F6" w:rsidP="000266F6" w:rsidR="000266F6">
      <w:pPr>
        <w:pStyle w:val="Bezproreda"/>
      </w:pPr>
      <w:r>
        <w:t xml:space="preserve">    </w:t>
      </w:r>
    </w:p>
    <w:p w:rsidRDefault="000266F6" w:rsidP="000266F6" w:rsidR="000266F6">
      <w:pPr>
        <w:pStyle w:val="Bezproreda"/>
      </w:pPr>
    </w:p>
    <w:p w:rsidRDefault="000266F6" w:rsidP="000266F6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0266F6" w:rsidP="000266F6" w:rsidR="000266F6">
      <w:pPr>
        <w:pStyle w:val="Bezproreda"/>
      </w:pPr>
      <w:r>
        <w:t>Trgovački sud u Bjelovaru</w:t>
      </w:r>
    </w:p>
    <w:p w:rsidRDefault="000266F6" w:rsidP="000266F6" w:rsidR="000266F6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266F6" w:rsidP="000266F6" w:rsidR="000266F6">
      <w:pPr>
        <w:pStyle w:val="Bezproreda"/>
      </w:pPr>
    </w:p>
    <w:p w:rsidRDefault="000266F6" w:rsidP="000266F6" w:rsidR="000266F6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St-310/2018-5</w:t>
      </w:r>
    </w:p>
    <w:p w:rsidRDefault="000266F6" w:rsidP="000266F6" w:rsidR="000266F6">
      <w:pPr>
        <w:rPr>
          <w:szCs w:val="24"/>
          <w:lang w:val="hr-HR"/>
        </w:rPr>
      </w:pPr>
    </w:p>
    <w:p w:rsidRDefault="000266F6" w:rsidP="000266F6" w:rsidR="000266F6">
      <w:pPr>
        <w:jc w:val="center"/>
        <w:rPr>
          <w:szCs w:val="24"/>
          <w:lang w:val="hr-HR"/>
        </w:rPr>
      </w:pPr>
    </w:p>
    <w:p w:rsidRDefault="000266F6" w:rsidP="000266F6" w:rsidR="000266F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0266F6" w:rsidP="000266F6" w:rsidR="000266F6">
      <w:pPr>
        <w:jc w:val="center"/>
        <w:rPr>
          <w:szCs w:val="24"/>
          <w:lang w:val="hr-HR"/>
        </w:rPr>
      </w:pPr>
    </w:p>
    <w:p w:rsidRDefault="000266F6" w:rsidP="000266F6" w:rsidR="000266F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0266F6" w:rsidP="000266F6" w:rsidR="000266F6">
      <w:pPr>
        <w:jc w:val="center"/>
        <w:rPr>
          <w:szCs w:val="24"/>
          <w:lang w:val="hr-HR"/>
        </w:rPr>
      </w:pPr>
    </w:p>
    <w:p w:rsidRDefault="000266F6" w:rsidP="000266F6" w:rsidR="000266F6">
      <w:pPr>
        <w:jc w:val="both"/>
        <w:rPr>
          <w:szCs w:val="24"/>
          <w:lang w:val="hr-HR"/>
        </w:rPr>
      </w:pPr>
    </w:p>
    <w:p w:rsidRDefault="000266F6" w:rsidP="000266F6" w:rsidR="000266F6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ZVJEZDANO NEBO d.o.o. za usluge Zagreb, Samoborska cesta 145, OIB: 33914971589, 19. lipnja 2018. </w:t>
      </w:r>
    </w:p>
    <w:p w:rsidRDefault="000266F6" w:rsidP="000266F6" w:rsidR="000266F6">
      <w:pPr>
        <w:ind w:firstLine="851"/>
        <w:jc w:val="both"/>
        <w:rPr>
          <w:noProof/>
          <w:szCs w:val="24"/>
          <w:lang w:val="hr-HR"/>
        </w:rPr>
      </w:pPr>
    </w:p>
    <w:p w:rsidRDefault="000266F6" w:rsidP="000266F6" w:rsidR="000266F6">
      <w:pPr>
        <w:ind w:firstLine="851"/>
        <w:jc w:val="both"/>
        <w:rPr>
          <w:noProof/>
          <w:szCs w:val="24"/>
          <w:lang w:val="hr-HR"/>
        </w:rPr>
      </w:pPr>
    </w:p>
    <w:p w:rsidRDefault="000266F6" w:rsidP="000266F6" w:rsidR="000266F6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0266F6" w:rsidP="000266F6" w:rsidR="000266F6">
      <w:pPr>
        <w:jc w:val="both"/>
        <w:rPr>
          <w:szCs w:val="24"/>
          <w:lang w:val="hr-HR"/>
        </w:rPr>
      </w:pPr>
    </w:p>
    <w:p w:rsidRDefault="000266F6" w:rsidP="000266F6" w:rsidR="000266F6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ZVJEZDANO NEBO d.o.o. za usluge Zagreb, Samoborska cesta 145, OIB: 33914971589,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50-310-18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HR05 540-310-18.</w:t>
      </w:r>
    </w:p>
    <w:p w:rsidRDefault="000266F6" w:rsidP="000266F6" w:rsidR="000266F6">
      <w:pPr>
        <w:ind w:firstLine="851"/>
        <w:jc w:val="both"/>
        <w:rPr>
          <w:szCs w:val="24"/>
        </w:rPr>
      </w:pPr>
    </w:p>
    <w:p w:rsidRDefault="000266F6" w:rsidP="000266F6" w:rsidR="000266F6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0266F6" w:rsidP="000266F6" w:rsidR="000266F6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0266F6" w:rsidP="000266F6" w:rsidR="000266F6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0266F6" w:rsidP="000266F6" w:rsidR="000266F6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0266F6" w:rsidP="000266F6" w:rsidR="000266F6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0266F6" w:rsidP="000266F6" w:rsidR="000266F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RC Zagreb je podnijela protiv dužnika  ZVJEZDANO NEBO d.o.o. za usluge Zagreb, Samoborska cesta 145, OIB: 33914971589, prijedlog za pokretanje stečajnog postupka, sukladno odredbi čl. 110. st. 1. 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0266F6" w:rsidP="000266F6" w:rsidR="000266F6">
      <w:pPr>
        <w:ind w:firstLine="851"/>
        <w:jc w:val="both"/>
        <w:rPr>
          <w:szCs w:val="24"/>
          <w:lang w:val="hr-HR"/>
        </w:rPr>
      </w:pPr>
    </w:p>
    <w:p w:rsidRDefault="000266F6" w:rsidP="000266F6" w:rsidR="000266F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Sud je rješenjem od 7. svibnja 2018. pokrenuo postupak radi utvrđivanja uvjeta za otvaranje stečajnog postupka nad dužnikom ZVJEZDANO NEBO d.o.o. za usluge Zagreb, Samoborska cesta 145, OIB: 33914971589</w:t>
      </w:r>
      <w:r>
        <w:rPr>
          <w:noProof/>
          <w:szCs w:val="24"/>
          <w:lang w:val="hr-HR"/>
        </w:rPr>
        <w:t xml:space="preserve">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0266F6" w:rsidP="000266F6" w:rsidR="000266F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0266F6" w:rsidP="000266F6" w:rsidR="000266F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18. lipnja 2018. godine sud zaključuje da dužnik ne raspolaže imovinom koja bi bila dovoljna za namirenje troškova prethodnog i stečajnog postupka.</w:t>
      </w:r>
    </w:p>
    <w:p w:rsidRDefault="000266F6" w:rsidP="000266F6" w:rsidR="000266F6">
      <w:pPr>
        <w:jc w:val="both"/>
        <w:rPr>
          <w:szCs w:val="24"/>
          <w:lang w:val="hr-HR"/>
        </w:rPr>
      </w:pPr>
    </w:p>
    <w:p w:rsidRDefault="000266F6" w:rsidP="000266F6" w:rsidR="000266F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0266F6" w:rsidP="000266F6" w:rsidR="000266F6">
      <w:pPr>
        <w:ind w:firstLine="851"/>
        <w:jc w:val="both"/>
        <w:rPr>
          <w:szCs w:val="24"/>
          <w:lang w:val="hr-HR"/>
        </w:rPr>
      </w:pPr>
    </w:p>
    <w:p w:rsidRDefault="000266F6" w:rsidP="000266F6" w:rsidR="000266F6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0266F6" w:rsidP="000266F6" w:rsidR="000266F6">
      <w:pPr>
        <w:jc w:val="both"/>
        <w:rPr>
          <w:szCs w:val="24"/>
          <w:lang w:val="hr-HR"/>
        </w:rPr>
      </w:pPr>
    </w:p>
    <w:p w:rsidRDefault="000266F6" w:rsidP="000266F6" w:rsidR="000266F6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19. lipnja  2018.</w:t>
      </w:r>
    </w:p>
    <w:p w:rsidRDefault="000266F6" w:rsidP="000266F6" w:rsidR="000266F6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0266F6" w:rsidP="000266F6" w:rsidR="000266F6">
      <w:pPr>
        <w:ind w:firstLine="5103"/>
        <w:jc w:val="both"/>
        <w:rPr>
          <w:szCs w:val="24"/>
          <w:lang w:val="hr-HR"/>
        </w:rPr>
      </w:pPr>
    </w:p>
    <w:p w:rsidRDefault="000266F6" w:rsidP="000266F6" w:rsidR="000266F6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0266F6" w:rsidP="000266F6" w:rsidR="000266F6">
      <w:pPr>
        <w:ind w:firstLine="4820"/>
        <w:rPr>
          <w:szCs w:val="24"/>
          <w:lang w:val="hr-HR"/>
        </w:rPr>
      </w:pPr>
    </w:p>
    <w:p w:rsidRDefault="000266F6" w:rsidP="000266F6" w:rsidR="000266F6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0266F6" w:rsidP="000266F6" w:rsidR="000266F6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Vesna Dragišić</w:t>
      </w:r>
    </w:p>
    <w:p w:rsidRDefault="000266F6" w:rsidP="000266F6" w:rsidR="000266F6">
      <w:pPr>
        <w:jc w:val="both"/>
        <w:rPr>
          <w:szCs w:val="24"/>
          <w:lang w:val="hr-HR"/>
        </w:rPr>
      </w:pPr>
    </w:p>
    <w:p w:rsidRDefault="000266F6" w:rsidP="000266F6" w:rsidR="000266F6">
      <w:pPr>
        <w:jc w:val="both"/>
        <w:rPr>
          <w:szCs w:val="24"/>
          <w:lang w:val="hr-HR"/>
        </w:rPr>
      </w:pPr>
    </w:p>
    <w:p w:rsidRDefault="000266F6" w:rsidP="000266F6" w:rsidR="000266F6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0266F6" w:rsidP="000266F6" w:rsidR="000266F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266F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6240909"/>
      <w:docPartObj>
        <w:docPartGallery w:val="Page Numbers (Top of Page)"/>
        <w:docPartUnique/>
      </w:docPartObj>
    </w:sdtPr>
    <w:sdtContent>
      <w:p w:rsidRDefault="000266F6" w:rsidR="000266F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266F6" w:rsidR="008333A9">
    <w:pPr>
      <w:pStyle w:val="Zaglavlje"/>
    </w:pPr>
    <w:r>
      <w:t>Poslovni broj: 1 St-310/2018-5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6F6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266F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0266F6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266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0266F6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96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St-310/2018-5</izvorni_sadrzaj>
    <derivirana_varijabla naziv="DomainObject.Oznaka_1">St-310/2018-5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St-310/2018</izvorni_sadrzaj>
    <derivirana_varijabla naziv="DomainObject.Predmet.OznakaBroj_1">St-310/2018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ZVJEZDANO NEBO d.o.o.</izvorni_sadrzaj>
    <derivirana_varijabla naziv="DomainObject.Predmet.ProtustrankaFormated_1">  ZVJEZDANO NEBO d.o.o.</derivirana_varijabla>
  </DomainObject.Predmet.ProtustrankaFormated>
  <DomainObject.Predmet.ProtustrankaFormatedOIB>
    <izvorni_sadrzaj>  ZVJEZDANO NEBO d.o.o., OIB 33914971589</izvorni_sadrzaj>
    <derivirana_varijabla naziv="DomainObject.Predmet.ProtustrankaFormatedOIB_1">  ZVJEZDANO NEBO d.o.o., OIB 33914971589</derivirana_varijabla>
  </DomainObject.Predmet.ProtustrankaFormatedOIB>
  <DomainObject.Predmet.ProtustrankaFormatedWithAdress>
    <izvorni_sadrzaj> ZVJEZDANO NEBO d.o.o., Samoborska cesta 145, 10000 Zagreb</izvorni_sadrzaj>
    <derivirana_varijabla naziv="DomainObject.Predmet.ProtustrankaFormatedWithAdress_1"> ZVJEZDANO NEBO d.o.o., Samoborska cesta 145, 10000 Zagreb</derivirana_varijabla>
  </DomainObject.Predmet.ProtustrankaFormatedWithAdress>
  <DomainObject.Predmet.ProtustrankaFormatedWithAdressOIB>
    <izvorni_sadrzaj> ZVJEZDANO NEBO d.o.o., OIB 33914971589, Samoborska cesta 145, 10000 Zagreb</izvorni_sadrzaj>
    <derivirana_varijabla naziv="DomainObject.Predmet.ProtustrankaFormatedWithAdressOIB_1"> ZVJEZDANO NEBO d.o.o., OIB 33914971589, Samoborska cesta 145, 10000 Zagreb</derivirana_varijabla>
  </DomainObject.Predmet.ProtustrankaFormatedWithAdressOIB>
  <DomainObject.Predmet.ProtustrankaWithAdress>
    <izvorni_sadrzaj>ZVJEZDANO NEBO d.o.o. Samoborska cesta 145, 10000 Zagreb</izvorni_sadrzaj>
    <derivirana_varijabla naziv="DomainObject.Predmet.ProtustrankaWithAdress_1">ZVJEZDANO NEBO d.o.o. Samoborska cesta 145, 10000 Zagreb</derivirana_varijabla>
  </DomainObject.Predmet.ProtustrankaWithAdress>
  <DomainObject.Predmet.ProtustrankaWithAdressOIB>
    <izvorni_sadrzaj>ZVJEZDANO NEBO d.o.o., OIB 33914971589, Samoborska cesta 145, 10000 Zagreb</izvorni_sadrzaj>
    <derivirana_varijabla naziv="DomainObject.Predmet.ProtustrankaWithAdressOIB_1">ZVJEZDANO NEBO d.o.o., OIB 33914971589, Samoborska cesta 145, 10000 Zagreb</derivirana_varijabla>
  </DomainObject.Predmet.ProtustrankaWithAdressOIB>
  <DomainObject.Predmet.ProtustrankaNazivFormated>
    <izvorni_sadrzaj>ZVJEZDANO NEBO d.o.o.</izvorni_sadrzaj>
    <derivirana_varijabla naziv="DomainObject.Predmet.ProtustrankaNazivFormated_1">ZVJEZDANO NEBO d.o.o.</derivirana_varijabla>
  </DomainObject.Predmet.ProtustrankaNazivFormated>
  <DomainObject.Predmet.ProtustrankaNazivFormatedOIB>
    <izvorni_sadrzaj>ZVJEZDANO NEBO d.o.o., OIB 33914971589</izvorni_sadrzaj>
    <derivirana_varijabla naziv="DomainObject.Predmet.ProtustrankaNazivFormatedOIB_1">ZVJEZDANO NEBO d.o.o., OIB 33914971589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ZVJEZDANO NEBO d.o.o.</item>
    </izvorni_sadrzaj>
    <derivirana_varijabla naziv="DomainObject.Predmet.ProtuStrankaListFormated_1">
      <item>ZVJEZDANO NEBO d.o.o.</item>
    </derivirana_varijabla>
  </DomainObject.Predmet.ProtuStrankaListFormated>
  <DomainObject.Predmet.ProtuStrankaListFormatedOIB>
    <izvorni_sadrzaj>
      <item>ZVJEZDANO NEBO d.o.o., OIB 33914971589</item>
    </izvorni_sadrzaj>
    <derivirana_varijabla naziv="DomainObject.Predmet.ProtuStrankaListFormatedOIB_1">
      <item>ZVJEZDANO NEBO d.o.o., OIB 33914971589</item>
    </derivirana_varijabla>
  </DomainObject.Predmet.ProtuStrankaListFormatedOIB>
  <DomainObject.Predmet.ProtuStrankaListFormatedWithAdress>
    <izvorni_sadrzaj>
      <item>ZVJEZDANO NEBO d.o.o., Samoborska cesta 145, 10000 Zagreb</item>
    </izvorni_sadrzaj>
    <derivirana_varijabla naziv="DomainObject.Predmet.ProtuStrankaListFormatedWithAdress_1">
      <item>ZVJEZDANO NEBO d.o.o., Samoborska cesta 145, 10000 Zagreb</item>
    </derivirana_varijabla>
  </DomainObject.Predmet.ProtuStrankaListFormatedWithAdress>
  <DomainObject.Predmet.ProtuStrankaListFormatedWithAdressOIB>
    <izvorni_sadrzaj>
      <item>ZVJEZDANO NEBO d.o.o., OIB 33914971589, Samoborska cesta 145, 10000 Zagreb</item>
    </izvorni_sadrzaj>
    <derivirana_varijabla naziv="DomainObject.Predmet.ProtuStrankaListFormatedWithAdressOIB_1">
      <item>ZVJEZDANO NEBO d.o.o., OIB 33914971589, Samoborska cesta 145, 10000 Zagreb</item>
    </derivirana_varijabla>
  </DomainObject.Predmet.ProtuStrankaListFormatedWithAdressOIB>
  <DomainObject.Predmet.ProtuStrankaListNazivFormated>
    <izvorni_sadrzaj>
      <item>ZVJEZDANO NEBO d.o.o.</item>
    </izvorni_sadrzaj>
    <derivirana_varijabla naziv="DomainObject.Predmet.ProtuStrankaListNazivFormated_1">
      <item>ZVJEZDANO NEBO d.o.o.</item>
    </derivirana_varijabla>
  </DomainObject.Predmet.ProtuStrankaListNazivFormated>
  <DomainObject.Predmet.ProtuStrankaListNazivFormatedOIB>
    <izvorni_sadrzaj>
      <item>ZVJEZDANO NEBO d.o.o., OIB 33914971589</item>
    </izvorni_sadrzaj>
    <derivirana_varijabla naziv="DomainObject.Predmet.ProtuStrankaListNazivFormatedOIB_1">
      <item>ZVJEZDANO NEBO d.o.o., OIB 33914971589</item>
    </derivirana_varijabla>
  </DomainObject.Predmet.ProtuStrankaListNazivFormatedOIB>
  <DomainObject.Predmet.OstaliListFormated>
    <izvorni_sadrzaj>
      <item>Nikola Čižmešija</item>
    </izvorni_sadrzaj>
    <derivirana_varijabla naziv="DomainObject.Predmet.OstaliListFormated_1">
      <item>Nikola Čižmešija</item>
    </derivirana_varijabla>
  </DomainObject.Predmet.OstaliListFormated>
  <DomainObject.Predmet.OstaliListFormatedOIB>
    <izvorni_sadrzaj>
      <item>Nikola Čižmešija, OIB 35086945080</item>
    </izvorni_sadrzaj>
    <derivirana_varijabla naziv="DomainObject.Predmet.OstaliListFormatedOIB_1">
      <item>Nikola Čižmešija, OIB 35086945080</item>
    </derivirana_varijabla>
  </DomainObject.Predmet.OstaliListFormatedOIB>
  <DomainObject.Predmet.OstaliListFormatedWithAdress>
    <izvorni_sadrzaj>
      <item>Nikola Čižmešija, I Odvojak ulice Čižmešija 2., 10431 Kerestinec</item>
    </izvorni_sadrzaj>
    <derivirana_varijabla naziv="DomainObject.Predmet.OstaliListFormatedWithAdress_1">
      <item>Nikola Čižmešija, I Odvojak ulice Čižmešija 2., 10431 Kerestinec</item>
    </derivirana_varijabla>
  </DomainObject.Predmet.OstaliListFormatedWithAdress>
  <DomainObject.Predmet.OstaliListFormatedWithAdressOIB>
    <izvorni_sadrzaj>
      <item>Nikola Čižmešija, OIB 35086945080, I Odvojak ulice Čižmešija 2., 10431 Kerestinec</item>
    </izvorni_sadrzaj>
    <derivirana_varijabla naziv="DomainObject.Predmet.OstaliListFormatedWithAdressOIB_1">
      <item>Nikola Čižmešija, OIB 35086945080, I Odvojak ulice Čižmešija 2., 10431 Kerestinec</item>
    </derivirana_varijabla>
  </DomainObject.Predmet.OstaliListFormatedWithAdressOIB>
  <DomainObject.Predmet.OstaliListNazivFormated>
    <izvorni_sadrzaj>
      <item>Nikola Čižmešija</item>
    </izvorni_sadrzaj>
    <derivirana_varijabla naziv="DomainObject.Predmet.OstaliListNazivFormated_1">
      <item>Nikola Čižmešija</item>
    </derivirana_varijabla>
  </DomainObject.Predmet.OstaliListNazivFormated>
  <DomainObject.Predmet.OstaliListNazivFormatedOIB>
    <izvorni_sadrzaj>
      <item>Nikola Čižmešija, OIB 35086945080</item>
    </izvorni_sadrzaj>
    <derivirana_varijabla naziv="DomainObject.Predmet.OstaliListNazivFormatedOIB_1">
      <item>Nikola Čižmešija, OIB 35086945080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St-310/2018-5</izvorni_sadrzaj>
    <derivirana_varijabla naziv="DomainObject.PoslovniBrojDokumenta_1">St-310/2018-5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ZVJEZDANO NEBO d.o.o.</izvorni_sadrzaj>
    <derivirana_varijabla naziv="DomainObject.Predmet.ProtustrankaIDrugi_1">ZVJEZDANO NEBO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ZVJEZDANO NEBO d.o.o., OIB 33914971589, Samoborska cesta 145, 10000 Zagreb</izvorni_sadrzaj>
    <derivirana_varijabla naziv="DomainObject.Predmet.ProtustrankaIDrugiAdressOIB_1">ZVJEZDANO NEBO d.o.o., OIB 33914971589,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ZVJEZDANO NEBO d.o.o.</item>
      <item>FINA Regionalni centar Zagreb</item>
      <item>Nikola Čižmešija</item>
    </izvorni_sadrzaj>
    <derivirana_varijabla naziv="DomainObject.Predmet.SudioniciListNaziv_1">
      <item>ZVJEZDANO NEBO d.o.o.</item>
      <item>FINA Regionalni centar Zagreb</item>
      <item>Nikola Čižmešija</item>
    </derivirana_varijabla>
  </DomainObject.Predmet.SudioniciListNaziv>
  <DomainObject.Predmet.SudioniciListAdressOIB>
    <izvorni_sadrzaj>
      <item>ZVJEZDANO NEBO d.o.o., OIB 33914971589, Samoborska cesta 145,10000 Zagreb</item>
      <item>FINA Regionalni centar Zagreb, OIB 85821130368, Trg svibanjskih žrtava 1995. br. 1,10000 Zagreb</item>
      <item>Nikola Čižmešija, OIB 35086945080, I Odvojak ulice Čižmešija 2.,10431 Kerestinec</item>
    </izvorni_sadrzaj>
    <derivirana_varijabla naziv="DomainObject.Predmet.SudioniciListAdressOIB_1">
      <item>ZVJEZDANO NEBO d.o.o., OIB 33914971589, Samoborska cesta 145,10000 Zagreb</item>
      <item>FINA Regionalni centar Zagreb, OIB 85821130368, Trg svibanjskih žrtava 1995. br. 1,10000 Zagreb</item>
      <item>Nikola Čižmešija, OIB 35086945080, I Odvojak ulice Čižmešija 2.,10431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61AD6-1D4E-4030-A45F-8A297AB887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2682</properties:Characters>
  <properties:Lines>77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2018-06-19T07:29:00Z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St-310/2018-5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