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01eb" w14:paraId="38901eb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 xml:space="preserve">Zagreb, </w:t>
      </w:r>
      <w:proofErr w:type="spellStart"/>
      <w:r w:rsidRPr="00233119">
        <w:rPr>
          <w:rFonts w:hAnsi="Times New Roman" w:ascii="Times New Roman"/>
          <w:szCs w:val="24"/>
        </w:rPr>
        <w:t>Amruševa</w:t>
      </w:r>
      <w:proofErr w:type="spellEnd"/>
      <w:r w:rsidRPr="00233119">
        <w:rPr>
          <w:rFonts w:hAnsi="Times New Roman" w:ascii="Times New Roman"/>
          <w:szCs w:val="24"/>
        </w:rPr>
        <w:t xml:space="preserve">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8C250B">
        <w:rPr>
          <w:rFonts w:hAnsi="Times New Roman" w:ascii="Times New Roman"/>
          <w:szCs w:val="24"/>
        </w:rPr>
        <w:t>1874/2013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AC4F46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AC4F46">
        <w:rPr>
          <w:rFonts w:hAnsi="Times New Roman" w:ascii="Times New Roman"/>
          <w:szCs w:val="24"/>
        </w:rPr>
        <w:t>Trgovački sud u Zagrebu,</w:t>
      </w:r>
      <w:r w:rsidR="000D3CAD" w:rsidRPr="00AC4F46">
        <w:rPr>
          <w:rFonts w:hAnsi="Times New Roman" w:ascii="Times New Roman"/>
          <w:szCs w:val="24"/>
        </w:rPr>
        <w:t xml:space="preserve"> po sucu</w:t>
      </w:r>
      <w:r w:rsidR="00064AFA" w:rsidRPr="00AC4F46">
        <w:rPr>
          <w:rFonts w:hAnsi="Times New Roman" w:ascii="Times New Roman"/>
          <w:szCs w:val="24"/>
        </w:rPr>
        <w:t xml:space="preserve"> pojedincu</w:t>
      </w:r>
      <w:r w:rsidR="000D3CAD" w:rsidRPr="00AC4F46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AC4F46">
        <w:rPr>
          <w:rFonts w:hAnsi="Times New Roman" w:ascii="Times New Roman"/>
          <w:szCs w:val="24"/>
        </w:rPr>
        <w:t xml:space="preserve"> </w:t>
      </w:r>
      <w:r w:rsidR="008C250B" w:rsidRPr="008C250B">
        <w:rPr>
          <w:rFonts w:hAnsi="Times New Roman" w:ascii="Times New Roman"/>
          <w:szCs w:val="24"/>
        </w:rPr>
        <w:t>BANOVINAPROMET</w:t>
      </w:r>
      <w:r w:rsidR="008C250B" w:rsidRPr="00571170">
        <w:rPr>
          <w:rFonts w:hAnsi="Times New Roman" w:ascii="Times New Roman"/>
          <w:szCs w:val="24"/>
        </w:rPr>
        <w:t xml:space="preserve"> dioničko društvo za trgovinu, Hrvatska Kostajnica (Grad Hrvatska Kostajnica), Gordana Lederera 5, OIB: 52767015372</w:t>
      </w:r>
      <w:r w:rsidR="00A76589" w:rsidRPr="00AC4F46">
        <w:rPr>
          <w:rFonts w:hAnsi="Times New Roman" w:ascii="Times New Roman"/>
          <w:szCs w:val="24"/>
        </w:rPr>
        <w:t xml:space="preserve">, dana </w:t>
      </w:r>
      <w:r w:rsidR="008C250B">
        <w:rPr>
          <w:rFonts w:hAnsi="Times New Roman" w:ascii="Times New Roman"/>
          <w:szCs w:val="24"/>
        </w:rPr>
        <w:t>25</w:t>
      </w:r>
      <w:r w:rsidR="00233119" w:rsidRPr="00AC4F46">
        <w:rPr>
          <w:rFonts w:hAnsi="Times New Roman" w:ascii="Times New Roman"/>
          <w:szCs w:val="24"/>
        </w:rPr>
        <w:t xml:space="preserve">. </w:t>
      </w:r>
      <w:r w:rsidR="008C250B">
        <w:rPr>
          <w:rFonts w:hAnsi="Times New Roman" w:ascii="Times New Roman"/>
          <w:szCs w:val="24"/>
        </w:rPr>
        <w:t>travnja</w:t>
      </w:r>
      <w:r w:rsidR="00233119" w:rsidRPr="00AC4F46">
        <w:rPr>
          <w:rFonts w:hAnsi="Times New Roman" w:ascii="Times New Roman"/>
          <w:szCs w:val="24"/>
        </w:rPr>
        <w:t xml:space="preserve"> </w:t>
      </w:r>
      <w:r w:rsidR="00A76589" w:rsidRPr="00AC4F46">
        <w:rPr>
          <w:rFonts w:hAnsi="Times New Roman" w:ascii="Times New Roman"/>
          <w:szCs w:val="24"/>
        </w:rPr>
        <w:t>201</w:t>
      </w:r>
      <w:r w:rsidR="008C250B">
        <w:rPr>
          <w:rFonts w:hAnsi="Times New Roman" w:ascii="Times New Roman"/>
          <w:szCs w:val="24"/>
        </w:rPr>
        <w:t>7</w:t>
      </w:r>
      <w:r w:rsidR="00A76589" w:rsidRPr="00AC4F46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</w:r>
      <w:r w:rsidRPr="00AC4F46">
        <w:rPr>
          <w:rFonts w:hAnsi="Times New Roman" w:ascii="Times New Roman"/>
          <w:szCs w:val="24"/>
        </w:rPr>
        <w:t>Određuje se posebno ispitno ročište u stečajnom p</w:t>
      </w:r>
      <w:r w:rsidR="00064AFA" w:rsidRPr="00AC4F46">
        <w:rPr>
          <w:rFonts w:hAnsi="Times New Roman" w:ascii="Times New Roman"/>
          <w:szCs w:val="24"/>
        </w:rPr>
        <w:t>ostupku nad stečajnim dužnikom</w:t>
      </w:r>
      <w:r w:rsidR="00540B2C" w:rsidRPr="00AC4F46">
        <w:rPr>
          <w:rFonts w:hAnsi="Times New Roman" w:ascii="Times New Roman"/>
          <w:szCs w:val="24"/>
        </w:rPr>
        <w:t xml:space="preserve"> </w:t>
      </w:r>
      <w:r w:rsidR="008C250B" w:rsidRPr="008C250B">
        <w:rPr>
          <w:rFonts w:hAnsi="Times New Roman" w:ascii="Times New Roman"/>
          <w:szCs w:val="24"/>
        </w:rPr>
        <w:t>BANOVINAPROMET</w:t>
      </w:r>
      <w:r w:rsidR="008C250B" w:rsidRPr="00571170">
        <w:rPr>
          <w:rFonts w:hAnsi="Times New Roman" w:ascii="Times New Roman"/>
          <w:szCs w:val="24"/>
        </w:rPr>
        <w:t xml:space="preserve"> dioničko društvo za trgovinu, Hrvatska Kostajnica (Grad Hrvatska Kostajnica), Gordana Lederera 5, OIB: 52767015372</w:t>
      </w:r>
      <w:r w:rsidR="00064AFA" w:rsidRPr="00AC4F46">
        <w:rPr>
          <w:rFonts w:hAnsi="Times New Roman" w:ascii="Times New Roman"/>
          <w:szCs w:val="24"/>
        </w:rPr>
        <w:t>,</w:t>
      </w:r>
      <w:r w:rsidRPr="00AC4F46">
        <w:rPr>
          <w:rFonts w:hAnsi="Times New Roman" w:ascii="Times New Roman"/>
          <w:szCs w:val="24"/>
        </w:rPr>
        <w:t xml:space="preserve"> za dan </w:t>
      </w:r>
      <w:r w:rsidR="008C250B">
        <w:rPr>
          <w:rFonts w:hAnsi="Times New Roman" w:ascii="Times New Roman"/>
          <w:b/>
          <w:szCs w:val="24"/>
        </w:rPr>
        <w:t>14</w:t>
      </w:r>
      <w:r w:rsidR="00233119" w:rsidRPr="00AC4F46">
        <w:rPr>
          <w:rFonts w:hAnsi="Times New Roman" w:ascii="Times New Roman"/>
          <w:b/>
          <w:szCs w:val="24"/>
        </w:rPr>
        <w:t xml:space="preserve">. </w:t>
      </w:r>
      <w:r w:rsidR="008C250B">
        <w:rPr>
          <w:rFonts w:hAnsi="Times New Roman" w:ascii="Times New Roman"/>
          <w:b/>
          <w:szCs w:val="24"/>
        </w:rPr>
        <w:t>lipanj</w:t>
      </w:r>
      <w:r w:rsidR="00233119" w:rsidRPr="00AC4F46">
        <w:rPr>
          <w:rFonts w:hAnsi="Times New Roman" w:ascii="Times New Roman"/>
          <w:b/>
          <w:szCs w:val="24"/>
        </w:rPr>
        <w:t xml:space="preserve"> </w:t>
      </w:r>
      <w:r w:rsidRPr="00AC4F46">
        <w:rPr>
          <w:rFonts w:hAnsi="Times New Roman" w:ascii="Times New Roman"/>
          <w:b/>
          <w:szCs w:val="24"/>
        </w:rPr>
        <w:t>20</w:t>
      </w:r>
      <w:r w:rsidR="00064AFA" w:rsidRPr="00AC4F46">
        <w:rPr>
          <w:rFonts w:hAnsi="Times New Roman" w:ascii="Times New Roman"/>
          <w:b/>
          <w:szCs w:val="24"/>
        </w:rPr>
        <w:t>1</w:t>
      </w:r>
      <w:r w:rsidR="008C250B">
        <w:rPr>
          <w:rFonts w:hAnsi="Times New Roman" w:ascii="Times New Roman"/>
          <w:b/>
          <w:szCs w:val="24"/>
        </w:rPr>
        <w:t>7</w:t>
      </w:r>
      <w:r w:rsidR="009D630D" w:rsidRPr="00AC4F46">
        <w:rPr>
          <w:rFonts w:hAnsi="Times New Roman" w:ascii="Times New Roman"/>
          <w:b/>
          <w:szCs w:val="24"/>
        </w:rPr>
        <w:t>.</w:t>
      </w:r>
      <w:r w:rsidR="00233119" w:rsidRPr="00AC4F46">
        <w:rPr>
          <w:rFonts w:hAnsi="Times New Roman" w:ascii="Times New Roman"/>
          <w:b/>
          <w:szCs w:val="24"/>
        </w:rPr>
        <w:t xml:space="preserve"> u </w:t>
      </w:r>
      <w:r w:rsidR="008C250B">
        <w:rPr>
          <w:rFonts w:hAnsi="Times New Roman" w:ascii="Times New Roman"/>
          <w:b/>
          <w:szCs w:val="24"/>
        </w:rPr>
        <w:t>11</w:t>
      </w:r>
      <w:r w:rsidR="00AC4F46" w:rsidRPr="00AC4F46">
        <w:rPr>
          <w:rFonts w:hAnsi="Times New Roman" w:ascii="Times New Roman"/>
          <w:b/>
          <w:szCs w:val="24"/>
        </w:rPr>
        <w:t>:</w:t>
      </w:r>
      <w:r w:rsidR="008C250B">
        <w:rPr>
          <w:rFonts w:hAnsi="Times New Roman" w:ascii="Times New Roman"/>
          <w:b/>
          <w:szCs w:val="24"/>
        </w:rPr>
        <w:t>10</w:t>
      </w:r>
      <w:r w:rsidRPr="00AC4F46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977BE4" w:rsidR="00977BE4" w:rsidRPr="00AC4F46">
      <w:pPr>
        <w:jc w:val="both"/>
        <w:rPr>
          <w:rFonts w:hAnsi="Times New Roman" w:ascii="Times New Roman"/>
          <w:szCs w:val="24"/>
        </w:rPr>
      </w:pPr>
    </w:p>
    <w:p w:rsidRDefault="000D3CAD" w:rsidP="00A76589" w:rsidR="000D3CAD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</w:r>
      <w:r w:rsidR="00AC4F46">
        <w:rPr>
          <w:rFonts w:hAnsi="Times New Roman" w:ascii="Times New Roman"/>
          <w:szCs w:val="24"/>
        </w:rPr>
        <w:t>Ovo rješenje objavit će se na e-oglasnoj ploči Trgovačkog suda u Zagrebu.</w:t>
      </w:r>
    </w:p>
    <w:p w:rsidRDefault="00977BE4" w:rsidP="00A76589" w:rsidR="00977BE4" w:rsidRPr="00233119">
      <w:pPr>
        <w:jc w:val="both"/>
        <w:rPr>
          <w:rFonts w:hAnsi="Times New Roman" w:ascii="Times New Roman"/>
          <w:szCs w:val="24"/>
        </w:rPr>
      </w:pP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</w:t>
      </w:r>
      <w:r w:rsidR="008C250B">
        <w:rPr>
          <w:rFonts w:hAnsi="Times New Roman" w:ascii="Times New Roman"/>
          <w:szCs w:val="24"/>
        </w:rPr>
        <w:t xml:space="preserve"> a isto tako i objavljene na e-oglasnoj ploči Trgovačkog suda u Zagrebu.</w:t>
      </w:r>
      <w:r w:rsidRPr="00233119">
        <w:rPr>
          <w:rFonts w:hAnsi="Times New Roman" w:ascii="Times New Roman"/>
          <w:szCs w:val="24"/>
        </w:rPr>
        <w:t xml:space="preserve"> 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8C250B">
        <w:rPr>
          <w:b w:val="false"/>
          <w:szCs w:val="24"/>
        </w:rPr>
        <w:t>25</w:t>
      </w:r>
      <w:r w:rsidR="00233119">
        <w:rPr>
          <w:b w:val="false"/>
          <w:szCs w:val="24"/>
        </w:rPr>
        <w:t xml:space="preserve">. </w:t>
      </w:r>
      <w:r w:rsidR="008C250B">
        <w:rPr>
          <w:b w:val="false"/>
          <w:szCs w:val="24"/>
        </w:rPr>
        <w:t>travnja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8C250B">
        <w:rPr>
          <w:b w:val="false"/>
          <w:szCs w:val="24"/>
        </w:rPr>
        <w:t>7</w:t>
      </w:r>
      <w:r w:rsidR="0070524D" w:rsidRPr="00233119">
        <w:rPr>
          <w:b w:val="false"/>
          <w:szCs w:val="24"/>
        </w:rPr>
        <w:t>.</w:t>
      </w:r>
    </w:p>
    <w:p w:rsidRDefault="00977BE4" w:rsidP="00977BE4" w:rsidR="00977BE4" w:rsidRPr="00977BE4"/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Pr="00233119">
        <w:rPr>
          <w:rFonts w:hAnsi="Times New Roman" w:ascii="Times New Roman"/>
          <w:szCs w:val="24"/>
        </w:rPr>
        <w:tab/>
      </w:r>
      <w:r w:rsidR="00593260">
        <w:rPr>
          <w:rFonts w:hAnsi="Times New Roman" w:ascii="Times New Roman"/>
          <w:szCs w:val="24"/>
        </w:rPr>
        <w:t>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9479E" w:rsidR="0009479E" w:rsidRPr="00233119">
      <w:pPr>
        <w:pStyle w:val="Tijeloteksta"/>
        <w:rPr>
          <w:szCs w:val="24"/>
        </w:rPr>
      </w:pPr>
    </w:p>
    <w:p w:rsidRDefault="0009479E" w:rsidP="007F0C2B" w:rsidR="0009479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593260" w:rsidP="00593260" w:rsidR="00593260" w:rsidRPr="00593260">
      <w:pPr>
        <w:ind w:left="1363"/>
        <w:jc w:val="right"/>
        <w:rPr>
          <w:rFonts w:hAnsi="Times New Roman" w:ascii="Times New Roman"/>
          <w:szCs w:val="24"/>
        </w:rPr>
      </w:pPr>
      <w:r w:rsidRPr="00593260">
        <w:rPr>
          <w:rFonts w:hAnsi="Times New Roman" w:ascii="Times New Roman"/>
          <w:szCs w:val="24"/>
        </w:rPr>
        <w:t xml:space="preserve">Za točnost </w:t>
      </w:r>
      <w:proofErr w:type="spellStart"/>
      <w:r w:rsidRPr="00593260">
        <w:rPr>
          <w:rFonts w:hAnsi="Times New Roman" w:ascii="Times New Roman"/>
          <w:szCs w:val="24"/>
        </w:rPr>
        <w:t>otpravka</w:t>
      </w:r>
      <w:proofErr w:type="spellEnd"/>
    </w:p>
    <w:p w:rsidRDefault="00593260" w:rsidP="00593260" w:rsidR="00593260" w:rsidRPr="00593260">
      <w:pPr>
        <w:ind w:left="1363"/>
        <w:jc w:val="right"/>
        <w:rPr>
          <w:rFonts w:hAnsi="Times New Roman" w:ascii="Times New Roman"/>
          <w:szCs w:val="24"/>
        </w:rPr>
      </w:pPr>
      <w:r w:rsidRPr="00593260">
        <w:rPr>
          <w:rFonts w:hAnsi="Times New Roman" w:ascii="Times New Roman"/>
          <w:szCs w:val="24"/>
        </w:rPr>
        <w:t>ovlašteni službenik</w:t>
      </w:r>
    </w:p>
    <w:p w:rsidRDefault="00593260" w:rsidP="00593260" w:rsidR="00593260" w:rsidRPr="00593260">
      <w:pPr>
        <w:ind w:left="1363"/>
        <w:jc w:val="right"/>
        <w:rPr>
          <w:rFonts w:hAnsi="Times New Roman" w:ascii="Times New Roman"/>
          <w:szCs w:val="24"/>
        </w:rPr>
      </w:pPr>
      <w:r w:rsidRPr="00593260">
        <w:rPr>
          <w:rFonts w:hAnsi="Times New Roman" w:ascii="Times New Roman"/>
          <w:szCs w:val="24"/>
        </w:rPr>
        <w:t>Željka Benković</w:t>
      </w:r>
    </w:p>
    <w:p w:rsidRDefault="000D3CAD" w:rsidP="00593260" w:rsidR="000D3CAD" w:rsidRPr="00593260">
      <w:pPr>
        <w:jc w:val="right"/>
        <w:rPr>
          <w:rFonts w:hAnsi="Times New Roman" w:ascii="Times New Roman"/>
          <w:szCs w:val="24"/>
        </w:rPr>
      </w:pPr>
    </w:p>
    <w:sectPr w:rsidSect="002F3CA1" w:rsidR="000D3CAD" w:rsidRPr="00593260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323F7E">
      <w:rPr>
        <w:rFonts w:hAnsi="Times New Roman" w:ascii="Times New Roman"/>
      </w:rPr>
      <w:t>693</w:t>
    </w:r>
    <w:r w:rsidR="00540B2C">
      <w:rPr>
        <w:rFonts w:hAnsi="Times New Roman" w:ascii="Times New Roman"/>
      </w:rPr>
      <w:t>/2013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9479E"/>
    <w:rsid w:val="000D3CAD"/>
    <w:rsid w:val="00135FA4"/>
    <w:rsid w:val="001512FC"/>
    <w:rsid w:val="00187F86"/>
    <w:rsid w:val="002051D1"/>
    <w:rsid w:val="00233119"/>
    <w:rsid w:val="002F3CA1"/>
    <w:rsid w:val="00323F7E"/>
    <w:rsid w:val="004F480C"/>
    <w:rsid w:val="00540B2C"/>
    <w:rsid w:val="00573268"/>
    <w:rsid w:val="005761C9"/>
    <w:rsid w:val="00593260"/>
    <w:rsid w:val="006C7A32"/>
    <w:rsid w:val="0070524D"/>
    <w:rsid w:val="00873CD2"/>
    <w:rsid w:val="008C250B"/>
    <w:rsid w:val="00977BE4"/>
    <w:rsid w:val="009D630D"/>
    <w:rsid w:val="00A76589"/>
    <w:rsid w:val="00AC4F46"/>
    <w:rsid w:val="00AE690E"/>
    <w:rsid w:val="00C535C4"/>
    <w:rsid w:val="00C65620"/>
    <w:rsid w:val="00CE337D"/>
    <w:rsid w:val="00DB7DCA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2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2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Bogdan Stanisavljević, OIB 59549320473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Bogdan Stanisavljević, OIB 59549320473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Ilica 1A/III, Zagreb</item>
      <item>Miljenko Požgaj, Repišće 42, 10450 Repišće</item>
      <item>Bogdan Stanisavljević, Baljska 002, 79224 Bosanska Kostajnica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Ilica 1A/III, Zagreb</item>
      <item>Miljenko Požgaj, Repišće 42, 10450 Repišće</item>
      <item>Bogdan Stanisavljević, Baljska 002, 79224 Bosanska Kostajnica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OIB 86709918716, Ilica 1A/III, Zagreb</item>
      <item>Miljenko Požgaj, OIB 88007436023, Repišće 42, 10450 Repišće</item>
      <item>Bogdan Stanisavljević, OIB 59549320473, Baljska 002, 79224 Bosanska Kostajnica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HYPO STEIERMARK KRAFTAHREZEUG</item>
      <item>Ministarstvo financija RH, Porezna uprava, Av. Dubrovnik 32, 10000 Zagreb</item>
      <item>Odvjetničko društvo KALLAY &amp; PARTNERI, društvo s ograničenom odgovornošću, OIB 86709918716, Ilica 1A/III, Zagreb</item>
      <item>Miljenko Požgaj, OIB 88007436023, Repišće 42, 10450 Repišće</item>
      <item>Bogdan Stanisavljević, OIB 59549320473, Baljska 002, 79224 Bosanska Kostajnica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Bogdan Stanisavljević, OIB 59549320473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HYPO STEIERMARK KRAFTAHREZEUG</item>
      <item>Ministarstvo financija RH, Porezna uprava</item>
      <item>Odvjetničko društvo KALLAY &amp; PARTNERI, društvo s ograničenom odgovornošću, OIB 86709918716</item>
      <item>Miljenko Požgaj, OIB 88007436023</item>
      <item>Bogdan Stanisavljević, OIB 59549320473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FINA</item>
      <item>GRAD HRVATSKA KOSTAJNICA</item>
      <item>FORESTA WOOD d.o.o. za proizvodnju i usluge</item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izvorni_sadrzaj>
    <derivirana_varijabla naziv="DomainObject.Predmet.SudioniciListNaziv_1">
      <item>BANOVINAPROMET d.d. za trgovinu</item>
      <item>FINA</item>
      <item>GRAD HRVATSKA KOSTAJNICA</item>
      <item>FORESTA WOOD d.o.o. za proizvodnju i usluge</item>
      <item>IVICA JURANOVIĆ</item>
      <item>HYPO STEIERMARK KRAFTAHREZEUG</item>
      <item>Ministarstvo financija RH, Porezna uprava</item>
      <item>Odvjetničko društvo KALLAY &amp; PARTNERI, društvo s ograničenom odgovornošću</item>
      <item>Miljenko Požgaj</item>
      <item>Bogdan Stanisavljević</item>
      <item>LONIA d.d.</item>
      <item>Privredna banka Zagreb d.d., PD 22 Sisak, Poslovnica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FINA, OIB 85821130368, Ul. grada Vukovara 70,10000 Zagreb</item>
      <item>GRAD HRVATSKA KOSTAJNICA, OIB 06208368082</item>
      <item>FORESTA WOOD d.o.o. za proizvodnju i usluge, OIB 26396933709, Antuna Vakanovića 10,44430 Hrvatska Kostajnica</item>
      <item>IVICA JURANOVIĆ, Vladimira Nazora 5,44430 Hrvatska Kostajnica</item>
      <item>HYPO STEIERMARK KRAFTAHREZEUG</item>
      <item>Ministarstvo financija RH, Porezna uprava, Av. Dubrovnik 32,10000 Zagreb</item>
      <item>Odvjetničko društvo KALLAY &amp; PARTNERI, društvo s ograničenom odgovornošću, OIB 86709918716, Ilica 1A/III,Zagreb</item>
      <item>Miljenko Požgaj, OIB 88007436023, Repišće 42,10450 Repišće</item>
      <item>Bogdan Stanisavljević, OIB 59549320473, Baljska 002,79224 Bosanska Kostajnica</item>
      <item>LONIA d.d., Vinkovačka 2,44320 Kutina</item>
      <item>Privredna banka Zagreb d.d., PD 22 Sisak, Poslovnica Hrvatska Kostajnica, V.Nazora 10,44430 Hrvatska Kostajnica</item>
    </izvorni_sadrzaj>
    <derivirana_varijabla naziv="DomainObject.Predmet.SudioniciListAdressOIB_1">
      <item>BANOVINAPROMET d.d. za trgovinu, OIB 52767015372, Gordana Lederera 5,44430 Hrvatska Kostajnica</item>
      <item>FINA, OIB 85821130368, Ul. grada Vukovara 70,10000 Zagreb</item>
      <item>GRAD HRVATSKA KOSTAJNICA, OIB 06208368082</item>
      <item>FORESTA WOOD d.o.o. za proizvodnju i usluge, OIB 26396933709, Antuna Vakanovića 10,44430 Hrvatska Kostajnica</item>
      <item>IVICA JURANOVIĆ, Vladimira Nazora 5,44430 Hrvatska Kostajnica</item>
      <item>HYPO STEIERMARK KRAFTAHREZEUG</item>
      <item>Ministarstvo financija RH, Porezna uprava, Av. Dubrovnik 32,10000 Zagreb</item>
      <item>Odvjetničko društvo KALLAY &amp; PARTNERI, društvo s ograničenom odgovornošću, OIB 86709918716, Ilica 1A/III,Zagreb</item>
      <item>Miljenko Požgaj, OIB 88007436023, Repišće 42,10450 Repišće</item>
      <item>Bogdan Stanisavljević, OIB 59549320473, Baljska 002,79224 Bosanska Kostajnica</item>
      <item>LONIA d.d., Vinkovačka 2,44320 Kutina</item>
      <item>Privredna banka Zagreb d.d., PD 22 Sisak, Poslovnica Hrvatska Kostajnica, V.Nazora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85821130368</item>
      <item>, OIB 06208368082</item>
      <item>, OIB 26396933709</item>
      <item>, OIB null</item>
      <item>, OIB null</item>
      <item>, OIB null</item>
      <item>, OIB 86709918716</item>
      <item>, OIB 88007436023</item>
      <item>, OIB 59549320473</item>
      <item>, OIB null</item>
      <item>, OIB null</item>
    </izvorni_sadrzaj>
    <derivirana_varijabla naziv="DomainObject.Predmet.SudioniciListNazivOIB_1">
      <item>, OIB 52767015372</item>
      <item>, OIB 85821130368</item>
      <item>, OIB 06208368082</item>
      <item>, OIB 26396933709</item>
      <item>, OIB null</item>
      <item>, OIB null</item>
      <item>, OIB null</item>
      <item>, OIB 86709918716</item>
      <item>, OIB 88007436023</item>
      <item>, OIB 59549320473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222</properties:Words>
  <properties:Characters>1092</properties:Characters>
  <properties:Lines>46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2016-06-27T09:00:00Z</dcterms:created>
  <dc:creator>Sudsko vijeće</dc:creator>
  <cp:lastModifiedBy>Valentina Kranjčić</cp:lastModifiedBy>
  <cp:lastPrinted>2017-04-25T09:06:00Z</cp:lastPrinted>
  <dcterms:modified xmlns:xsi="http://www.w3.org/2001/XMLSchema-instance" xsi:type="dcterms:W3CDTF">2017-04-25T09:06:00Z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