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aea6e" w14:paraId="e0aea6e" w:rsidRDefault="00DB1A95" w:rsidP="005D7BF8" w:rsidR="00DB1A95"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B1A95" w:rsidP="005D7BF8" w:rsidR="00DB1A95"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DB1A95" w:rsidP="005D7BF8" w:rsidR="00DB1A95"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DB1A95" w:rsidP="005D7BF8" w:rsidR="00DB1A95"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DB1A95" w:rsidR="00DB1A95"/>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EB541D" w:rsidRPr="00EB541D">
        <w:rPr>
          <w:rFonts w:hAnsi="Times New Roman" w:ascii="Times New Roman"/>
          <w:b/>
        </w:rPr>
        <w:t>GRAD ING CRIKVENICA društvo s ograničenom odgovornošću za građevinarstvo i inženjering Crikvenica, Pavla Radića 5, OIB 36109952027</w:t>
      </w:r>
      <w:r w:rsidR="00CC2D6F" w:rsidRPr="00CC2D6F">
        <w:rPr>
          <w:rFonts w:hAnsi="Times New Roman" w:ascii="Times New Roman"/>
          <w:b/>
        </w:rPr>
        <w:t xml:space="preserve">, </w:t>
      </w:r>
      <w:r w:rsidR="00CC2D6F" w:rsidRPr="00CC2D6F">
        <w:rPr>
          <w:rFonts w:hAnsi="Times New Roman" w:ascii="Times New Roman"/>
        </w:rPr>
        <w:t xml:space="preserve">dana </w:t>
      </w:r>
      <w:r w:rsidR="000B3D89">
        <w:rPr>
          <w:rFonts w:hAnsi="Times New Roman" w:ascii="Times New Roman"/>
        </w:rPr>
        <w:t>25</w:t>
      </w:r>
      <w:r w:rsidR="00BF175D">
        <w:rPr>
          <w:rFonts w:hAnsi="Times New Roman" w:ascii="Times New Roman"/>
        </w:rPr>
        <w:t xml:space="preserve">. travnja </w:t>
      </w:r>
      <w:r w:rsidR="002A3A70">
        <w:rPr>
          <w:rFonts w:hAnsi="Times New Roman" w:ascii="Times New Roman"/>
        </w:rPr>
        <w:t>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B541D" w:rsidRPr="00EB541D">
        <w:rPr>
          <w:rFonts w:hAnsi="Times New Roman" w:ascii="Times New Roman"/>
          <w:b/>
        </w:rPr>
        <w:t>GRAD ING CRIKVENICA društvo s ograničenom odgovornošću za građevinarstvo i inženjering Crikvenica, Pavla Radića 5, OIB 36109952027,</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EB541D">
        <w:rPr>
          <w:rFonts w:hAnsi="Times New Roman" w:ascii="Times New Roman"/>
          <w:b/>
        </w:rPr>
        <w:t>39</w:t>
      </w:r>
      <w:r w:rsidR="000B3D89">
        <w:rPr>
          <w:rFonts w:hAnsi="Times New Roman" w:ascii="Times New Roman"/>
          <w:b/>
        </w:rPr>
        <w:t>.000,00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BF47C5">
        <w:rPr>
          <w:rFonts w:hAnsi="Times New Roman" w:ascii="Times New Roman"/>
        </w:rPr>
        <w:t xml:space="preserve"> </w:t>
      </w:r>
      <w:r w:rsidR="00EB541D">
        <w:rPr>
          <w:rFonts w:hAnsi="Times New Roman" w:ascii="Times New Roman"/>
        </w:rPr>
        <w:t>tridesetdevettisućakuna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EB541D">
        <w:rPr>
          <w:rFonts w:hAnsi="Times New Roman" w:ascii="Times New Roman"/>
        </w:rPr>
        <w:t>711</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B541D" w:rsidRPr="00EB541D">
        <w:rPr>
          <w:rFonts w:hAnsi="Times New Roman" w:ascii="Times New Roman"/>
          <w:b/>
        </w:rPr>
        <w:t>GRAD ING CRIKVENICA društvo s ograničenom odgovornošću za građevinarstvo i inženjering Crikvenica, Pavla Radića 5, OIB 36109952027,</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7E0141" w:rsidP="007E0141" w:rsidR="007E0141" w:rsidRPr="007E0141">
      <w:pPr>
        <w:jc w:val="both"/>
        <w:rPr>
          <w:rFonts w:hAnsi="Times New Roman" w:ascii="Times New Roman"/>
        </w:rPr>
      </w:pPr>
      <w:r w:rsidRPr="007E0141">
        <w:rPr>
          <w:rFonts w:hAnsi="Times New Roman" w:ascii="Times New Roman"/>
        </w:rPr>
        <w:tab/>
        <w:t xml:space="preserve">Financijska agencija, Regionalni centar Rijeka podnijela je ovome sudu </w:t>
      </w:r>
      <w:r w:rsidR="00F532BF">
        <w:rPr>
          <w:rFonts w:hAnsi="Times New Roman" w:ascii="Times New Roman"/>
        </w:rPr>
        <w:t>17</w:t>
      </w:r>
      <w:r w:rsidRPr="007E0141">
        <w:rPr>
          <w:rFonts w:hAnsi="Times New Roman" w:ascii="Times New Roman"/>
        </w:rPr>
        <w:t xml:space="preserve">. ožujka 2016. godine prijedlog za otvaranje stečajnog postupka nad dužnikom </w:t>
      </w:r>
      <w:r w:rsidR="00EB541D" w:rsidRPr="00EB541D">
        <w:rPr>
          <w:rFonts w:hAnsi="Times New Roman" w:ascii="Times New Roman"/>
        </w:rPr>
        <w:t>GRAD ING CRIKVENICA društvo s ograničenom odgovornošću za građevinarstvo i inženjering Crikvenica, Pavla Radića 5, OIB 36109952027,</w:t>
      </w:r>
      <w:r w:rsidRPr="007E0141">
        <w:rPr>
          <w:rFonts w:hAnsi="Times New Roman" w:ascii="Times New Roman"/>
        </w:rPr>
        <w:t xml:space="preserve"> (dalje: dužnik) temeljem čl.110. st.1. Stečajnog zakona (Narodne novine, br. 71/15, dalje: SZ-a). </w:t>
      </w:r>
    </w:p>
    <w:p w:rsidRDefault="007E0141" w:rsidP="007E0141" w:rsidR="007E0141">
      <w:pPr>
        <w:jc w:val="both"/>
        <w:rPr>
          <w:rFonts w:hAnsi="Times New Roman" w:ascii="Times New Roman"/>
        </w:rPr>
      </w:pPr>
      <w:r w:rsidRPr="007E0141">
        <w:rPr>
          <w:rFonts w:hAnsi="Times New Roman" w:ascii="Times New Roman"/>
        </w:rPr>
        <w:tab/>
        <w:t xml:space="preserve">Predlagatelj je u prijedlogu naveo da dužnik na dan </w:t>
      </w:r>
      <w:r w:rsidR="00F532BF">
        <w:rPr>
          <w:rFonts w:hAnsi="Times New Roman" w:ascii="Times New Roman"/>
        </w:rPr>
        <w:t>15. ožujka 2016</w:t>
      </w:r>
      <w:r w:rsidR="000B3D89">
        <w:rPr>
          <w:rFonts w:hAnsi="Times New Roman" w:ascii="Times New Roman"/>
        </w:rPr>
        <w:t xml:space="preserve">. </w:t>
      </w:r>
      <w:r w:rsidRPr="007E0141">
        <w:rPr>
          <w:rFonts w:hAnsi="Times New Roman" w:ascii="Times New Roman"/>
        </w:rPr>
        <w:t xml:space="preserve">godine u Očevidniku redoslijeda osnova za plaćanje ima evidentirane neizvršene osnove za plaćanje u neprekinutom razdoblju od </w:t>
      </w:r>
      <w:r w:rsidR="00F532BF">
        <w:rPr>
          <w:rFonts w:hAnsi="Times New Roman" w:ascii="Times New Roman"/>
        </w:rPr>
        <w:t xml:space="preserve">120 </w:t>
      </w:r>
      <w:r w:rsidRPr="007E0141">
        <w:rPr>
          <w:rFonts w:hAnsi="Times New Roman" w:ascii="Times New Roman"/>
        </w:rPr>
        <w:t xml:space="preserve">dana u ukupnom iznosu od </w:t>
      </w:r>
      <w:r w:rsidR="00F532BF">
        <w:rPr>
          <w:rFonts w:hAnsi="Times New Roman" w:ascii="Times New Roman"/>
        </w:rPr>
        <w:t xml:space="preserve">65.922,20 </w:t>
      </w:r>
      <w:r w:rsidRPr="007E0141">
        <w:rPr>
          <w:rFonts w:hAnsi="Times New Roman" w:ascii="Times New Roman"/>
        </w:rPr>
        <w:t>kn u koji iznos je uračunata i kamata i naknada Financijske agencije za provedbe ovrhe, da dužnik ima jednog zaposlenika</w:t>
      </w:r>
      <w:r>
        <w:rPr>
          <w:rFonts w:hAnsi="Times New Roman" w:ascii="Times New Roman"/>
        </w:rPr>
        <w:t xml:space="preserve">. </w:t>
      </w:r>
    </w:p>
    <w:p w:rsidRDefault="007E0141" w:rsidP="00063848" w:rsidR="00DD3311">
      <w:pPr>
        <w:jc w:val="both"/>
        <w:rPr>
          <w:rFonts w:hAnsi="Times New Roman" w:ascii="Times New Roman"/>
        </w:rPr>
      </w:pPr>
      <w:r>
        <w:rPr>
          <w:rFonts w:hAnsi="Times New Roman" w:ascii="Times New Roman"/>
        </w:rPr>
        <w:t xml:space="preserve"> </w:t>
      </w:r>
      <w:r w:rsidRPr="007E0141">
        <w:rPr>
          <w:rFonts w:hAnsi="Times New Roman" w:ascii="Times New Roman"/>
        </w:rPr>
        <w:tab/>
        <w:t>Rješenjem posl. br. St-</w:t>
      </w:r>
      <w:r w:rsidR="00F532BF">
        <w:rPr>
          <w:rFonts w:hAnsi="Times New Roman" w:ascii="Times New Roman"/>
        </w:rPr>
        <w:t>711</w:t>
      </w:r>
      <w:r w:rsidRPr="007E0141">
        <w:rPr>
          <w:rFonts w:hAnsi="Times New Roman" w:ascii="Times New Roman"/>
        </w:rPr>
        <w:t>/16-</w:t>
      </w:r>
      <w:r w:rsidR="000B3D89">
        <w:rPr>
          <w:rFonts w:hAnsi="Times New Roman" w:ascii="Times New Roman"/>
        </w:rPr>
        <w:t>5</w:t>
      </w:r>
      <w:r w:rsidRPr="007E0141">
        <w:rPr>
          <w:rFonts w:hAnsi="Times New Roman" w:ascii="Times New Roman"/>
        </w:rPr>
        <w:t xml:space="preserve"> od </w:t>
      </w:r>
      <w:r w:rsidR="00F532BF">
        <w:rPr>
          <w:rFonts w:hAnsi="Times New Roman" w:ascii="Times New Roman"/>
        </w:rPr>
        <w:t>12. rujna</w:t>
      </w:r>
      <w:r>
        <w:rPr>
          <w:rFonts w:hAnsi="Times New Roman" w:ascii="Times New Roman"/>
        </w:rPr>
        <w:t xml:space="preserve"> </w:t>
      </w:r>
      <w:r w:rsidRPr="007E0141">
        <w:rPr>
          <w:rFonts w:hAnsi="Times New Roman" w:ascii="Times New Roman"/>
        </w:rPr>
        <w:t xml:space="preserve">2016. godine pokrenut je prethodni postupak radi utvrđivanja pretpostavki za otvaranje stečajnog postupka nad dužnikom, </w:t>
      </w:r>
      <w:r w:rsidRPr="007E0141">
        <w:rPr>
          <w:rFonts w:hAnsi="Times New Roman" w:ascii="Times New Roman"/>
        </w:rPr>
        <w:lastRenderedPageBreak/>
        <w:t xml:space="preserve">naloženo osobi ovlaštenoj za zastupanje dužnika </w:t>
      </w:r>
      <w:r w:rsidR="00F532BF">
        <w:rPr>
          <w:rFonts w:hAnsi="Times New Roman" w:ascii="Times New Roman"/>
        </w:rPr>
        <w:t>Darku Pavlić, Crikvenica, Školska 4</w:t>
      </w:r>
      <w:r w:rsidRPr="007E0141">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B3D89" w:rsidP="00063848" w:rsidR="00374AF7">
      <w:pPr>
        <w:jc w:val="both"/>
        <w:rPr>
          <w:rFonts w:hAnsi="Times New Roman" w:ascii="Times New Roman"/>
        </w:rPr>
      </w:pPr>
      <w:r>
        <w:rPr>
          <w:rFonts w:hAnsi="Times New Roman" w:ascii="Times New Roman"/>
        </w:rPr>
        <w:tab/>
      </w:r>
      <w:r w:rsidR="00F532BF">
        <w:rPr>
          <w:rFonts w:hAnsi="Times New Roman" w:ascii="Times New Roman"/>
        </w:rPr>
        <w:t>R</w:t>
      </w:r>
      <w:r w:rsidR="00374AF7">
        <w:rPr>
          <w:rFonts w:hAnsi="Times New Roman" w:ascii="Times New Roman"/>
        </w:rPr>
        <w:t xml:space="preserve">ješenjem od </w:t>
      </w:r>
      <w:r w:rsidR="00F532BF">
        <w:rPr>
          <w:rFonts w:hAnsi="Times New Roman" w:ascii="Times New Roman"/>
        </w:rPr>
        <w:t>31</w:t>
      </w:r>
      <w:r>
        <w:rPr>
          <w:rFonts w:hAnsi="Times New Roman" w:ascii="Times New Roman"/>
        </w:rPr>
        <w:t>. siječnja 2017</w:t>
      </w:r>
      <w:r w:rsidR="00374AF7">
        <w:rPr>
          <w:rFonts w:hAnsi="Times New Roman" w:ascii="Times New Roman"/>
        </w:rPr>
        <w:t>.</w:t>
      </w:r>
      <w:r w:rsidR="00BF175D">
        <w:rPr>
          <w:rFonts w:hAnsi="Times New Roman" w:ascii="Times New Roman"/>
        </w:rPr>
        <w:t xml:space="preserve"> </w:t>
      </w:r>
      <w:r w:rsidR="00374AF7">
        <w:rPr>
          <w:rFonts w:hAnsi="Times New Roman" w:ascii="Times New Roman"/>
        </w:rPr>
        <w:t>g</w:t>
      </w:r>
      <w:r w:rsidR="00300BD0">
        <w:rPr>
          <w:rFonts w:hAnsi="Times New Roman" w:ascii="Times New Roman"/>
        </w:rPr>
        <w:t>odine</w:t>
      </w:r>
      <w:r w:rsidR="00374AF7">
        <w:rPr>
          <w:rFonts w:hAnsi="Times New Roman" w:ascii="Times New Roman"/>
        </w:rPr>
        <w:t xml:space="preserve"> </w:t>
      </w:r>
      <w:r w:rsidR="00F532BF">
        <w:rPr>
          <w:rFonts w:hAnsi="Times New Roman" w:ascii="Times New Roman"/>
        </w:rPr>
        <w:t xml:space="preserve">određena je </w:t>
      </w:r>
      <w:r w:rsidR="00374AF7">
        <w:rPr>
          <w:rFonts w:hAnsi="Times New Roman" w:ascii="Times New Roman"/>
        </w:rPr>
        <w:t>mjer</w:t>
      </w:r>
      <w:r w:rsidR="00F532BF">
        <w:rPr>
          <w:rFonts w:hAnsi="Times New Roman" w:ascii="Times New Roman"/>
        </w:rPr>
        <w:t>a</w:t>
      </w:r>
      <w:r w:rsidR="00374AF7">
        <w:rPr>
          <w:rFonts w:hAnsi="Times New Roman" w:ascii="Times New Roman"/>
        </w:rPr>
        <w:t xml:space="preserve"> osiguranja iz čl.118. st.2 t</w:t>
      </w:r>
      <w:r w:rsidR="007E0141">
        <w:rPr>
          <w:rFonts w:hAnsi="Times New Roman" w:ascii="Times New Roman"/>
        </w:rPr>
        <w:t>.</w:t>
      </w:r>
      <w:r w:rsidR="00374AF7">
        <w:rPr>
          <w:rFonts w:hAnsi="Times New Roman" w:ascii="Times New Roman"/>
        </w:rPr>
        <w:t>1</w:t>
      </w:r>
      <w:r w:rsidR="007E0141">
        <w:rPr>
          <w:rFonts w:hAnsi="Times New Roman" w:ascii="Times New Roman"/>
        </w:rPr>
        <w:t>.</w:t>
      </w:r>
      <w:r w:rsidR="00374AF7">
        <w:rPr>
          <w:rFonts w:hAnsi="Times New Roman" w:ascii="Times New Roman"/>
        </w:rPr>
        <w:t xml:space="preserve"> SZ-a imenovanjem privremenog stečajnog upravitelja</w:t>
      </w:r>
      <w:r w:rsidR="00F532BF">
        <w:rPr>
          <w:rFonts w:hAnsi="Times New Roman" w:ascii="Times New Roman"/>
        </w:rPr>
        <w:t xml:space="preserve"> </w:t>
      </w:r>
      <w:r w:rsidR="00F532BF">
        <w:rPr>
          <w:rFonts w:hAnsi="Times New Roman" w:ascii="Times New Roman"/>
          <w:b/>
        </w:rPr>
        <w:t>Slavka</w:t>
      </w:r>
      <w:r w:rsidR="00F532BF" w:rsidRPr="00F532BF">
        <w:rPr>
          <w:rFonts w:hAnsi="Times New Roman" w:ascii="Times New Roman"/>
          <w:b/>
        </w:rPr>
        <w:t xml:space="preserve"> Štambuk, Rijeka, Prvog maja 3, </w:t>
      </w:r>
      <w:r w:rsidR="00374AF7" w:rsidRPr="00374AF7">
        <w:rPr>
          <w:rFonts w:hAnsi="Times New Roman" w:ascii="Times New Roman"/>
        </w:rPr>
        <w:t xml:space="preserve">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w:t>
      </w:r>
      <w:r w:rsidR="00374AF7">
        <w:rPr>
          <w:rFonts w:hAnsi="Times New Roman" w:ascii="Times New Roman"/>
        </w:rPr>
        <w:t>SZ-a.</w:t>
      </w:r>
    </w:p>
    <w:p w:rsidRDefault="00D468F0" w:rsidP="00F532BF" w:rsidR="00D95C16">
      <w:pPr>
        <w:jc w:val="both"/>
        <w:rPr>
          <w:rFonts w:hAnsi="Times New Roman" w:ascii="Times New Roman"/>
        </w:rPr>
      </w:pPr>
      <w:r>
        <w:rPr>
          <w:rFonts w:hAnsi="Times New Roman" w:ascii="Times New Roman"/>
        </w:rPr>
        <w:tab/>
      </w:r>
      <w:r w:rsidRPr="00D468F0">
        <w:rPr>
          <w:rFonts w:hAnsi="Times New Roman" w:ascii="Times New Roman"/>
        </w:rPr>
        <w:t xml:space="preserve">U prethodnom postupku privremeni stečajni upravitelj </w:t>
      </w:r>
      <w:r w:rsidR="000B3D89" w:rsidRPr="000B3D89">
        <w:rPr>
          <w:rFonts w:hAnsi="Times New Roman" w:ascii="Times New Roman"/>
        </w:rPr>
        <w:t xml:space="preserve">je </w:t>
      </w:r>
      <w:r w:rsidR="00F532BF" w:rsidRPr="00F532BF">
        <w:rPr>
          <w:rFonts w:hAnsi="Times New Roman" w:ascii="Times New Roman"/>
        </w:rPr>
        <w:t xml:space="preserve">utvrdio temeljem popisa imovine dužnika i uvjerenja Policijske uprave Primorsko – goranske da dužnik u vlasništvu ima </w:t>
      </w:r>
      <w:r w:rsidR="00D95C16">
        <w:rPr>
          <w:rFonts w:hAnsi="Times New Roman" w:ascii="Times New Roman"/>
        </w:rPr>
        <w:t xml:space="preserve">pokretnine: motorno vozilo marke Citroen jumper 35LH 2,5 D, godina proizvodnje 1998., reg. oznake RI 464 IS, koje je odjavljeno 26. svibnja 2015. godine, a za vozilo evidentirana zabrana otuđenja; motorno vozilo Gaz gazela 33023-84, godina proizvodnje 2005., reg. oznake RI 847 UR. Vozilo  Citroen jumper 35LH je uništeno i neispravnog motora, a popravak vozila nije isplativ, zbog čega je vozilo na prijedlog članova društva otpisano i rasknjiženo u poslovnim knjigama dužnika. Radi evidentirane zabrane otuđenja vozila, isto se ne može prodati kao sirovina Metisu. Vozilo Gaz gazela 33023-84 dužnik je unovčio 19. rujna 2016. godine Darku Pavlić, motor i volan su neispravni, a vozilo nije u voznom stanju. </w:t>
      </w:r>
    </w:p>
    <w:p w:rsidRDefault="00F532BF" w:rsidP="00F532BF" w:rsidR="00F532BF" w:rsidRPr="00F532BF">
      <w:pPr>
        <w:jc w:val="both"/>
        <w:rPr>
          <w:rFonts w:hAnsi="Times New Roman" w:ascii="Times New Roman"/>
        </w:rPr>
      </w:pPr>
      <w:r w:rsidRPr="00F532BF">
        <w:rPr>
          <w:rFonts w:hAnsi="Times New Roman" w:ascii="Times New Roman"/>
        </w:rPr>
        <w:tab/>
        <w:t xml:space="preserve">Dužnik ima novčane tražbine prema Finvestcorp d.d. Čabar u iznosu 22.528,00 kn. Prema prijedlogu predstečajne nagodbe otpis tražbine iznosi 13.521,00 kn, ostatak tražbine iznosi 9.007,23 kn. Dužnik ima tražbinu prema GP Mikić d.o.o. Krk u iznosu 8.251,88 kn, koja je po mišljenju zastupnika dužnika po zakonu nenaplativa. </w:t>
      </w:r>
    </w:p>
    <w:p w:rsidRDefault="00F532BF" w:rsidP="00F532BF" w:rsidR="00F532BF" w:rsidRPr="00F532BF">
      <w:pPr>
        <w:jc w:val="both"/>
        <w:rPr>
          <w:rFonts w:hAnsi="Times New Roman" w:ascii="Times New Roman"/>
        </w:rPr>
      </w:pPr>
      <w:r w:rsidRPr="00F532BF">
        <w:rPr>
          <w:rFonts w:hAnsi="Times New Roman" w:ascii="Times New Roman"/>
        </w:rPr>
        <w:tab/>
        <w:t>U prethodnom postupku kod dužnika je utvrđeno postojanje stečajnog razloga iz čl.6. Stečajnog zakona, nesposobnost za plaćanje. Naime, prema podacima FINE od 07. veljače 2017. godine dužnik u Očevidniku redoslijeda osnova za plaćanje ima evidentirane neizvršene osnove za plaćanje od 31. prosinca 2015. godine,</w:t>
      </w:r>
      <w:r w:rsidR="00D95C16">
        <w:rPr>
          <w:rFonts w:hAnsi="Times New Roman" w:ascii="Times New Roman"/>
        </w:rPr>
        <w:t xml:space="preserve"> </w:t>
      </w:r>
      <w:r w:rsidRPr="00F532BF">
        <w:rPr>
          <w:rFonts w:hAnsi="Times New Roman" w:ascii="Times New Roman"/>
        </w:rPr>
        <w:t xml:space="preserve">a iznos nepodmirenih obveza iznosi 112.785,01 kn. </w:t>
      </w:r>
    </w:p>
    <w:p w:rsidRDefault="00F532BF" w:rsidP="00F532BF" w:rsidR="00F532BF" w:rsidRPr="00F532BF">
      <w:pPr>
        <w:jc w:val="both"/>
        <w:rPr>
          <w:rFonts w:hAnsi="Times New Roman" w:ascii="Times New Roman"/>
        </w:rPr>
      </w:pPr>
      <w:r w:rsidRPr="00F532BF">
        <w:rPr>
          <w:rFonts w:hAnsi="Times New Roman" w:ascii="Times New Roman"/>
        </w:rPr>
        <w:tab/>
        <w:t xml:space="preserve">Obzirom da je do završetka prethodnog postupka utvrđeno da dužnik ne raspolaže imovinom dostatnom za namirenje troškova prethodnog i stečajnog postupka, privremeni stečajni upravitelj predložio je sudu da pozove vjerovnike na uplatu predujma u visini 39.000,00 kn za namirenje troškova prethodnog i otvorenog stečajnog postupka.  </w:t>
      </w:r>
    </w:p>
    <w:p w:rsidRDefault="00F532BF" w:rsidP="00F532BF" w:rsidR="00F532BF" w:rsidRPr="00F532BF">
      <w:pPr>
        <w:jc w:val="both"/>
        <w:rPr>
          <w:rFonts w:hAnsi="Times New Roman" w:ascii="Times New Roman"/>
        </w:rPr>
      </w:pPr>
      <w:r w:rsidRPr="00F532BF">
        <w:rPr>
          <w:rFonts w:hAnsi="Times New Roman" w:ascii="Times New Roman"/>
        </w:rPr>
        <w:tab/>
        <w:t xml:space="preserve">Predvidive troškove prethodnog i otvorenog stečajnog postupka čine: nagrada privremenom stečajnom upravitelju u prethodnom postupku u iznosu 6.000,00 kn bruto, nagrada za rad i naknada troškova stečajnom upravitelju u iznosu 20.000,00 kn bruto, troškovi knjigovodstva 10.000,00 kn i ostali materijalni troškovi (izrada pečata, troškovi platnog prometa) u iznosu 3.000,00 kn. </w:t>
      </w:r>
    </w:p>
    <w:p w:rsidRDefault="00D95C16" w:rsidP="00F532BF" w:rsidR="000B3D89">
      <w:pPr>
        <w:jc w:val="both"/>
        <w:rPr>
          <w:rFonts w:hAnsi="Times New Roman" w:ascii="Times New Roman"/>
        </w:rPr>
      </w:pPr>
      <w:r>
        <w:rPr>
          <w:rFonts w:hAnsi="Times New Roman" w:ascii="Times New Roman"/>
        </w:rPr>
        <w:tab/>
        <w:t>Na ročištu održanom 25. travnja 2017. godine z</w:t>
      </w:r>
      <w:r w:rsidR="00F532BF" w:rsidRPr="00F532BF">
        <w:rPr>
          <w:rFonts w:hAnsi="Times New Roman" w:ascii="Times New Roman"/>
        </w:rPr>
        <w:t xml:space="preserve">astupnik dužnika po zakonu </w:t>
      </w:r>
      <w:r>
        <w:rPr>
          <w:rFonts w:hAnsi="Times New Roman" w:ascii="Times New Roman"/>
        </w:rPr>
        <w:t>nije imao</w:t>
      </w:r>
      <w:r w:rsidR="00F532BF" w:rsidRPr="00F532BF">
        <w:rPr>
          <w:rFonts w:hAnsi="Times New Roman" w:ascii="Times New Roman"/>
        </w:rPr>
        <w:t xml:space="preserve"> primjedbi na sačinjeno izviješće i prijedlog privremenog stečajnog upravitelja.</w:t>
      </w:r>
    </w:p>
    <w:p w:rsidRDefault="00F532BF" w:rsidP="00F532BF" w:rsidR="00F532BF">
      <w:pPr>
        <w:jc w:val="both"/>
        <w:rPr>
          <w:rFonts w:hAnsi="Times New Roman" w:ascii="Times New Roman"/>
        </w:rPr>
      </w:pPr>
    </w:p>
    <w:p w:rsidRDefault="007D06A1" w:rsidP="00300BD0"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EB541D">
        <w:rPr>
          <w:rFonts w:hAnsi="Times New Roman" w:ascii="Times New Roman"/>
        </w:rPr>
        <w:t>39</w:t>
      </w:r>
      <w:r w:rsidR="000B3D89">
        <w:rPr>
          <w:rFonts w:hAnsi="Times New Roman" w:ascii="Times New Roman"/>
        </w:rPr>
        <w:t>.000</w:t>
      </w:r>
      <w:r w:rsidR="00D468F0">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B3D89">
              <w:rPr>
                <w:rFonts w:hAnsi="Times New Roman" w:ascii="Times New Roman"/>
              </w:rPr>
              <w:t>25</w:t>
            </w:r>
            <w:r w:rsidR="007D06A1">
              <w:rPr>
                <w:rFonts w:hAnsi="Times New Roman" w:ascii="Times New Roman"/>
              </w:rPr>
              <w:t>. travnja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E71D9" w:rsidR="00B4519E">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970621">
        <w:rPr>
          <w:rFonts w:hAnsi="Times New Roman" w:ascii="Times New Roman"/>
        </w:rPr>
        <w:t xml:space="preserve"> </w:t>
      </w:r>
      <w:r w:rsidR="001E71D9">
        <w:rPr>
          <w:rFonts w:hAnsi="Times New Roman" w:ascii="Times New Roman"/>
        </w:rPr>
        <w:t xml:space="preserve">   </w:t>
      </w:r>
    </w:p>
    <w:p w:rsidRDefault="001505D8" w:rsidP="00BF51EC" w:rsidR="001505D8">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Protiv ovog rješenja dopuštena je žalba</w:t>
      </w:r>
      <w:r w:rsidR="00EB541D">
        <w:rPr>
          <w:rFonts w:hAnsi="Times New Roman" w:ascii="Times New Roman"/>
        </w:rPr>
        <w:t>.</w:t>
      </w:r>
      <w:r w:rsidRPr="000A7232">
        <w:rPr>
          <w:rFonts w:hAnsi="Times New Roman" w:ascii="Times New Roman"/>
        </w:rPr>
        <w:t xml:space="preserv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7D06A1" w:rsidP="00C0124F" w:rsidR="007E1F09">
      <w:pPr>
        <w:rPr>
          <w:rFonts w:hAnsi="Times New Roman" w:ascii="Times New Roman"/>
          <w:b/>
          <w:sz w:val="20"/>
          <w:szCs w:val="20"/>
        </w:rPr>
      </w:pPr>
      <w:r>
        <w:rPr>
          <w:rFonts w:hAnsi="Times New Roman" w:ascii="Times New Roman"/>
          <w:sz w:val="20"/>
          <w:szCs w:val="20"/>
        </w:rPr>
        <w:t xml:space="preserve">- privremenom stečajnom upravitelju </w:t>
      </w:r>
      <w:r w:rsidR="00EB541D">
        <w:rPr>
          <w:rFonts w:hAnsi="Times New Roman" w:ascii="Times New Roman"/>
          <w:sz w:val="20"/>
          <w:szCs w:val="20"/>
        </w:rPr>
        <w:t>Slavku Štambuk</w:t>
      </w:r>
    </w:p>
    <w:p w:rsidRDefault="007E1F09" w:rsidP="00C0124F" w:rsidR="00E769A3" w:rsidRPr="00855C3C">
      <w:pPr>
        <w:rPr>
          <w:rFonts w:hAnsi="Times New Roman" w:ascii="Times New Roman"/>
          <w:sz w:val="20"/>
          <w:szCs w:val="20"/>
        </w:rPr>
      </w:pPr>
      <w:r w:rsidRPr="007E1F09">
        <w:rPr>
          <w:rFonts w:hAnsi="Times New Roman" w:ascii="Times New Roman"/>
          <w:b/>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BF47C5">
        <w:rPr>
          <w:rFonts w:hAnsi="Times New Roman" w:ascii="Times New Roman"/>
          <w:sz w:val="20"/>
          <w:szCs w:val="20"/>
        </w:rPr>
        <w:t>2</w:t>
      </w:r>
      <w:r w:rsidR="000B3D89">
        <w:rPr>
          <w:rFonts w:hAnsi="Times New Roman" w:ascii="Times New Roman"/>
          <w:sz w:val="20"/>
          <w:szCs w:val="20"/>
        </w:rPr>
        <w:t>5</w:t>
      </w:r>
      <w:r w:rsidR="007D06A1">
        <w:rPr>
          <w:rFonts w:hAnsi="Times New Roman" w:ascii="Times New Roman"/>
          <w:sz w:val="20"/>
          <w:szCs w:val="20"/>
        </w:rPr>
        <w:t>.4</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B1A95">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B541D">
      <w:rPr>
        <w:rFonts w:hAnsi="Times New Roman" w:ascii="Times New Roman"/>
        <w:b/>
      </w:rPr>
      <w:t>711</w:t>
    </w:r>
    <w:r w:rsidR="00BF47C5">
      <w:rPr>
        <w:rFonts w:hAnsi="Times New Roman" w:ascii="Times New Roman"/>
        <w:b/>
      </w:rPr>
      <w:t>/16-</w:t>
    </w:r>
    <w:r w:rsidR="00EB541D">
      <w:rPr>
        <w:rFonts w:hAnsi="Times New Roman" w:ascii="Times New Roman"/>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3D89"/>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1E71D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2324C"/>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141"/>
    <w:rsid w:val="007E0C1B"/>
    <w:rsid w:val="007E1313"/>
    <w:rsid w:val="007E1F0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0621"/>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72DE"/>
    <w:rsid w:val="00AF3BAB"/>
    <w:rsid w:val="00AF572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3E42"/>
    <w:rsid w:val="00D879F1"/>
    <w:rsid w:val="00D95C16"/>
    <w:rsid w:val="00DA695D"/>
    <w:rsid w:val="00DA729E"/>
    <w:rsid w:val="00DB1A95"/>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B541D"/>
    <w:rsid w:val="00EC0CD6"/>
    <w:rsid w:val="00EC1D71"/>
    <w:rsid w:val="00EC5C88"/>
    <w:rsid w:val="00EE5FB1"/>
    <w:rsid w:val="00EF2314"/>
    <w:rsid w:val="00EF6274"/>
    <w:rsid w:val="00EF636F"/>
    <w:rsid w:val="00F002D4"/>
    <w:rsid w:val="00F02101"/>
    <w:rsid w:val="00F073CB"/>
    <w:rsid w:val="00F532BF"/>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B1A95"/>
    <w:rPr>
      <w:color w:val="808080"/>
      <w:bdr w:space="0" w:sz="0" w:color="auto" w:val="none"/>
      <w:shd w:fill="auto" w:color="auto" w:val="clear"/>
    </w:rPr>
  </w:style>
  <w:style w:customStyle="true" w:styleId="eSPISCCParagraphDefaultFont" w:type="character">
    <w:name w:val="eSPIS_CC_Paragraph Default Font"/>
    <w:basedOn w:val="Zadanifontodlomka"/>
    <w:rsid w:val="00DB1A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1A9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1A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1A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B1A95"/>
    <w:rPr>
      <w:color w:val="808080"/>
      <w:bdr w:color="auto" w:space="0" w:sz="0" w:val="none"/>
      <w:shd w:color="auto" w:fill="auto" w:val="clear"/>
    </w:rPr>
  </w:style>
  <w:style w:customStyle="1" w:styleId="eSPISCCParagraphDefaultFont" w:type="character">
    <w:name w:val="eSPIS_CC_Paragraph Default Font"/>
    <w:basedOn w:val="Zadanifontodlomka"/>
    <w:rsid w:val="00DB1A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1A9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1A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1A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 ING CRIKVENICA d.o.o.</izvorni_sadrzaj>
    <derivirana_varijabla naziv="DomainObject.Predmet.ProtustrankaFormated_1">  GRAD ING CRIKVENICA d.o.o.</derivirana_varijabla>
  </DomainObject.Predmet.ProtustrankaFormated>
  <DomainObject.Predmet.ProtustrankaFormatedOIB>
    <izvorni_sadrzaj>  GRAD ING CRIKVENICA d.o.o., OIB 36109952027</izvorni_sadrzaj>
    <derivirana_varijabla naziv="DomainObject.Predmet.ProtustrankaFormatedOIB_1">  GRAD ING CRIKVENICA d.o.o., OIB 36109952027</derivirana_varijabla>
  </DomainObject.Predmet.ProtustrankaFormatedOIB>
  <DomainObject.Predmet.ProtustrankaFormatedWithAdress>
    <izvorni_sadrzaj> GRAD ING CRIKVENICA d.o.o., Pavla Radića 5, 51260 Crikvenica</izvorni_sadrzaj>
    <derivirana_varijabla naziv="DomainObject.Predmet.ProtustrankaFormatedWithAdress_1"> GRAD ING CRIKVENICA d.o.o., Pavla Radića 5, 51260 Crikvenica</derivirana_varijabla>
  </DomainObject.Predmet.ProtustrankaFormatedWithAdress>
  <DomainObject.Predmet.ProtustrankaFormatedWithAdressOIB>
    <izvorni_sadrzaj> GRAD ING CRIKVENICA d.o.o., OIB 36109952027, Pavla Radića 5, 51260 Crikvenica</izvorni_sadrzaj>
    <derivirana_varijabla naziv="DomainObject.Predmet.ProtustrankaFormatedWithAdressOIB_1"> GRAD ING CRIKVENICA d.o.o., OIB 36109952027, Pavla Radića 5, 51260 Crikvenica</derivirana_varijabla>
  </DomainObject.Predmet.ProtustrankaFormatedWithAdressOIB>
  <DomainObject.Predmet.ProtustrankaWithAdress>
    <izvorni_sadrzaj>GRAD ING CRIKVENICA d.o.o. Pavla Radića 5, 51260 Crikvenica</izvorni_sadrzaj>
    <derivirana_varijabla naziv="DomainObject.Predmet.ProtustrankaWithAdress_1">GRAD ING CRIKVENICA d.o.o. Pavla Radića 5, 51260 Crikvenica</derivirana_varijabla>
  </DomainObject.Predmet.ProtustrankaWithAdress>
  <DomainObject.Predmet.ProtustrankaWithAdressOIB>
    <izvorni_sadrzaj>GRAD ING CRIKVENICA d.o.o., OIB 36109952027, Pavla Radića 5, 51260 Crikvenica</izvorni_sadrzaj>
    <derivirana_varijabla naziv="DomainObject.Predmet.ProtustrankaWithAdressOIB_1">GRAD ING CRIKVENICA d.o.o., OIB 36109952027, Pavla Radića 5, 51260 Crikvenica</derivirana_varijabla>
  </DomainObject.Predmet.ProtustrankaWithAdressOIB>
  <DomainObject.Predmet.ProtustrankaNazivFormated>
    <izvorni_sadrzaj>GRAD ING CRIKVENICA d.o.o.</izvorni_sadrzaj>
    <derivirana_varijabla naziv="DomainObject.Predmet.ProtustrankaNazivFormated_1">GRAD ING CRIKVENICA d.o.o.</derivirana_varijabla>
  </DomainObject.Predmet.ProtustrankaNazivFormated>
  <DomainObject.Predmet.ProtustrankaNazivFormatedOIB>
    <izvorni_sadrzaj>GRAD ING CRIKVENICA d.o.o., OIB 36109952027</izvorni_sadrzaj>
    <derivirana_varijabla naziv="DomainObject.Predmet.ProtustrankaNazivFormatedOIB_1">GRAD ING CRIKVENICA d.o.o., OIB 36109952027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 ING CRIKVENICA d.o.o.</item>
    </izvorni_sadrzaj>
    <derivirana_varijabla naziv="DomainObject.Predmet.ProtuStrankaListFormated_1">
      <item>GRAD ING CRIKVENICA d.o.o.</item>
    </derivirana_varijabla>
  </DomainObject.Predmet.ProtuStrankaListFormated>
  <DomainObject.Predmet.ProtuStrankaListFormatedOIB>
    <izvorni_sadrzaj>
      <item>GRAD ING CRIKVENICA d.o.o., OIB 36109952027</item>
    </izvorni_sadrzaj>
    <derivirana_varijabla naziv="DomainObject.Predmet.ProtuStrankaListFormatedOIB_1">
      <item>GRAD ING CRIKVENICA d.o.o., OIB 36109952027</item>
    </derivirana_varijabla>
  </DomainObject.Predmet.ProtuStrankaListFormatedOIB>
  <DomainObject.Predmet.ProtuStrankaListFormatedWithAdress>
    <izvorni_sadrzaj>
      <item>GRAD ING CRIKVENICA d.o.o., Pavla Radića 5, 51260 Crikvenica</item>
    </izvorni_sadrzaj>
    <derivirana_varijabla naziv="DomainObject.Predmet.ProtuStrankaListFormatedWithAdress_1">
      <item>GRAD ING CRIKVENICA d.o.o., Pavla Radića 5, 51260 Crikvenica</item>
    </derivirana_varijabla>
  </DomainObject.Predmet.ProtuStrankaListFormatedWithAdress>
  <DomainObject.Predmet.ProtuStrankaListFormatedWithAdressOIB>
    <izvorni_sadrzaj>
      <item>GRAD ING CRIKVENICA d.o.o., OIB 36109952027, Pavla Radića 5, 51260 Crikvenica</item>
    </izvorni_sadrzaj>
    <derivirana_varijabla naziv="DomainObject.Predmet.ProtuStrankaListFormatedWithAdressOIB_1">
      <item>GRAD ING CRIKVENICA d.o.o., OIB 36109952027, Pavla Radića 5, 51260 Crikvenica</item>
    </derivirana_varijabla>
  </DomainObject.Predmet.ProtuStrankaListFormatedWithAdressOIB>
  <DomainObject.Predmet.ProtuStrankaListNazivFormated>
    <izvorni_sadrzaj>
      <item>GRAD ING CRIKVENICA d.o.o.</item>
    </izvorni_sadrzaj>
    <derivirana_varijabla naziv="DomainObject.Predmet.ProtuStrankaListNazivFormated_1">
      <item>GRAD ING CRIKVENICA d.o.o.</item>
    </derivirana_varijabla>
  </DomainObject.Predmet.ProtuStrankaListNazivFormated>
  <DomainObject.Predmet.ProtuStrankaListNazivFormatedOIB>
    <izvorni_sadrzaj>
      <item>GRAD ING CRIKVENICA d.o.o., OIB 36109952027</item>
    </izvorni_sadrzaj>
    <derivirana_varijabla naziv="DomainObject.Predmet.ProtuStrankaListNazivFormatedOIB_1">
      <item>GRAD ING CRIKVENICA d.o.o., OIB 36109952027</item>
    </derivirana_varijabla>
  </DomainObject.Predmet.ProtuStrankaListNazivFormatedOIB>
  <DomainObject.Predmet.OstaliListFormated>
    <izvorni_sadrzaj>
      <item>Darko Pavlić</item>
      <item>Slavko Štambuk</item>
    </izvorni_sadrzaj>
    <derivirana_varijabla naziv="DomainObject.Predmet.OstaliListFormated_1">
      <item>Darko Pavlić</item>
      <item>Slavko Štambuk</item>
    </derivirana_varijabla>
  </DomainObject.Predmet.OstaliListFormated>
  <DomainObject.Predmet.OstaliListFormatedOIB>
    <izvorni_sadrzaj>
      <item>Darko Pavlić, OIB 72975012427</item>
      <item>Slavko Štambuk</item>
    </izvorni_sadrzaj>
    <derivirana_varijabla naziv="DomainObject.Predmet.OstaliListFormatedOIB_1">
      <item>Darko Pavlić, OIB 72975012427</item>
      <item>Slavko Štambuk</item>
    </derivirana_varijabla>
  </DomainObject.Predmet.OstaliListFormatedOIB>
  <DomainObject.Predmet.OstaliListFormatedWithAdress>
    <izvorni_sadrzaj>
      <item>Darko Pavlić, Školska 4, 51260 Crikvenica</item>
      <item>Slavko Štambuk</item>
    </izvorni_sadrzaj>
    <derivirana_varijabla naziv="DomainObject.Predmet.OstaliListFormatedWithAdress_1">
      <item>Darko Pavlić, Školska 4, 51260 Crikvenica</item>
      <item>Slavko Štambuk</item>
    </derivirana_varijabla>
  </DomainObject.Predmet.OstaliListFormatedWithAdress>
  <DomainObject.Predmet.OstaliListFormatedWithAdressOIB>
    <izvorni_sadrzaj>
      <item>Darko Pavlić, OIB 72975012427, Školska 4, 51260 Crikvenica</item>
      <item>Slavko Štambuk</item>
    </izvorni_sadrzaj>
    <derivirana_varijabla naziv="DomainObject.Predmet.OstaliListFormatedWithAdressOIB_1">
      <item>Darko Pavlić, OIB 72975012427, Školska 4, 51260 Crikvenica</item>
      <item>Slavko Štambuk</item>
    </derivirana_varijabla>
  </DomainObject.Predmet.OstaliListFormatedWithAdressOIB>
  <DomainObject.Predmet.OstaliListNazivFormated>
    <izvorni_sadrzaj>
      <item>Darko Pavlić</item>
      <item>Slavko Štambuk</item>
    </izvorni_sadrzaj>
    <derivirana_varijabla naziv="DomainObject.Predmet.OstaliListNazivFormated_1">
      <item>Darko Pavlić</item>
      <item>Slavko Štambuk</item>
    </derivirana_varijabla>
  </DomainObject.Predmet.OstaliListNazivFormated>
  <DomainObject.Predmet.OstaliListNazivFormatedOIB>
    <izvorni_sadrzaj>
      <item>Darko Pavlić, OIB 72975012427</item>
      <item>Slavko Štambuk</item>
    </izvorni_sadrzaj>
    <derivirana_varijabla naziv="DomainObject.Predmet.OstaliListNazivFormatedOIB_1">
      <item>Darko Pavlić, OIB 72975012427</item>
      <item>Slavko Štambuk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 ING CRIKVENICA d.o.o.</izvorni_sadrzaj>
    <derivirana_varijabla naziv="DomainObject.Predmet.ProtustrankaIDrugi_1">GRAD ING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 ING CRIKVENICA d.o.o., OIB 36109952027, Pavla Radića 5, 51260 Crikvenica</izvorni_sadrzaj>
    <derivirana_varijabla naziv="DomainObject.Predmet.ProtustrankaIDrugiAdressOIB_1">GRAD ING CRIKVENICA d.o.o., OIB 36109952027, Pavla Radića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 ING CRIKVENICA d.o.o.</item>
      <item>Darko Pavlić</item>
      <item>Slavko Štambuk</item>
    </izvorni_sadrzaj>
    <derivirana_varijabla naziv="DomainObject.Predmet.SudioniciListNaziv_1">
      <item>FINA  Rijeka</item>
      <item>GRAD ING CRIKVENICA d.o.o.</item>
      <item>Darko Pavlić</item>
      <item>Slavko Štambuk</item>
    </derivirana_varijabla>
  </DomainObject.Predmet.SudioniciListNaziv>
  <DomainObject.Predmet.SudioniciListAdressOIB>
    <izvorni_sadrzaj>
      <item>FINA  Rijeka, OIB 85821130368, Frana Kurelca 8,51000 Rijeka</item>
      <item>GRAD ING CRIKVENICA d.o.o., OIB 36109952027, Pavla Radića 5,51260 Crikvenica</item>
      <item>Darko Pavlić, OIB 72975012427, Školska 4,51260 Crikvenica</item>
      <item>Slavko Štambuk</item>
    </izvorni_sadrzaj>
    <derivirana_varijabla naziv="DomainObject.Predmet.SudioniciListAdressOIB_1">
      <item>FINA  Rijeka, OIB 85821130368, Frana Kurelca 8,51000 Rijeka</item>
      <item>GRAD ING CRIKVENICA d.o.o., OIB 36109952027, Pavla Radića 5,51260 Crikvenica</item>
      <item>Darko Pavlić, OIB 72975012427, Školska 4,51260 Crikvenica</item>
      <item>Slavko Štambuk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36109952027</item>
      <item>, OIB 72975012427</item>
      <item>, OIB null</item>
    </izvorni_sadrzaj>
    <derivirana_varijabla naziv="DomainObject.Predmet.SudioniciListNazivOIB_1">
      <item>, OIB 85821130368</item>
      <item>, OIB 36109952027</item>
      <item>, OIB 72975012427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910EE-D1B9-4A3C-969C-7F17DE0820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1127</properties:Words>
  <properties:Characters>6428</properties:Characters>
  <properties:Lines>132</properties:Lines>
  <properties:Paragraphs>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2017-04-25T08:54:00Z</dcterms:created>
  <dc:creator>dcmelik</dc:creator>
  <cp:lastModifiedBy>Jasna Radulović</cp:lastModifiedBy>
  <cp:lastPrinted>2017-04-25T12:17:00Z</cp:lastPrinted>
  <dcterms:modified xmlns:xsi="http://www.w3.org/2001/XMLSchema-instance" xsi:type="dcterms:W3CDTF">2017-04-25T12:19:00Z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