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6270" w14:paraId="6906270"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EB206C">
        <w:t>2</w:t>
      </w:r>
      <w:r w:rsidR="003474EC">
        <w:t>1</w:t>
      </w:r>
      <w:r>
        <w:t>/1</w:t>
      </w:r>
      <w:r w:rsidR="000C3216">
        <w:t>7</w:t>
      </w:r>
      <w:r>
        <w:t>-</w:t>
      </w:r>
      <w:r w:rsidR="003474EC">
        <w:t>2</w:t>
      </w:r>
      <w:r w:rsidR="00EB206C">
        <w:t>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EB206C" w:rsidRPr="00EB206C">
        <w:t>Trgovački sud u Osijeku, po sucu mr. sc. Tihomiru Kovačeviću, kao stečajnom sucu, povodom prijedloga FINANCIJSKE AGENCIJE ZAGREB, Regionalni centar Zagreb, Podružnica Zagreb, Trg svibanjskih žrtava 1995. 1, OIB 85821130368 za otvaranje stečajnog postupka nad dužnikom ANTONIO MRVICA j.d.o.o. za usluge, Zagreb, Ljubljanica 7, MBS 080914970, OIB 73800400083</w:t>
      </w:r>
      <w:r w:rsidR="00AB6B7F" w:rsidRPr="0041082E">
        <w:t xml:space="preserve">, dana </w:t>
      </w:r>
      <w:r w:rsidR="003474EC">
        <w:t>9</w:t>
      </w:r>
      <w:r w:rsidR="00AB6B7F" w:rsidRPr="00311A16">
        <w:t xml:space="preserve">. </w:t>
      </w:r>
      <w:r w:rsidR="003474EC">
        <w:t>ožujka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EB206C" w:rsidR="00A1107A">
      <w:pPr>
        <w:numPr>
          <w:ilvl w:val="0"/>
          <w:numId w:val="28"/>
        </w:numPr>
        <w:jc w:val="both"/>
        <w:rPr>
          <w:bCs/>
        </w:rPr>
      </w:pPr>
      <w:r w:rsidRPr="00692327">
        <w:rPr>
          <w:bCs/>
        </w:rPr>
        <w:t>OTVARA</w:t>
      </w:r>
      <w:r w:rsidRPr="00557979">
        <w:t xml:space="preserve"> se stečajni postupak nad dužnikom</w:t>
      </w:r>
      <w:r>
        <w:t>:</w:t>
      </w:r>
      <w:r w:rsidRPr="00557979">
        <w:t xml:space="preserve"> </w:t>
      </w:r>
      <w:r w:rsidR="00EB206C" w:rsidRPr="00EB206C">
        <w:rPr>
          <w:bCs/>
        </w:rPr>
        <w:t>ANTONIO MRVICA j.d.o.o. za usluge, Zagreb, Ljubljanica 7, MBS 080914970, OIB 73800400083</w:t>
      </w:r>
      <w:r w:rsidRPr="00557979">
        <w:rPr>
          <w:bCs/>
        </w:rPr>
        <w:t>.</w:t>
      </w:r>
    </w:p>
    <w:p w:rsidRDefault="00A1107A" w:rsidP="00A1107A" w:rsidR="00A1107A">
      <w:pPr>
        <w:ind w:left="1065"/>
        <w:jc w:val="both"/>
        <w:rPr>
          <w:bCs/>
        </w:rPr>
      </w:pPr>
    </w:p>
    <w:p w:rsidRDefault="00A1107A" w:rsidP="003474EC" w:rsidR="00A1107A" w:rsidRPr="00B66849">
      <w:pPr>
        <w:numPr>
          <w:ilvl w:val="0"/>
          <w:numId w:val="28"/>
        </w:numPr>
        <w:jc w:val="both"/>
      </w:pPr>
      <w:r w:rsidRPr="001209D9">
        <w:t>Za stečajn</w:t>
      </w:r>
      <w:r>
        <w:t>og</w:t>
      </w:r>
      <w:r w:rsidRPr="001209D9">
        <w:t xml:space="preserve"> upravitelj</w:t>
      </w:r>
      <w:r>
        <w:t>a</w:t>
      </w:r>
      <w:r w:rsidRPr="001209D9">
        <w:t xml:space="preserve"> imenuje se </w:t>
      </w:r>
      <w:r w:rsidR="003474EC" w:rsidRPr="003474EC">
        <w:rPr>
          <w:bCs/>
        </w:rPr>
        <w:t>Snježana Sudarević, Osijek, Trg bana J. Jelačića 27, OIB 83030278680</w:t>
      </w:r>
      <w:r w:rsidR="00E72CE1">
        <w:t xml:space="preserve"> </w:t>
      </w:r>
      <w:r>
        <w:t xml:space="preserve">automatskom dodjelom.                            </w:t>
      </w:r>
    </w:p>
    <w:p w:rsidRDefault="00A1107A" w:rsidP="00A1107A" w:rsidR="00A1107A">
      <w:pPr>
        <w:ind w:left="705"/>
        <w:jc w:val="both"/>
      </w:pPr>
    </w:p>
    <w:p w:rsidRDefault="00A1107A" w:rsidP="002513B0" w:rsidR="00A1107A" w:rsidRPr="00A8678A">
      <w:pPr>
        <w:numPr>
          <w:ilvl w:val="0"/>
          <w:numId w:val="28"/>
        </w:numPr>
        <w:jc w:val="both"/>
      </w:pPr>
      <w:r w:rsidRPr="00692327">
        <w:rPr>
          <w:bCs/>
        </w:rPr>
        <w:t>ZAKLJUČUJE</w:t>
      </w:r>
      <w:r w:rsidRPr="00557979">
        <w:t xml:space="preserve"> se stečajni postupak nad dužnikom: </w:t>
      </w:r>
      <w:r w:rsidR="002513B0" w:rsidRPr="002513B0">
        <w:rPr>
          <w:bCs/>
        </w:rPr>
        <w:t>ANTONIO MRVICA j.d.o.o. za usluge, Zagreb, Ljubljanica 7, MBS 080914970, OIB 73800400083</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2513B0" w:rsidR="00A1107A">
      <w:pPr>
        <w:numPr>
          <w:ilvl w:val="0"/>
          <w:numId w:val="28"/>
        </w:numPr>
        <w:jc w:val="both"/>
      </w:pPr>
      <w:r>
        <w:t xml:space="preserve">Nalaže se bivšem zakonskom zastupniku </w:t>
      </w:r>
      <w:r w:rsidR="002513B0" w:rsidRPr="002513B0">
        <w:t>Antonio Nikolić-Malora, Zagreb, Siget 14 A, OIB 55906353302</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A1107A" w:rsidR="00A1107A">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lastRenderedPageBreak/>
        <w:t>Obrazloženje</w:t>
      </w:r>
    </w:p>
    <w:p w:rsidRDefault="00A1107A" w:rsidP="00A1107A" w:rsidR="00A1107A">
      <w:pPr>
        <w:ind w:firstLine="720"/>
        <w:jc w:val="both"/>
      </w:pPr>
    </w:p>
    <w:p w:rsidRDefault="00A1107A" w:rsidP="00A1107A" w:rsidR="00A1107A">
      <w:pPr>
        <w:ind w:firstLine="720"/>
        <w:jc w:val="both"/>
      </w:pPr>
    </w:p>
    <w:p w:rsidRDefault="002513B0" w:rsidP="002513B0" w:rsidR="002513B0">
      <w:pPr>
        <w:ind w:firstLine="720"/>
        <w:jc w:val="both"/>
      </w:pPr>
      <w:r>
        <w:t xml:space="preserve">Dana 12.01.2017. zaprimljen je na Trgovačkom sudu u Zagrebu prijedlog FINE Regionalni centar Zagreb, Podružnica Zagreb, klasa: 110-07/17-01/04 Ur. broj 04-06-17-160 od 11.01.2017. godine, za otvaranje stečajnog postupka nad dužnikom </w:t>
      </w:r>
      <w:r w:rsidRPr="00B80FFF">
        <w:t>ANTONIO MRVICA j.d.o.o. za usluge, Zagreb, Ljubljanica 7, MBS 080914970, OIB 73800400083</w:t>
      </w:r>
      <w:r>
        <w:t>, temeljem odredbe čl. 110. st. 1. Stečajnog zakona (NN 71/15 i 104/17, dalje: SZ).</w:t>
      </w:r>
    </w:p>
    <w:p w:rsidRDefault="002513B0" w:rsidP="002513B0" w:rsidR="002513B0">
      <w:pPr>
        <w:ind w:firstLine="720"/>
        <w:jc w:val="both"/>
      </w:pPr>
    </w:p>
    <w:p w:rsidRDefault="002513B0" w:rsidP="002513B0" w:rsidR="002513B0">
      <w:pPr>
        <w:ind w:firstLine="720"/>
        <w:jc w:val="both"/>
      </w:pPr>
      <w:r>
        <w:t>U prijedlogu je navela da na dan 10.01.2017. dužnik u Očevidniku redoslijeda osnova za plaćanje ima evidentirane neizvršene osnove za plaćanje u neprekinutom razdoblju od 120 dana, u ukupnom iznosu od 30.361,01 kn, u koji iznos je uračunata kamata i naknada FINE za provedbe ovrhe na novčanim sredstvima dužnika. Navodi da dužnik ima 2 zaposlena radnika.</w:t>
      </w:r>
    </w:p>
    <w:p w:rsidRDefault="002513B0" w:rsidP="002513B0" w:rsidR="002513B0">
      <w:pPr>
        <w:ind w:firstLine="720"/>
        <w:jc w:val="both"/>
      </w:pPr>
    </w:p>
    <w:p w:rsidRDefault="002513B0" w:rsidP="003474EC" w:rsidR="003474EC">
      <w:pPr>
        <w:ind w:firstLine="720"/>
        <w:jc w:val="both"/>
      </w:pPr>
      <w:r>
        <w:t>Dostavlja popis računa i oročenih novčanih sredstava dužnika na dan 10</w:t>
      </w:r>
      <w:r w:rsidRPr="001C7CF7">
        <w:t>.</w:t>
      </w:r>
      <w:r>
        <w:t>01</w:t>
      </w:r>
      <w:r w:rsidRPr="001C7CF7">
        <w:t>.201</w:t>
      </w:r>
      <w:r>
        <w:t>7., te navodi da na temelju čl. 112. st. 5. SZ dužnik na ime predujma za namirenje troškova stečajnog postupka ima zaplijenjena novčana sredstva na dan 10</w:t>
      </w:r>
      <w:r w:rsidRPr="007B5BFB">
        <w:t>.01.2017</w:t>
      </w:r>
      <w:r>
        <w:t>. u iznosu od 5.000,00 kn.</w:t>
      </w:r>
    </w:p>
    <w:p w:rsidRDefault="00F80723" w:rsidP="00F80723" w:rsidR="00F80723">
      <w:pPr>
        <w:ind w:firstLine="720"/>
        <w:jc w:val="both"/>
      </w:pPr>
    </w:p>
    <w:p w:rsidRDefault="00F80723" w:rsidP="00F80723" w:rsidR="00F8072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263420">
      <w:pPr>
        <w:jc w:val="both"/>
      </w:pPr>
      <w:r>
        <w:tab/>
      </w:r>
      <w:r w:rsidR="00263420">
        <w:t xml:space="preserve">Sud je </w:t>
      </w:r>
      <w:r w:rsidR="00263420" w:rsidRPr="00176811">
        <w:t xml:space="preserve">utvrdio da je predlagatelj ovlašten za podnošenje predmetnoga prijedloga temeljem odredbe čl. </w:t>
      </w:r>
      <w:r w:rsidR="00263420">
        <w:t>110</w:t>
      </w:r>
      <w:r w:rsidR="00263420" w:rsidRPr="00176811">
        <w:t xml:space="preserve">. st. </w:t>
      </w:r>
      <w:r w:rsidR="00263420">
        <w:t>1</w:t>
      </w:r>
      <w:r w:rsidR="00263420" w:rsidRPr="00176811">
        <w:t>.</w:t>
      </w:r>
      <w:r w:rsidR="00263420">
        <w:t xml:space="preserve"> SZ-a</w:t>
      </w:r>
      <w:r w:rsidR="00263420" w:rsidRPr="00176811">
        <w:t xml:space="preserve">, </w:t>
      </w:r>
      <w:r w:rsidR="00263420">
        <w:t xml:space="preserve">te je </w:t>
      </w:r>
      <w:r w:rsidR="00263420" w:rsidRPr="00670F0C">
        <w:t xml:space="preserve">donio rješenje o pokretanju prethodnog postupka i imenovao privremenog stečajnog </w:t>
      </w:r>
      <w:r w:rsidR="00263420">
        <w:t>upravitelja</w:t>
      </w:r>
      <w:r w:rsidR="00263420" w:rsidRPr="00670F0C">
        <w:t xml:space="preserve"> (čl. 115. st. 1. i 2. SZ-a), odredio mu dužnosti (čl. 119. st. 2. i 3. SZ-a) i zakazao ročište (čl. 123. i čl. 128. st.1. SZ-a).</w:t>
      </w:r>
    </w:p>
    <w:p w:rsidRDefault="00263420" w:rsidP="00263420" w:rsidR="00263420">
      <w:pPr>
        <w:jc w:val="both"/>
        <w:rPr>
          <w:color w:val="000000"/>
        </w:rPr>
      </w:pPr>
    </w:p>
    <w:p w:rsidRDefault="00263420" w:rsidP="00A422C2" w:rsidR="00A422C2">
      <w:pPr>
        <w:ind w:firstLine="708"/>
        <w:jc w:val="both"/>
        <w:rPr>
          <w:bCs/>
        </w:rPr>
      </w:pPr>
      <w:r>
        <w:rPr>
          <w:color w:val="000000"/>
        </w:rPr>
        <w:t xml:space="preserve">U određenom </w:t>
      </w:r>
      <w:r w:rsidR="0009386A">
        <w:rPr>
          <w:color w:val="000000"/>
        </w:rPr>
        <w:t>joj</w:t>
      </w:r>
      <w:r>
        <w:rPr>
          <w:color w:val="000000"/>
        </w:rPr>
        <w:t xml:space="preserve"> roku privremena stečajna upraviteljica dostavila je svoje pisano izvješće u kojem navodi</w:t>
      </w:r>
      <w:r w:rsidRPr="00CA1CB5">
        <w:t xml:space="preserve"> </w:t>
      </w:r>
      <w:r w:rsidRPr="009C5736">
        <w:t>da</w:t>
      </w:r>
      <w:r>
        <w:t xml:space="preserve"> </w:t>
      </w:r>
      <w:r w:rsidR="00A422C2">
        <w:t>je Provela sve potrebne radnje kako bi sačinila izvješće sudu kojim bi utvrdila da li postoje razlozi za otvaranje stečajnog postupka, kao i mogućnosti provođenja stečajnog postupka, ukoliko ima imovine kojom bi se pokrili troškovi stečajnog postupka.</w:t>
      </w:r>
    </w:p>
    <w:p w:rsidRDefault="00A422C2" w:rsidP="00A422C2" w:rsidR="00A422C2">
      <w:pPr>
        <w:ind w:firstLine="708"/>
        <w:jc w:val="both"/>
      </w:pPr>
      <w:r>
        <w:tab/>
      </w:r>
      <w:r>
        <w:tab/>
      </w:r>
      <w:r>
        <w:tab/>
        <w:t xml:space="preserve"> </w:t>
      </w:r>
    </w:p>
    <w:p w:rsidRDefault="00A422C2" w:rsidP="00A422C2" w:rsidR="00A422C2">
      <w:pPr>
        <w:jc w:val="both"/>
      </w:pPr>
      <w:r>
        <w:tab/>
        <w:t>Dužnik je, temeljem izjave direktora obavljao ugostiteljsku djelatnost - prehrana u iznajmljenom prostoru, a prestao je s obavljanjem djelatnosti 2015. godine. U radnom odnosu kod stečajnog dužnika se vode dva zaposlenika.</w:t>
      </w:r>
    </w:p>
    <w:p w:rsidRDefault="00A422C2" w:rsidP="00A422C2" w:rsidR="00A422C2">
      <w:pPr>
        <w:jc w:val="both"/>
        <w:rPr>
          <w:b/>
          <w:i/>
        </w:rPr>
      </w:pPr>
    </w:p>
    <w:p w:rsidRDefault="00A422C2" w:rsidP="00A422C2" w:rsidR="00A422C2">
      <w:pPr>
        <w:jc w:val="both"/>
      </w:pPr>
      <w:r>
        <w:tab/>
        <w:t>Poslove knjigovodstva obavljao je knjigovodstveni servis Mitis iz Zagreba, Drage Gerviša 46, do kraja 2016. godine. Temeljem izjave zakonskog zastupnika istog servisa zbog neplaćanja usluga otkazan je ugovor o obavljanju knjigovodstvenih poslova s danom 31.12.2016. godine.</w:t>
      </w:r>
    </w:p>
    <w:p w:rsidRDefault="00A422C2" w:rsidP="00A422C2" w:rsidR="00A422C2">
      <w:pPr>
        <w:jc w:val="both"/>
      </w:pPr>
      <w:r>
        <w:tab/>
      </w:r>
      <w:r>
        <w:tab/>
      </w:r>
      <w:r>
        <w:tab/>
      </w:r>
      <w:r>
        <w:tab/>
      </w:r>
      <w:r>
        <w:tab/>
      </w:r>
      <w:r>
        <w:tab/>
      </w:r>
      <w:r>
        <w:tab/>
      </w:r>
    </w:p>
    <w:p w:rsidRDefault="00A422C2" w:rsidP="00A422C2" w:rsidR="00A422C2">
      <w:pPr>
        <w:jc w:val="both"/>
        <w:rPr>
          <w:b/>
        </w:rPr>
      </w:pPr>
      <w:r>
        <w:rPr>
          <w:b/>
        </w:rPr>
        <w:tab/>
      </w:r>
      <w:r>
        <w:t xml:space="preserve">Temeljem potvrde o neizvršenim osnovama za plaćanje FINA-e, Sektor poslovne mreže, RC Zagreb od dana 21.11.2017. godine, privremena stečajna upravitelja utvrdila je da dužnik na dan izdavanja potvrde </w:t>
      </w:r>
      <w:r w:rsidRPr="00FC709E">
        <w:t>ima evidentiranu neprekidnu blokadu računa u trajanju od 434 dana</w:t>
      </w:r>
      <w:r>
        <w:t>.</w:t>
      </w:r>
      <w:r>
        <w:rPr>
          <w:b/>
        </w:rPr>
        <w:t xml:space="preserve"> </w:t>
      </w:r>
    </w:p>
    <w:p w:rsidRDefault="00A422C2" w:rsidP="00A422C2" w:rsidR="00A422C2">
      <w:pPr>
        <w:jc w:val="both"/>
      </w:pPr>
    </w:p>
    <w:p w:rsidRDefault="00A422C2" w:rsidP="00A422C2" w:rsidR="00A422C2">
      <w:pPr>
        <w:jc w:val="both"/>
      </w:pPr>
      <w:r>
        <w:tab/>
        <w:t xml:space="preserve"> Uvidom u knjigovodstvenu evidenciju dužnika s danom 31.12.2016. godine  utvrdila </w:t>
      </w:r>
      <w:r w:rsidR="006C0F39">
        <w:t>je</w:t>
      </w:r>
      <w:r>
        <w:t xml:space="preserve"> da dužnik ima dospjele nepodmirene novčane obveze u ukupnom iznosu od  3.298,52 kn. Navedene obveze su nerealne i znatno veće. Naime, budući da stečajni dužnik ima u radnom odnosu dva zaposlenika, a kako nije predavao obrasce JOPPD nije evidentirana obveza za poreze i doprinose, niti obveza za neto plaće za cijelu 2017. godinu. Osim toga, nije predavao niti obrazac PPMI za </w:t>
      </w:r>
      <w:r>
        <w:lastRenderedPageBreak/>
        <w:t>porez na potrošnju. Stoga, obveze stečajnog dužnika s 20.01.2018. godine su znatno veće od iskazanih u izvješću jer se temelje na bilanci od 31.12.2016. godine.</w:t>
      </w:r>
    </w:p>
    <w:p w:rsidRDefault="00A422C2" w:rsidP="00A422C2" w:rsidR="00A422C2">
      <w:pPr>
        <w:jc w:val="both"/>
      </w:pPr>
      <w:r>
        <w:rPr>
          <w:b/>
          <w:i/>
        </w:rPr>
        <w:tab/>
      </w:r>
      <w:r>
        <w:rPr>
          <w:b/>
          <w:i/>
        </w:rPr>
        <w:tab/>
      </w:r>
      <w:r>
        <w:rPr>
          <w:b/>
          <w:i/>
        </w:rPr>
        <w:tab/>
      </w:r>
      <w:r>
        <w:rPr>
          <w:b/>
          <w:i/>
        </w:rPr>
        <w:tab/>
      </w:r>
    </w:p>
    <w:p w:rsidRDefault="00A422C2" w:rsidP="00A422C2" w:rsidR="00A422C2">
      <w:pPr>
        <w:ind w:firstLine="720"/>
        <w:jc w:val="both"/>
        <w:rPr>
          <w:b/>
        </w:rPr>
      </w:pPr>
      <w:r>
        <w:t>Na temelju knjigovodstvene kartice Ministarstva financija - Porezne uprave, Područni ured Zagreb, Ispostava Trešnjevka od 23.01.2018. godine, utvrđeno je da dužnik ima dug po osnovu poreza na dobit, potrošnju, doprinosa za mirovinsko i zdravstveno osiguranje, članarine HGK i druga javna davanja u iznosu od 13.862,82 kn.</w:t>
      </w:r>
      <w:r>
        <w:rPr>
          <w:b/>
        </w:rPr>
        <w:t xml:space="preserve"> </w:t>
      </w:r>
    </w:p>
    <w:p w:rsidRDefault="00A422C2" w:rsidP="00A422C2" w:rsidR="00A422C2">
      <w:pPr>
        <w:ind w:firstLine="720"/>
        <w:jc w:val="both"/>
      </w:pPr>
    </w:p>
    <w:p w:rsidRDefault="00A422C2" w:rsidP="00A422C2" w:rsidR="00A422C2">
      <w:pPr>
        <w:jc w:val="both"/>
      </w:pPr>
      <w:r>
        <w:rPr>
          <w:b/>
        </w:rPr>
        <w:tab/>
      </w:r>
      <w:r>
        <w:t>Uvidom u uvjerenje Općinskog građanskog suda u Zagrebu, Zemljišno-knjižnog odjela Zagreb od 17.11.2017. godine, utvrđeno je da dužnik nije upisan kao vlasnik nekretnina.</w:t>
      </w:r>
      <w:r>
        <w:tab/>
      </w:r>
    </w:p>
    <w:p w:rsidRDefault="00A422C2" w:rsidP="00A422C2" w:rsidR="00A422C2">
      <w:pPr>
        <w:jc w:val="both"/>
      </w:pPr>
      <w:r>
        <w:tab/>
      </w:r>
    </w:p>
    <w:p w:rsidRDefault="00A422C2" w:rsidP="00A422C2" w:rsidR="00A422C2">
      <w:pPr>
        <w:jc w:val="both"/>
      </w:pPr>
      <w:r>
        <w:tab/>
        <w:t>Temeljem uvjerenja MUP-a, Policijske uprave Zagrebačke, Sektor upravnih i inspekcijskih poslova, Službe za upravne poslove od dana 14.11.2017. godine razvidno je da dužnik nije evidentiran kao vlasnik motornih vozila.</w:t>
      </w:r>
    </w:p>
    <w:p w:rsidRDefault="00A422C2" w:rsidP="00A422C2" w:rsidR="00A422C2">
      <w:pPr>
        <w:jc w:val="both"/>
      </w:pPr>
    </w:p>
    <w:p w:rsidRDefault="00A422C2" w:rsidP="00A422C2" w:rsidR="00A422C2">
      <w:pPr>
        <w:ind w:firstLine="720"/>
        <w:jc w:val="both"/>
      </w:pPr>
      <w:r>
        <w:t>Na temelju izjave zakonskog zastupnika dužnika, ovjerene kod javnog bilježnika dana 22.01.2018. godine dužnik nema imovine. Nadalje, uvidom u bilance na dan 31.12.2014. godine, 31.12.2015. godine i 31.12.2016. godine razvidno je da dužnik nije imao u vlasništvu nekretnine i pokretnine.</w:t>
      </w:r>
    </w:p>
    <w:p w:rsidRDefault="00A422C2" w:rsidP="00A422C2" w:rsidR="00A422C2">
      <w:pPr>
        <w:ind w:firstLine="720"/>
        <w:jc w:val="both"/>
      </w:pPr>
      <w:r>
        <w:tab/>
      </w:r>
      <w:r>
        <w:tab/>
      </w:r>
      <w:r>
        <w:tab/>
      </w:r>
    </w:p>
    <w:p w:rsidRDefault="00A422C2" w:rsidP="00A422C2" w:rsidR="00A422C2">
      <w:pPr>
        <w:ind w:firstLine="720"/>
        <w:jc w:val="both"/>
      </w:pPr>
      <w:r>
        <w:t>Slijedom navedenog, budući da je dužnik nesposoban za plaćanje i prezadužen duže od 60 dana te su ispunjeni razlozi predviđeni člankom 6. Stečajnog zakona (NN 71/15 i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stečajnog postupka u iznosu od 31.650,00 kn.</w:t>
      </w:r>
    </w:p>
    <w:p w:rsidRDefault="00A422C2" w:rsidP="00A422C2" w:rsidR="00A422C2">
      <w:pPr>
        <w:ind w:firstLine="720"/>
        <w:jc w:val="both"/>
      </w:pPr>
      <w:r>
        <w:t xml:space="preserve"> </w:t>
      </w:r>
    </w:p>
    <w:p w:rsidRDefault="00A422C2" w:rsidP="00A422C2" w:rsidR="00A422C2">
      <w:pPr>
        <w:ind w:firstLine="720"/>
        <w:jc w:val="both"/>
      </w:pPr>
      <w:r>
        <w:t>Predujam za namirenje troškova prethodnog postupka i otvaranje stečajnog postupka su obračunati na sljedeći način:</w:t>
      </w:r>
    </w:p>
    <w:p w:rsidRDefault="00A422C2" w:rsidP="00A422C2" w:rsidR="00A422C2">
      <w:pPr>
        <w:jc w:val="both"/>
      </w:pPr>
    </w:p>
    <w:tbl>
      <w:tblPr>
        <w:tblStyle w:val="Reetkatablice"/>
        <w:tblW w:type="auto" w:w="0"/>
        <w:tblLook w:val="04A0" w:noVBand="1" w:noHBand="0" w:lastColumn="0" w:firstColumn="1" w:lastRow="0" w:firstRow="1"/>
      </w:tblPr>
      <w:tblGrid>
        <w:gridCol w:w="1242"/>
        <w:gridCol w:w="5529"/>
        <w:gridCol w:w="2517"/>
      </w:tblGrid>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IZNOS</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Trošak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150,00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500,00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12.000,00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15.000,00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3.000,00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6.</w:t>
            </w:r>
          </w:p>
        </w:tc>
        <w:tc>
          <w:tcPr>
            <w:tcW w:type="dxa" w:w="5529"/>
            <w:tcBorders>
              <w:top w:space="0" w:sz="4" w:color="auto" w:val="single"/>
              <w:left w:space="0" w:sz="4" w:color="auto" w:val="single"/>
              <w:bottom w:space="0" w:sz="4" w:color="auto" w:val="single"/>
              <w:right w:space="0" w:sz="4" w:color="auto" w:val="single"/>
            </w:tcBorders>
            <w:hideMark/>
          </w:tcPr>
          <w:p w:rsidRDefault="00A422C2" w:rsidP="0092001F" w:rsidR="00A422C2">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A422C2" w:rsidP="0092001F" w:rsidR="00A422C2">
            <w:pPr>
              <w:jc w:val="right"/>
            </w:pPr>
            <w:r>
              <w:t>1.000,00 kn</w:t>
            </w:r>
          </w:p>
        </w:tc>
      </w:tr>
      <w:tr w:rsidTr="0092001F" w:rsidR="00A422C2">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A422C2" w:rsidP="0092001F" w:rsidR="00A422C2">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A422C2" w:rsidP="0092001F" w:rsidR="00A422C2">
            <w:pPr>
              <w:jc w:val="right"/>
            </w:pPr>
            <w:r>
              <w:fldChar w:fldCharType="begin"/>
            </w:r>
            <w:r>
              <w:instrText xml:space="preserve"> =sum(above) </w:instrText>
            </w:r>
            <w:r>
              <w:fldChar w:fldCharType="separate"/>
            </w:r>
            <w:r>
              <w:rPr>
                <w:noProof/>
              </w:rPr>
              <w:t>31.650,00 kn</w:t>
            </w:r>
            <w:r>
              <w:fldChar w:fldCharType="end"/>
            </w:r>
          </w:p>
        </w:tc>
      </w:tr>
    </w:tbl>
    <w:p w:rsidRDefault="00A422C2" w:rsidP="00A422C2" w:rsidR="00A422C2">
      <w:pPr>
        <w:ind w:firstLine="708"/>
        <w:jc w:val="both"/>
      </w:pPr>
    </w:p>
    <w:p w:rsidRDefault="00A422C2" w:rsidP="00A422C2" w:rsidR="00A422C2">
      <w:pPr>
        <w:ind w:firstLine="720"/>
        <w:jc w:val="both"/>
      </w:pPr>
      <w:r>
        <w:t>Ukoliko pozvane osobe ne uplate traženi predujam predlaže sudu da sukladno članku 132. stavak 2. Stečajnog zakona donese rješenje o otvaranju i zaključenju stečajnog postupka nad dužnikom.</w:t>
      </w:r>
    </w:p>
    <w:p w:rsidRDefault="00A422C2" w:rsidP="00A422C2" w:rsidR="00A422C2">
      <w:pPr>
        <w:rPr>
          <w:b/>
        </w:rPr>
      </w:pPr>
    </w:p>
    <w:p w:rsidRDefault="00A422C2" w:rsidP="0004394C" w:rsidR="00263420">
      <w:pPr>
        <w:pStyle w:val="Tijeloteksta2"/>
        <w:spacing w:lineRule="auto" w:line="240" w:after="0"/>
        <w:ind w:firstLine="720"/>
        <w:jc w:val="both"/>
      </w:pPr>
      <w:r>
        <w:t>Ujedno predlaže da se obveže zakonskog zastupnika dužnika na arhiviranje poslovne dokumentacije sukladno odredbama Zakona o arhivskom</w:t>
      </w:r>
      <w:r w:rsidR="0004394C">
        <w:t xml:space="preserve"> gradivu i arhivama (NN 105/97).</w:t>
      </w:r>
    </w:p>
    <w:p w:rsidRDefault="0004394C" w:rsidP="0004394C" w:rsidR="0004394C">
      <w:pPr>
        <w:pStyle w:val="Tijeloteksta2"/>
        <w:spacing w:lineRule="auto" w:line="240" w:after="0"/>
        <w:ind w:firstLine="720"/>
        <w:jc w:val="both"/>
      </w:pPr>
    </w:p>
    <w:p w:rsidRDefault="0004394C" w:rsidP="0004394C" w:rsidR="0004394C">
      <w:pPr>
        <w:ind w:firstLine="708"/>
        <w:jc w:val="both"/>
      </w:pPr>
      <w:r>
        <w:t xml:space="preserve">RH zastupana po ŽDO GUO Osijek nije imala primjedbi ni dodatnih pitanja na izvješće privremene stečajne upraviteljice, te </w:t>
      </w:r>
      <w:r w:rsidR="0051150E">
        <w:t xml:space="preserve">se </w:t>
      </w:r>
      <w:r>
        <w:t>suglas</w:t>
      </w:r>
      <w:r w:rsidR="0051150E">
        <w:t>il</w:t>
      </w:r>
      <w:r>
        <w:t>i s istim.</w:t>
      </w:r>
    </w:p>
    <w:p w:rsidRDefault="0004394C" w:rsidP="0004394C" w:rsidR="0004394C">
      <w:pPr>
        <w:pStyle w:val="Tijeloteksta2"/>
        <w:spacing w:lineRule="auto" w:line="240" w:after="0"/>
        <w:ind w:firstLine="720"/>
        <w:jc w:val="both"/>
      </w:pPr>
    </w:p>
    <w:p w:rsidRDefault="0004394C" w:rsidP="0004394C" w:rsidR="0004394C">
      <w:pPr>
        <w:pStyle w:val="Tijeloteksta2"/>
        <w:spacing w:lineRule="auto" w:line="240" w:after="0"/>
        <w:ind w:firstLine="720"/>
        <w:jc w:val="both"/>
      </w:pPr>
    </w:p>
    <w:p w:rsidRDefault="00263420" w:rsidP="0004394C" w:rsidR="00263420">
      <w:pPr>
        <w:ind w:firstLine="708"/>
        <w:jc w:val="both"/>
      </w:pPr>
      <w:r>
        <w:t xml:space="preserve">Sud je svojim rješenjem od </w:t>
      </w:r>
      <w:r w:rsidR="009C7B45">
        <w:t>30</w:t>
      </w:r>
      <w:r>
        <w:t>.</w:t>
      </w:r>
      <w:r w:rsidR="009C7B45">
        <w:t>0</w:t>
      </w:r>
      <w:r>
        <w:t>1.201</w:t>
      </w:r>
      <w:r w:rsidR="009C7B45">
        <w:t>8</w:t>
      </w:r>
      <w:r>
        <w:t xml:space="preserve">. pozvao osobe koje imaju pravni interes da se provede stečajni postupak nad ovim dužnikom na uplatu predujma u iznosu od </w:t>
      </w:r>
      <w:r w:rsidR="009C7B45">
        <w:t>31.650</w:t>
      </w:r>
      <w:r w:rsidRPr="007723E3">
        <w:t>,</w:t>
      </w:r>
      <w:r>
        <w:t>0</w:t>
      </w:r>
      <w:r w:rsidRPr="007723E3">
        <w:t xml:space="preserve">0 </w:t>
      </w:r>
      <w:r>
        <w:t>kn (</w:t>
      </w:r>
      <w:r w:rsidR="0051150E" w:rsidRPr="00477D03">
        <w:t xml:space="preserve">izrada pečata u iznosu od 150,00 kn, </w:t>
      </w:r>
      <w:r w:rsidR="0051150E">
        <w:t>troškovi</w:t>
      </w:r>
      <w:r w:rsidR="0051150E" w:rsidRPr="00477D03">
        <w:t xml:space="preserve"> zatvaranj</w:t>
      </w:r>
      <w:r w:rsidR="0051150E">
        <w:t>a</w:t>
      </w:r>
      <w:r w:rsidR="0051150E" w:rsidRPr="00477D03">
        <w:t xml:space="preserve"> žiro-računa u iznosu od 500,00 kn, </w:t>
      </w:r>
      <w:r w:rsidR="0051150E">
        <w:t xml:space="preserve">trošak usluge knjigovodstvenog servisa (za najmanje godinu dana) u iznosu od 12.000,00 kn, </w:t>
      </w:r>
      <w:r w:rsidR="0051150E" w:rsidRPr="00477D03">
        <w:t xml:space="preserve">nagrada </w:t>
      </w:r>
      <w:r w:rsidR="0051150E">
        <w:t xml:space="preserve">za rad </w:t>
      </w:r>
      <w:r w:rsidR="0051150E" w:rsidRPr="00477D03">
        <w:t>stečajno</w:t>
      </w:r>
      <w:r w:rsidR="0051150E">
        <w:t>g</w:t>
      </w:r>
      <w:r w:rsidR="0051150E" w:rsidRPr="00477D03">
        <w:t xml:space="preserve"> upravitelj</w:t>
      </w:r>
      <w:r w:rsidR="0051150E">
        <w:t>a</w:t>
      </w:r>
      <w:r w:rsidR="0051150E" w:rsidRPr="00477D03">
        <w:t xml:space="preserve"> u </w:t>
      </w:r>
      <w:r w:rsidR="0051150E">
        <w:t xml:space="preserve">bruto </w:t>
      </w:r>
      <w:r w:rsidR="0051150E" w:rsidRPr="00477D03">
        <w:t>iznosu od 15.000,00</w:t>
      </w:r>
      <w:r w:rsidR="0051150E">
        <w:t xml:space="preserve"> kn, trošak procjene imovine ovlaštenog sudskog vještaka u iznosu od 3.000,00 kn i trošak sređivanja arhivskog gradiva</w:t>
      </w:r>
      <w:r w:rsidR="0051150E" w:rsidRPr="00477D03">
        <w:t xml:space="preserve"> </w:t>
      </w:r>
      <w:r w:rsidR="0051150E">
        <w:t>u iznosu od 1.000,00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614A3C">
        <w:t xml:space="preserve">Uvjerenje MUP PU Zagrebačka, Sektor upravnih i inspekcijskih poslova, Služba za upravne poslove od 14.11.2017., Dopis Općinskog građanskog suda u Zagrebu zk odjel Zagreb od </w:t>
      </w:r>
      <w:r w:rsidR="001C0441">
        <w:t>17</w:t>
      </w:r>
      <w:r w:rsidR="00614A3C">
        <w:t>.11.2017.,</w:t>
      </w:r>
      <w:r w:rsidR="001C0441">
        <w:t xml:space="preserve"> </w:t>
      </w:r>
      <w:r>
        <w:t xml:space="preserve">Potvrda o neizvršenim osnovama za plaćanje od </w:t>
      </w:r>
      <w:r w:rsidR="001C0441">
        <w:t>21</w:t>
      </w:r>
      <w:r>
        <w:t>.</w:t>
      </w:r>
      <w:r w:rsidR="00876716">
        <w:t>11</w:t>
      </w:r>
      <w:r>
        <w:t xml:space="preserve">.2017., </w:t>
      </w:r>
      <w:r w:rsidR="001C0441">
        <w:t>Dopis FINE od 27.12.2017.,</w:t>
      </w:r>
      <w:r w:rsidR="006C60D0">
        <w:t xml:space="preserve"> Uvjerenje Grada Zagreba, gradskog ureda za katastar i geodetske poslove od 21.12.2017., Izvješće privremene stečajne upraviteljice od 23.01.2018.,</w:t>
      </w:r>
      <w:r w:rsidR="00E93707">
        <w:t xml:space="preserve"> Potvrda FINE o neizvršenim osnovama za plaćanje od 21.11.2017., Bilanca na dan 31.12.2016. (8 stranica), Knjigovodstvena kartic</w:t>
      </w:r>
      <w:r w:rsidR="00831C6D">
        <w:t xml:space="preserve">a i Izjava zakonskog zastupnika dužnika od 22.01.2018. ovjerena po javnom bilježniku,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D4037A">
        <w:t>9</w:t>
      </w:r>
      <w:r w:rsidR="006E0DC4" w:rsidRPr="006E0DC4">
        <w:t xml:space="preserve">. </w:t>
      </w:r>
      <w:r w:rsidR="00D4037A">
        <w:t>ožujka</w:t>
      </w:r>
      <w:r w:rsidR="006E0DC4" w:rsidRPr="006E0DC4">
        <w:t xml:space="preserve">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sidR="0073784D">
        <w:rPr>
          <w:bCs/>
        </w:rPr>
        <w:t>a</w:t>
      </w:r>
      <w:r w:rsidRPr="00FF6293">
        <w:rPr>
          <w:bCs/>
        </w:rPr>
        <w:t xml:space="preserve"> upravitel</w:t>
      </w:r>
      <w:r>
        <w:rPr>
          <w:bCs/>
        </w:rPr>
        <w:t>j</w:t>
      </w:r>
      <w:r w:rsidR="0073784D">
        <w:rPr>
          <w:bCs/>
        </w:rPr>
        <w:t>ica Snježana Sudarević</w:t>
      </w:r>
      <w:r>
        <w:rPr>
          <w:bCs/>
        </w:rPr>
        <w:t xml:space="preserve"> </w:t>
      </w:r>
    </w:p>
    <w:p w:rsidRDefault="00A275FE" w:rsidP="00A275FE" w:rsidR="007308FE">
      <w:pPr>
        <w:numPr>
          <w:ilvl w:val="0"/>
          <w:numId w:val="29"/>
        </w:numPr>
        <w:jc w:val="both"/>
        <w:rPr>
          <w:bCs/>
        </w:rPr>
      </w:pPr>
      <w:r>
        <w:rPr>
          <w:bCs/>
        </w:rPr>
        <w:t xml:space="preserve">predlagatelj </w:t>
      </w:r>
      <w:r w:rsidR="007308FE">
        <w:rPr>
          <w:bCs/>
        </w:rPr>
        <w:t>na njihov poslovni broj</w:t>
      </w:r>
    </w:p>
    <w:p w:rsidRDefault="004D441C" w:rsidP="00A275FE" w:rsidR="00A275FE" w:rsidRPr="006A0D23">
      <w:pPr>
        <w:numPr>
          <w:ilvl w:val="0"/>
          <w:numId w:val="29"/>
        </w:numPr>
        <w:jc w:val="both"/>
        <w:rPr>
          <w:bCs/>
        </w:rPr>
      </w:pPr>
      <w:r>
        <w:rPr>
          <w:bCs/>
        </w:rPr>
        <w:t>ŽDO GUO Osijek</w:t>
      </w:r>
    </w:p>
    <w:p w:rsidRDefault="00A275FE" w:rsidP="00A275FE" w:rsidR="00A275FE">
      <w:pPr>
        <w:numPr>
          <w:ilvl w:val="0"/>
          <w:numId w:val="29"/>
        </w:numPr>
        <w:jc w:val="both"/>
        <w:rPr>
          <w:bCs/>
        </w:rPr>
      </w:pPr>
      <w:r>
        <w:rPr>
          <w:bCs/>
        </w:rPr>
        <w:t>dužnik</w:t>
      </w:r>
    </w:p>
    <w:p w:rsidRDefault="00A275FE" w:rsidP="00D11C98" w:rsidR="00A275FE" w:rsidRPr="007E6923">
      <w:pPr>
        <w:numPr>
          <w:ilvl w:val="0"/>
          <w:numId w:val="29"/>
        </w:numPr>
        <w:jc w:val="both"/>
        <w:rPr>
          <w:bCs/>
        </w:rPr>
      </w:pPr>
      <w:r>
        <w:rPr>
          <w:bCs/>
        </w:rPr>
        <w:t xml:space="preserve">zakonski zastupnik dužnika </w:t>
      </w:r>
      <w:r w:rsidR="00D11C98" w:rsidRPr="00D11C98">
        <w:t>Antonio Nikolić-Malora, Zagreb, Siget 14 A</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F769CD" w:rsidR="00D82937" w:rsidRPr="0073784D">
      <w:pPr>
        <w:numPr>
          <w:ilvl w:val="0"/>
          <w:numId w:val="29"/>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6899">
      <w:rPr>
        <w:rStyle w:val="Brojstranice"/>
        <w:noProof/>
      </w:rPr>
      <w:t>4</w:t>
    </w:r>
    <w:r>
      <w:rPr>
        <w:rStyle w:val="Brojstranice"/>
      </w:rPr>
      <w:fldChar w:fldCharType="end"/>
    </w:r>
  </w:p>
  <w:p w:rsidRDefault="008D414A" w:rsidP="008D414A" w:rsidR="00A4485C">
    <w:pPr>
      <w:pStyle w:val="Zaglavlje"/>
      <w:jc w:val="right"/>
    </w:pPr>
    <w:r w:rsidRPr="008D414A">
      <w:t>14 St-</w:t>
    </w:r>
    <w:r w:rsidR="00EB206C" w:rsidRPr="00EB206C">
      <w:t>1221/17-27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94C"/>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441"/>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3B0"/>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150E"/>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A3C"/>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0F39"/>
    <w:rsid w:val="006C2677"/>
    <w:rsid w:val="006C4500"/>
    <w:rsid w:val="006C4FAF"/>
    <w:rsid w:val="006C55C7"/>
    <w:rsid w:val="006C60D0"/>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1C6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22C2"/>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5E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74E3"/>
    <w:rsid w:val="00D11C98"/>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3707"/>
    <w:rsid w:val="00E94D8B"/>
    <w:rsid w:val="00E9518F"/>
    <w:rsid w:val="00E97776"/>
    <w:rsid w:val="00EA1C9B"/>
    <w:rsid w:val="00EA2E26"/>
    <w:rsid w:val="00EA4D46"/>
    <w:rsid w:val="00EA635C"/>
    <w:rsid w:val="00EA6641"/>
    <w:rsid w:val="00EB154B"/>
    <w:rsid w:val="00EB1567"/>
    <w:rsid w:val="00EB206C"/>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6899"/>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FC6899"/>
    <w:rPr>
      <w:color w:val="808080"/>
      <w:bdr w:space="0" w:sz="0" w:color="auto" w:val="none"/>
      <w:shd w:fill="auto" w:color="auto" w:val="clear"/>
    </w:rPr>
  </w:style>
  <w:style w:customStyle="true" w:styleId="eSPISCCParagraphDefaultFont" w:type="character">
    <w:name w:val="eSPIS_CC_Paragraph Default Font"/>
    <w:basedOn w:val="Zadanifontodlomka"/>
    <w:rsid w:val="00FC68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6899"/>
    <w:rPr>
      <w:bdr w:space="0" w:sz="0" w:color="auto" w:val="none"/>
      <w:shd w:fill="FFFFCC" w:color="auto" w:val="clear"/>
      <w:lang w:val="hr-HR"/>
    </w:rPr>
  </w:style>
  <w:style w:customStyle="true" w:styleId="PozadinaSvijetloCrvena" w:type="character">
    <w:name w:val="Pozadina_SvijetloCrvena"/>
    <w:basedOn w:val="eSPISCCParagraphDefaultFont"/>
    <w:rsid w:val="00FC68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68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FC6899"/>
    <w:rPr>
      <w:color w:val="808080"/>
      <w:bdr w:color="auto" w:space="0" w:sz="0" w:val="none"/>
      <w:shd w:color="auto" w:fill="auto" w:val="clear"/>
    </w:rPr>
  </w:style>
  <w:style w:customStyle="1" w:styleId="eSPISCCParagraphDefaultFont" w:type="character">
    <w:name w:val="eSPIS_CC_Paragraph Default Font"/>
    <w:basedOn w:val="Zadanifontodlomka"/>
    <w:rsid w:val="00FC68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6899"/>
    <w:rPr>
      <w:bdr w:color="auto" w:space="0" w:sz="0" w:val="none"/>
      <w:shd w:color="auto" w:fill="FFFFCC" w:val="clear"/>
      <w:lang w:val="hr-HR"/>
    </w:rPr>
  </w:style>
  <w:style w:customStyle="1" w:styleId="PozadinaSvijetloCrvena" w:type="character">
    <w:name w:val="Pozadina_SvijetloCrvena"/>
    <w:basedOn w:val="eSPISCCParagraphDefaultFont"/>
    <w:rsid w:val="00FC68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68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St-1221/2017</izvorni_sadrzaj>
    <derivirana_varijabla naziv="DomainObject.Predmet.OznakaBroj_1">St-1221/2017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ANTONIO MRVICA j.d.o.o. za usluge</izvorni_sadrzaj>
    <derivirana_varijabla naziv="DomainObject.Predmet.ProtustrankaFormated_1">  ANTONIO MRVICA j.d.o.o. za usluge</derivirana_varijabla>
  </DomainObject.Predmet.ProtustrankaFormated>
  <DomainObject.Predmet.ProtustrankaFormatedOIB>
    <izvorni_sadrzaj>  ANTONIO MRVICA j.d.o.o. za usluge, OIB 73800400083</izvorni_sadrzaj>
    <derivirana_varijabla naziv="DomainObject.Predmet.ProtustrankaFormatedOIB_1">  ANTONIO MRVICA j.d.o.o. za usluge, OIB 73800400083</derivirana_varijabla>
  </DomainObject.Predmet.ProtustrankaFormatedOIB>
  <DomainObject.Predmet.ProtustrankaFormatedWithAdress>
    <izvorni_sadrzaj> ANTONIO MRVICA j.d.o.o. za usluge, Ljubljanica 7, 10000 Zagreb</izvorni_sadrzaj>
    <derivirana_varijabla naziv="DomainObject.Predmet.ProtustrankaFormatedWithAdress_1"> ANTONIO MRVICA j.d.o.o. za usluge, Ljubljanica 7, 10000 Zagreb</derivirana_varijabla>
  </DomainObject.Predmet.ProtustrankaFormatedWithAdress>
  <DomainObject.Predmet.ProtustrankaFormatedWithAdressOIB>
    <izvorni_sadrzaj> ANTONIO MRVICA j.d.o.o. za usluge, OIB 73800400083, Ljubljanica 7, 10000 Zagreb</izvorni_sadrzaj>
    <derivirana_varijabla naziv="DomainObject.Predmet.ProtustrankaFormatedWithAdressOIB_1"> ANTONIO MRVICA j.d.o.o. za usluge, OIB 73800400083, Ljubljanica 7, 10000 Zagreb</derivirana_varijabla>
  </DomainObject.Predmet.ProtustrankaFormatedWithAdressOIB>
  <DomainObject.Predmet.ProtustrankaWithAdress>
    <izvorni_sadrzaj>ANTONIO MRVICA j.d.o.o. za usluge Ljubljanica 7, 10000 Zagreb</izvorni_sadrzaj>
    <derivirana_varijabla naziv="DomainObject.Predmet.ProtustrankaWithAdress_1">ANTONIO MRVICA j.d.o.o. za usluge Ljubljanica 7, 10000 Zagreb</derivirana_varijabla>
  </DomainObject.Predmet.ProtustrankaWithAdress>
  <DomainObject.Predmet.ProtustrankaWithAdressOIB>
    <izvorni_sadrzaj>ANTONIO MRVICA j.d.o.o. za usluge, OIB 73800400083, Ljubljanica 7, 10000 Zagreb</izvorni_sadrzaj>
    <derivirana_varijabla naziv="DomainObject.Predmet.ProtustrankaWithAdressOIB_1">ANTONIO MRVICA j.d.o.o. za usluge, OIB 73800400083, Ljubljanica 7, 10000 Zagreb</derivirana_varijabla>
  </DomainObject.Predmet.ProtustrankaWithAdressOIB>
  <DomainObject.Predmet.ProtustrankaNazivFormated>
    <izvorni_sadrzaj>ANTONIO MRVICA j.d.o.o. za usluge</izvorni_sadrzaj>
    <derivirana_varijabla naziv="DomainObject.Predmet.ProtustrankaNazivFormated_1">ANTONIO MRVICA j.d.o.o. za usluge</derivirana_varijabla>
  </DomainObject.Predmet.ProtustrankaNazivFormated>
  <DomainObject.Predmet.ProtustrankaNazivFormatedOIB>
    <izvorni_sadrzaj>ANTONIO MRVICA j.d.o.o. za usluge, OIB 73800400083</izvorni_sadrzaj>
    <derivirana_varijabla naziv="DomainObject.Predmet.ProtustrankaNazivFormatedOIB_1">ANTONIO MRVICA j.d.o.o. za usluge, OIB 73800400083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ANTONIO MRVICA j.d.o.o. za usluge</item>
    </izvorni_sadrzaj>
    <derivirana_varijabla naziv="DomainObject.Predmet.ProtuStrankaListFormated_1">
      <item>ANTONIO MRVICA j.d.o.o. za usluge</item>
    </derivirana_varijabla>
  </DomainObject.Predmet.ProtuStrankaListFormated>
  <DomainObject.Predmet.ProtuStrankaListFormatedOIB>
    <izvorni_sadrzaj>
      <item>ANTONIO MRVICA j.d.o.o. za usluge, OIB 73800400083</item>
    </izvorni_sadrzaj>
    <derivirana_varijabla naziv="DomainObject.Predmet.ProtuStrankaListFormatedOIB_1">
      <item>ANTONIO MRVICA j.d.o.o. za usluge, OIB 73800400083</item>
    </derivirana_varijabla>
  </DomainObject.Predmet.ProtuStrankaListFormatedOIB>
  <DomainObject.Predmet.ProtuStrankaListFormatedWithAdress>
    <izvorni_sadrzaj>
      <item>ANTONIO MRVICA j.d.o.o. za usluge, Ljubljanica 7, 10000 Zagreb</item>
    </izvorni_sadrzaj>
    <derivirana_varijabla naziv="DomainObject.Predmet.ProtuStrankaListFormatedWithAdress_1">
      <item>ANTONIO MRVICA j.d.o.o. za usluge, Ljubljanica 7, 10000 Zagreb</item>
    </derivirana_varijabla>
  </DomainObject.Predmet.ProtuStrankaListFormatedWithAdress>
  <DomainObject.Predmet.ProtuStrankaListFormatedWithAdressOIB>
    <izvorni_sadrzaj>
      <item>ANTONIO MRVICA j.d.o.o. za usluge, OIB 73800400083, Ljubljanica 7, 10000 Zagreb</item>
    </izvorni_sadrzaj>
    <derivirana_varijabla naziv="DomainObject.Predmet.ProtuStrankaListFormatedWithAdressOIB_1">
      <item>ANTONIO MRVICA j.d.o.o. za usluge, OIB 73800400083, Ljubljanica 7, 10000 Zagreb</item>
    </derivirana_varijabla>
  </DomainObject.Predmet.ProtuStrankaListFormatedWithAdressOIB>
  <DomainObject.Predmet.ProtuStrankaListNazivFormated>
    <izvorni_sadrzaj>
      <item>ANTONIO MRVICA j.d.o.o. za usluge</item>
    </izvorni_sadrzaj>
    <derivirana_varijabla naziv="DomainObject.Predmet.ProtuStrankaListNazivFormated_1">
      <item>ANTONIO MRVICA j.d.o.o. za usluge</item>
    </derivirana_varijabla>
  </DomainObject.Predmet.ProtuStrankaListNazivFormated>
  <DomainObject.Predmet.ProtuStrankaListNazivFormatedOIB>
    <izvorni_sadrzaj>
      <item>ANTONIO MRVICA j.d.o.o. za usluge, OIB 73800400083</item>
    </izvorni_sadrzaj>
    <derivirana_varijabla naziv="DomainObject.Predmet.ProtuStrankaListNazivFormatedOIB_1">
      <item>ANTONIO MRVICA j.d.o.o. za usluge, OIB 73800400083</item>
    </derivirana_varijabla>
  </DomainObject.Predmet.ProtuStrankaListNazivFormatedOIB>
  <DomainObject.Predmet.OstaliListFormated>
    <izvorni_sadrzaj>
      <item>Snježana Sudarević</item>
      <item>ŽDO GUO Osijek</item>
      <item>antonio Nikolić-Malora</item>
    </izvorni_sadrzaj>
    <derivirana_varijabla naziv="DomainObject.Predmet.OstaliListFormated_1">
      <item>Snježana Sudarević</item>
      <item>ŽDO GUO Osijek</item>
      <item>antonio Nikolić-Malora</item>
    </derivirana_varijabla>
  </DomainObject.Predmet.OstaliListFormated>
  <DomainObject.Predmet.OstaliListFormatedOIB>
    <izvorni_sadrzaj>
      <item>Snježana Sudarević, OIB 83030278680</item>
      <item>ŽDO GUO Osijek</item>
      <item>antonio Nikolić-Malora, OIB 55906353302</item>
    </izvorni_sadrzaj>
    <derivirana_varijabla naziv="DomainObject.Predmet.OstaliListFormatedOIB_1">
      <item>Snježana Sudarević, OIB 83030278680</item>
      <item>ŽDO GUO Osijek</item>
      <item>antonio Nikolić-Malora, OIB 55906353302</item>
    </derivirana_varijabla>
  </DomainObject.Predmet.OstaliListFormatedOIB>
  <DomainObject.Predmet.OstaliListFormatedWithAdress>
    <izvorni_sadrzaj>
      <item>Snježana Sudarević, Trg bana J. Jelačića 27, 31000 Osijek</item>
      <item>ŽDO GUO Osijek</item>
      <item>antonio Nikolić-Malora, Siget 14 A, 10000 Zagreb</item>
    </izvorni_sadrzaj>
    <derivirana_varijabla naziv="DomainObject.Predmet.OstaliListFormatedWithAdress_1">
      <item>Snježana Sudarević, Trg bana J. Jelačića 27, 31000 Osijek</item>
      <item>ŽDO GUO Osijek</item>
      <item>antonio Nikolić-Malora, Siget 14 A, 10000 Zagreb</item>
    </derivirana_varijabla>
  </DomainObject.Predmet.OstaliListFormatedWithAdress>
  <DomainObject.Predmet.OstaliListFormatedWithAdressOIB>
    <izvorni_sadrzaj>
      <item>Snježana Sudarević, OIB 83030278680, Trg bana J. Jelačića 27, 31000 Osijek</item>
      <item>ŽDO GUO Osijek</item>
      <item>antonio Nikolić-Malora, OIB 55906353302, Siget 14 A, 10000 Zagreb</item>
    </izvorni_sadrzaj>
    <derivirana_varijabla naziv="DomainObject.Predmet.OstaliListFormatedWithAdressOIB_1">
      <item>Snježana Sudarević, OIB 83030278680, Trg bana J. Jelačića 27, 31000 Osijek</item>
      <item>ŽDO GUO Osijek</item>
      <item>antonio Nikolić-Malora, OIB 55906353302, Siget 14 A, 10000 Zagreb</item>
    </derivirana_varijabla>
  </DomainObject.Predmet.OstaliListFormatedWithAdressOIB>
  <DomainObject.Predmet.OstaliListNazivFormated>
    <izvorni_sadrzaj>
      <item>Snježana Sudarević</item>
      <item>ŽDO GUO Osijek</item>
      <item>antonio Nikolić-Malora</item>
    </izvorni_sadrzaj>
    <derivirana_varijabla naziv="DomainObject.Predmet.OstaliListNazivFormated_1">
      <item>Snježana Sudarević</item>
      <item>ŽDO GUO Osijek</item>
      <item>antonio Nikolić-Malora</item>
    </derivirana_varijabla>
  </DomainObject.Predmet.OstaliListNazivFormated>
  <DomainObject.Predmet.OstaliListNazivFormatedOIB>
    <izvorni_sadrzaj>
      <item>Snježana Sudarević, OIB 83030278680</item>
      <item>ŽDO GUO Osijek</item>
      <item>antonio Nikolić-Malora, OIB 55906353302</item>
    </izvorni_sadrzaj>
    <derivirana_varijabla naziv="DomainObject.Predmet.OstaliListNazivFormatedOIB_1">
      <item>Snježana Sudarević, OIB 83030278680</item>
      <item>ŽDO GUO Osijek</item>
      <item>antonio Nikolić-Malora, OIB 55906353302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ANTONIO MRVICA j.d.o.o. za usluge</izvorni_sadrzaj>
    <derivirana_varijabla naziv="DomainObject.Predmet.ProtustrankaIDrugi_1">ANTONIO MRVICA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ANTONIO MRVICA j.d.o.o. za usluge, OIB 73800400083, Ljubljanica 7, 10000 Zagreb</izvorni_sadrzaj>
    <derivirana_varijabla naziv="DomainObject.Predmet.ProtustrankaIDrugiAdressOIB_1">ANTONIO MRVICA j.d.o.o. za usluge, OIB 73800400083, Ljubljanica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 MRVICA j.d.o.o. za usluge</item>
      <item>FINA Regionalni centar Zagreb</item>
      <item>Snježana Sudarević</item>
      <item>ŽDO GUO Osijek</item>
      <item>antonio Nikolić-Malora</item>
    </izvorni_sadrzaj>
    <derivirana_varijabla naziv="DomainObject.Predmet.SudioniciListNaziv_1">
      <item>ANTONIO MRVICA j.d.o.o. za usluge</item>
      <item>FINA Regionalni centar Zagreb</item>
      <item>Snježana Sudarević</item>
      <item>ŽDO GUO Osijek</item>
      <item>antonio Nikolić-Malora</item>
    </derivirana_varijabla>
  </DomainObject.Predmet.SudioniciListNaziv>
  <DomainObject.Predmet.SudioniciListAdressOIB>
    <izvorni_sadrzaj>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izvorni_sadrzaj>
    <derivirana_varijabla naziv="DomainObject.Predmet.SudioniciListAdressOIB_1">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73800400083</item>
      <item>, OIB 85821130368</item>
      <item>, OIB 83030278680</item>
      <item>, OIB null</item>
      <item>, OIB 55906353302</item>
    </izvorni_sadrzaj>
    <derivirana_varijabla naziv="DomainObject.Predmet.SudioniciListNazivOIB_1">
      <item>, OIB 73800400083</item>
      <item>, OIB 85821130368</item>
      <item>, OIB 83030278680</item>
      <item>, OIB null</item>
      <item>, OIB 55906353302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B02C2B-5B96-4092-B053-11C2DBAC1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1441</properties:Words>
  <properties:Characters>8328</properties:Characters>
  <properties:Lines>205</properties:Lines>
  <properties:Paragraphs>73</properties:Paragraphs>
  <properties:TotalTime>899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2018-03-09T07:48:00Z</cp:lastPrinted>
  <dcterms:modified xmlns:xsi="http://www.w3.org/2001/XMLSchema-instance" xsi:type="dcterms:W3CDTF">2018-03-09T08:31:00Z</dcterms:modified>
  <cp:revision>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