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E57EC0" w:rsidP="008F5996" w:rsidR="00E57EC0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3fe5548" w14:paraId="3fe5548" w:rsidRDefault="005E7AE5" w:rsidP="005E7AE5" w:rsidR="00715072" w:rsidRPr="00A73429">
      <w:pPr>
        <w:tabs>
          <w:tab w:pos="664" w:val="left"/>
          <w:tab w:pos="8957" w:val="right"/>
        </w:tabs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15072" w:rsidRPr="00A73429">
        <w:rPr>
          <w:rFonts w:cs="Times New Roman" w:hAnsi="Times New Roman" w:ascii="Times New Roman"/>
          <w:sz w:val="24"/>
          <w:szCs w:val="24"/>
        </w:rPr>
        <w:t>3</w:t>
      </w:r>
      <w:r w:rsidR="00891257">
        <w:rPr>
          <w:rFonts w:cs="Times New Roman" w:hAnsi="Times New Roman" w:ascii="Times New Roman"/>
          <w:sz w:val="24"/>
          <w:szCs w:val="24"/>
        </w:rPr>
        <w:t xml:space="preserve"> St-</w:t>
      </w:r>
      <w:r w:rsidR="00B577BA">
        <w:rPr>
          <w:rFonts w:cs="Times New Roman" w:hAnsi="Times New Roman" w:ascii="Times New Roman"/>
          <w:sz w:val="24"/>
          <w:szCs w:val="24"/>
        </w:rPr>
        <w:t>174/12</w:t>
      </w:r>
      <w:r w:rsidR="00E57EC0">
        <w:rPr>
          <w:rFonts w:cs="Times New Roman" w:hAnsi="Times New Roman" w:ascii="Times New Roman"/>
          <w:sz w:val="24"/>
          <w:szCs w:val="24"/>
        </w:rPr>
        <w:t>-52</w:t>
      </w:r>
    </w:p>
    <w:p w:rsidRDefault="00715072" w:rsidP="00B22656" w:rsidR="0071507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73429" w:rsidP="00B22656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15072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</w:t>
      </w:r>
      <w:r w:rsidR="00B577BA">
        <w:rPr>
          <w:rFonts w:cs="Times New Roman" w:hAnsi="Times New Roman" w:ascii="Times New Roman"/>
          <w:sz w:val="24"/>
          <w:szCs w:val="24"/>
        </w:rPr>
        <w:t>nad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="00D8626D">
        <w:rPr>
          <w:rFonts w:cs="Times New Roman" w:hAnsi="Times New Roman" w:ascii="Times New Roman"/>
          <w:sz w:val="24"/>
          <w:szCs w:val="24"/>
        </w:rPr>
        <w:t>iza</w:t>
      </w:r>
      <w:r w:rsidR="00B577BA">
        <w:rPr>
          <w:rFonts w:cs="Times New Roman" w:hAnsi="Times New Roman" w:ascii="Times New Roman"/>
          <w:sz w:val="24"/>
          <w:szCs w:val="24"/>
        </w:rPr>
        <w:t xml:space="preserve"> </w:t>
      </w:r>
      <w:r w:rsidR="00B577BA" w:rsidRPr="00B577BA">
        <w:rPr>
          <w:rFonts w:cs="Times New Roman" w:hAnsi="Times New Roman" w:ascii="Times New Roman"/>
          <w:sz w:val="24"/>
          <w:szCs w:val="24"/>
        </w:rPr>
        <w:t>AGRO-GRADNJA JASENOVAC d.o.o. u stečaju, Jasenovac, Vladimira Nazora 25</w:t>
      </w:r>
      <w:r w:rsidR="00FB2223">
        <w:rPr>
          <w:rFonts w:cs="Times New Roman" w:hAnsi="Times New Roman" w:ascii="Times New Roman"/>
          <w:sz w:val="24"/>
          <w:szCs w:val="24"/>
        </w:rPr>
        <w:t>,</w:t>
      </w:r>
      <w:r w:rsidR="00B577BA" w:rsidRPr="00B577BA">
        <w:rPr>
          <w:rFonts w:cs="Times New Roman" w:hAnsi="Times New Roman" w:ascii="Times New Roman"/>
          <w:sz w:val="24"/>
          <w:szCs w:val="24"/>
        </w:rPr>
        <w:t xml:space="preserve"> </w:t>
      </w:r>
      <w:r w:rsidR="00FB2223">
        <w:rPr>
          <w:rFonts w:cs="Times New Roman" w:hAnsi="Times New Roman" w:ascii="Times New Roman"/>
          <w:sz w:val="24"/>
          <w:szCs w:val="24"/>
        </w:rPr>
        <w:t>(</w:t>
      </w:r>
      <w:r w:rsidR="00B577BA" w:rsidRPr="00B577BA">
        <w:rPr>
          <w:rFonts w:cs="Times New Roman" w:hAnsi="Times New Roman" w:ascii="Times New Roman"/>
          <w:sz w:val="24"/>
          <w:szCs w:val="24"/>
        </w:rPr>
        <w:t>OIB: 55180915072</w:t>
      </w:r>
      <w:r w:rsidR="00FB2223">
        <w:rPr>
          <w:rFonts w:cs="Times New Roman" w:hAnsi="Times New Roman" w:ascii="Times New Roman"/>
          <w:sz w:val="24"/>
          <w:szCs w:val="24"/>
        </w:rPr>
        <w:t>)</w:t>
      </w:r>
      <w:r w:rsidR="00B577BA">
        <w:rPr>
          <w:rFonts w:cs="Times New Roman" w:hAnsi="Times New Roman" w:ascii="Times New Roman"/>
          <w:sz w:val="24"/>
          <w:szCs w:val="24"/>
        </w:rPr>
        <w:t xml:space="preserve">, </w:t>
      </w:r>
      <w:r w:rsidR="00320242">
        <w:rPr>
          <w:rFonts w:cs="Times New Roman" w:hAnsi="Times New Roman" w:ascii="Times New Roman"/>
          <w:sz w:val="24"/>
          <w:szCs w:val="24"/>
        </w:rPr>
        <w:t>k</w:t>
      </w:r>
      <w:r w:rsidR="000D7C9C">
        <w:rPr>
          <w:rFonts w:cs="Times New Roman" w:hAnsi="Times New Roman" w:ascii="Times New Roman"/>
          <w:sz w:val="24"/>
          <w:szCs w:val="24"/>
        </w:rPr>
        <w:t>oju zastupa stečajni upravitelj</w:t>
      </w:r>
      <w:r w:rsidR="00B577BA">
        <w:rPr>
          <w:rFonts w:cs="Times New Roman" w:hAnsi="Times New Roman" w:ascii="Times New Roman"/>
          <w:sz w:val="24"/>
          <w:szCs w:val="24"/>
        </w:rPr>
        <w:t xml:space="preserve"> Mato Čičak</w:t>
      </w:r>
      <w:r w:rsidR="00FB2223">
        <w:rPr>
          <w:rFonts w:cs="Times New Roman" w:hAnsi="Times New Roman" w:ascii="Times New Roman"/>
          <w:sz w:val="24"/>
          <w:szCs w:val="24"/>
        </w:rPr>
        <w:t xml:space="preserve"> </w:t>
      </w:r>
      <w:r w:rsidR="009D27A3">
        <w:rPr>
          <w:rFonts w:cs="Times New Roman" w:hAnsi="Times New Roman" w:ascii="Times New Roman"/>
          <w:sz w:val="24"/>
          <w:szCs w:val="24"/>
        </w:rPr>
        <w:t>i</w:t>
      </w:r>
      <w:r w:rsidR="00FB2223">
        <w:rPr>
          <w:rFonts w:cs="Times New Roman" w:hAnsi="Times New Roman" w:ascii="Times New Roman"/>
          <w:sz w:val="24"/>
          <w:szCs w:val="24"/>
        </w:rPr>
        <w:t>z Velike Gor</w:t>
      </w:r>
      <w:r w:rsidR="009D27A3">
        <w:rPr>
          <w:rFonts w:cs="Times New Roman" w:hAnsi="Times New Roman" w:ascii="Times New Roman"/>
          <w:sz w:val="24"/>
          <w:szCs w:val="24"/>
        </w:rPr>
        <w:t>i</w:t>
      </w:r>
      <w:r w:rsidR="00FB2223">
        <w:rPr>
          <w:rFonts w:cs="Times New Roman" w:hAnsi="Times New Roman" w:ascii="Times New Roman"/>
          <w:sz w:val="24"/>
          <w:szCs w:val="24"/>
        </w:rPr>
        <w:t>c</w:t>
      </w:r>
      <w:r w:rsidR="009D27A3">
        <w:rPr>
          <w:rFonts w:cs="Times New Roman" w:hAnsi="Times New Roman" w:ascii="Times New Roman"/>
          <w:sz w:val="24"/>
          <w:szCs w:val="24"/>
        </w:rPr>
        <w:t>e</w:t>
      </w:r>
      <w:r w:rsidR="00FB2223">
        <w:rPr>
          <w:rFonts w:cs="Times New Roman" w:hAnsi="Times New Roman" w:ascii="Times New Roman"/>
          <w:sz w:val="24"/>
          <w:szCs w:val="24"/>
        </w:rPr>
        <w:t xml:space="preserve">, II odvojak Deverićeve 5, OIB: </w:t>
      </w:r>
      <w:r w:rsidR="00FB2223" w:rsidRPr="00FB2223">
        <w:rPr>
          <w:rFonts w:cs="Times New Roman" w:hAnsi="Times New Roman" w:ascii="Times New Roman"/>
          <w:sz w:val="24"/>
          <w:szCs w:val="24"/>
        </w:rPr>
        <w:t>63670108668</w:t>
      </w:r>
      <w:r w:rsidR="00B577BA">
        <w:rPr>
          <w:rFonts w:cs="Times New Roman" w:hAnsi="Times New Roman" w:ascii="Times New Roman"/>
          <w:sz w:val="24"/>
          <w:szCs w:val="24"/>
        </w:rPr>
        <w:t>, 13. lipnja</w:t>
      </w:r>
      <w:r w:rsidR="000D7C9C">
        <w:rPr>
          <w:rFonts w:cs="Times New Roman" w:hAnsi="Times New Roman" w:ascii="Times New Roman"/>
          <w:sz w:val="24"/>
          <w:szCs w:val="24"/>
        </w:rPr>
        <w:t xml:space="preserve"> </w:t>
      </w:r>
      <w:r w:rsidR="008912A4">
        <w:rPr>
          <w:rFonts w:cs="Times New Roman" w:hAnsi="Times New Roman" w:ascii="Times New Roman"/>
          <w:sz w:val="24"/>
          <w:szCs w:val="24"/>
        </w:rPr>
        <w:t>201</w:t>
      </w:r>
      <w:r w:rsidR="00345935">
        <w:rPr>
          <w:rFonts w:cs="Times New Roman" w:hAnsi="Times New Roman" w:ascii="Times New Roman"/>
          <w:sz w:val="24"/>
          <w:szCs w:val="24"/>
        </w:rPr>
        <w:t>8</w:t>
      </w:r>
      <w:r w:rsidR="008912A4">
        <w:rPr>
          <w:rFonts w:cs="Times New Roman" w:hAnsi="Times New Roman" w:ascii="Times New Roman"/>
          <w:sz w:val="24"/>
          <w:szCs w:val="24"/>
        </w:rPr>
        <w:t>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57EC0" w:rsidP="00715072" w:rsidR="00E57EC0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E57EC0" w:rsidR="00E57EC0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Određuje se upis stečajne mase iza </w:t>
      </w:r>
      <w:r w:rsidR="00FB2223" w:rsidRPr="00B577BA">
        <w:rPr>
          <w:rFonts w:cs="Times New Roman" w:hAnsi="Times New Roman" w:ascii="Times New Roman"/>
          <w:sz w:val="24"/>
          <w:szCs w:val="24"/>
        </w:rPr>
        <w:t xml:space="preserve">AGRO-GRADNJA JASENOVAC d.o.o. u stečaju, Jasenovac, Vladimira Nazora 25, </w:t>
      </w:r>
      <w:r w:rsidR="00FB2223">
        <w:rPr>
          <w:rFonts w:cs="Times New Roman" w:hAnsi="Times New Roman" w:ascii="Times New Roman"/>
          <w:sz w:val="24"/>
          <w:szCs w:val="24"/>
        </w:rPr>
        <w:t>(</w:t>
      </w:r>
      <w:r w:rsidR="00FB2223" w:rsidRPr="00B577BA">
        <w:rPr>
          <w:rFonts w:cs="Times New Roman" w:hAnsi="Times New Roman" w:ascii="Times New Roman"/>
          <w:sz w:val="24"/>
          <w:szCs w:val="24"/>
        </w:rPr>
        <w:t>OIB: 55180915072</w:t>
      </w:r>
      <w:r w:rsidR="00FB2223">
        <w:rPr>
          <w:rFonts w:cs="Times New Roman" w:hAnsi="Times New Roman" w:ascii="Times New Roman"/>
          <w:sz w:val="24"/>
          <w:szCs w:val="24"/>
        </w:rPr>
        <w:t xml:space="preserve">)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u sudski registar ovoga suda. </w:t>
      </w: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7C9C" w:rsidP="00FB2223" w:rsidR="00FB2223" w:rsidRPr="00FB222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D7C9C">
        <w:rPr>
          <w:rFonts w:cs="Times New Roman" w:hAnsi="Times New Roman" w:ascii="Times New Roman"/>
          <w:sz w:val="24"/>
          <w:szCs w:val="24"/>
        </w:rPr>
        <w:t>II.</w:t>
      </w:r>
      <w:r w:rsidR="00891257">
        <w:rPr>
          <w:rFonts w:cs="Times New Roman" w:hAnsi="Times New Roman" w:ascii="Times New Roman"/>
          <w:sz w:val="24"/>
          <w:szCs w:val="24"/>
        </w:rPr>
        <w:t xml:space="preserve"> </w:t>
      </w:r>
      <w:r w:rsidRPr="000D7C9C">
        <w:rPr>
          <w:rFonts w:cs="Times New Roman" w:hAnsi="Times New Roman" w:ascii="Times New Roman"/>
          <w:sz w:val="24"/>
          <w:szCs w:val="24"/>
        </w:rPr>
        <w:t>Sjedište i poslovna adresa stečajne mase je na adresi stečajnog upravitelja:</w:t>
      </w:r>
      <w:r w:rsidR="00345935">
        <w:rPr>
          <w:rFonts w:cs="Times New Roman" w:hAnsi="Times New Roman" w:ascii="Times New Roman"/>
          <w:sz w:val="24"/>
          <w:szCs w:val="24"/>
        </w:rPr>
        <w:t xml:space="preserve"> </w:t>
      </w:r>
      <w:r w:rsidR="00FB2223" w:rsidRPr="00FB2223">
        <w:rPr>
          <w:rFonts w:cs="Times New Roman" w:hAnsi="Times New Roman" w:ascii="Times New Roman"/>
          <w:sz w:val="24"/>
          <w:szCs w:val="24"/>
        </w:rPr>
        <w:t>Velik</w:t>
      </w:r>
      <w:r w:rsidR="00FB2223">
        <w:rPr>
          <w:rFonts w:cs="Times New Roman" w:hAnsi="Times New Roman" w:ascii="Times New Roman"/>
          <w:sz w:val="24"/>
          <w:szCs w:val="24"/>
        </w:rPr>
        <w:t>a</w:t>
      </w:r>
      <w:r w:rsidR="00FB2223" w:rsidRPr="00FB2223">
        <w:rPr>
          <w:rFonts w:cs="Times New Roman" w:hAnsi="Times New Roman" w:ascii="Times New Roman"/>
          <w:sz w:val="24"/>
          <w:szCs w:val="24"/>
        </w:rPr>
        <w:t xml:space="preserve"> Goric</w:t>
      </w:r>
      <w:r w:rsidR="00FB2223">
        <w:rPr>
          <w:rFonts w:cs="Times New Roman" w:hAnsi="Times New Roman" w:ascii="Times New Roman"/>
          <w:sz w:val="24"/>
          <w:szCs w:val="24"/>
        </w:rPr>
        <w:t>a</w:t>
      </w:r>
      <w:r w:rsidR="00FB2223" w:rsidRPr="00FB2223">
        <w:rPr>
          <w:rFonts w:cs="Times New Roman" w:hAnsi="Times New Roman" w:ascii="Times New Roman"/>
          <w:sz w:val="24"/>
          <w:szCs w:val="24"/>
        </w:rPr>
        <w:t>, II odvojak Deverićeve 5</w:t>
      </w:r>
      <w:r w:rsidR="00FB2223">
        <w:rPr>
          <w:rFonts w:cs="Times New Roman" w:hAnsi="Times New Roman" w:ascii="Times New Roman"/>
          <w:sz w:val="24"/>
          <w:szCs w:val="24"/>
        </w:rPr>
        <w:t>.</w:t>
      </w:r>
    </w:p>
    <w:p w:rsidRDefault="000D7C9C" w:rsidP="000D7C9C" w:rsidR="00F01F18">
      <w:pPr>
        <w:jc w:val="both"/>
        <w:rPr>
          <w:rFonts w:cs="Times New Roman" w:hAnsi="Times New Roman" w:ascii="Times New Roman"/>
          <w:sz w:val="24"/>
          <w:szCs w:val="24"/>
        </w:rPr>
      </w:pPr>
      <w:r w:rsidRPr="000D7C9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D8626D" w:rsidP="000D7C9C" w:rsidR="00D8626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III. Stečajni upravitelj </w:t>
      </w:r>
      <w:r w:rsidR="0032024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ovlašten je na temelju ovog rješenja </w:t>
      </w:r>
      <w:r w:rsidRPr="00D8626D">
        <w:rPr>
          <w:rFonts w:cs="Times New Roman" w:hAnsi="Times New Roman" w:ascii="Times New Roman"/>
          <w:sz w:val="24"/>
          <w:szCs w:val="24"/>
        </w:rPr>
        <w:t xml:space="preserve">otvoriti </w:t>
      </w:r>
      <w:r>
        <w:rPr>
          <w:rFonts w:cs="Times New Roman" w:hAnsi="Times New Roman" w:ascii="Times New Roman"/>
          <w:sz w:val="24"/>
          <w:szCs w:val="24"/>
        </w:rPr>
        <w:t xml:space="preserve">bankovni račun </w:t>
      </w:r>
      <w:r w:rsidRPr="00D8626D">
        <w:rPr>
          <w:rFonts w:cs="Times New Roman" w:hAnsi="Times New Roman" w:ascii="Times New Roman"/>
          <w:sz w:val="24"/>
          <w:szCs w:val="24"/>
        </w:rPr>
        <w:t xml:space="preserve">kod </w:t>
      </w:r>
      <w:r>
        <w:rPr>
          <w:rFonts w:cs="Times New Roman" w:hAnsi="Times New Roman" w:ascii="Times New Roman"/>
          <w:sz w:val="24"/>
          <w:szCs w:val="24"/>
        </w:rPr>
        <w:t xml:space="preserve">ovlaštene </w:t>
      </w:r>
      <w:r w:rsidRPr="00D8626D">
        <w:rPr>
          <w:rFonts w:cs="Times New Roman" w:hAnsi="Times New Roman" w:ascii="Times New Roman"/>
          <w:sz w:val="24"/>
          <w:szCs w:val="24"/>
        </w:rPr>
        <w:t xml:space="preserve">poslovne banke </w:t>
      </w:r>
      <w:r>
        <w:rPr>
          <w:rFonts w:cs="Times New Roman" w:hAnsi="Times New Roman" w:ascii="Times New Roman"/>
          <w:sz w:val="24"/>
          <w:szCs w:val="24"/>
        </w:rPr>
        <w:t xml:space="preserve">na ime stečajne mase. </w:t>
      </w:r>
    </w:p>
    <w:p w:rsidRDefault="00E57EC0" w:rsidP="000D7C9C" w:rsidR="00E57EC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8626D" w:rsidP="000D7C9C" w:rsidR="00D8626D" w:rsidRPr="00494C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E57EC0" w:rsidR="00A9157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57EC0" w:rsidP="00A91578" w:rsidR="00E57EC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D7C9C" w:rsidRPr="000D7C9C">
        <w:rPr>
          <w:rFonts w:cs="Times New Roman" w:hAnsi="Times New Roman" w:ascii="Times New Roman"/>
          <w:sz w:val="24"/>
          <w:szCs w:val="24"/>
        </w:rPr>
        <w:t>Stečajni upravitelj stečajne mase predložio je da se stečajna masa upiše u sudski registar ovoga suda radi određivanja i dodjele osobnog identifikacijskog broja od strane Ministarstvo financija – Porezne uprave, koja OIB d</w:t>
      </w:r>
      <w:r w:rsidR="00345935">
        <w:rPr>
          <w:rFonts w:cs="Times New Roman" w:hAnsi="Times New Roman" w:ascii="Times New Roman"/>
          <w:sz w:val="24"/>
          <w:szCs w:val="24"/>
        </w:rPr>
        <w:t>odjeljuje po službenoj dužnosti, kako bi se ostvarile pretpostavke za otvaranje bankovnog raču</w:t>
      </w:r>
      <w:r w:rsidR="008329FB">
        <w:rPr>
          <w:rFonts w:cs="Times New Roman" w:hAnsi="Times New Roman" w:ascii="Times New Roman"/>
          <w:sz w:val="24"/>
          <w:szCs w:val="24"/>
        </w:rPr>
        <w:t>na kod ovlaštene poslovne banke, a radi naknadno pronađene imovine.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7C9C" w:rsidP="000D7C9C" w:rsidR="00D8626D">
      <w:pPr>
        <w:jc w:val="both"/>
        <w:rPr>
          <w:rFonts w:cs="Times New Roman" w:hAnsi="Times New Roman" w:ascii="Times New Roman"/>
          <w:sz w:val="24"/>
          <w:szCs w:val="24"/>
        </w:rPr>
      </w:pPr>
      <w:r w:rsidRPr="000D7C9C">
        <w:rPr>
          <w:rFonts w:cs="Times New Roman" w:hAnsi="Times New Roman" w:ascii="Times New Roman"/>
          <w:sz w:val="24"/>
          <w:szCs w:val="24"/>
        </w:rPr>
        <w:tab/>
      </w:r>
      <w:r w:rsidR="00DB709E">
        <w:rPr>
          <w:rFonts w:cs="Times New Roman" w:hAnsi="Times New Roman" w:ascii="Times New Roman"/>
          <w:sz w:val="24"/>
          <w:szCs w:val="24"/>
        </w:rPr>
        <w:t xml:space="preserve">Budući da je prijedlog osnovan, </w:t>
      </w:r>
      <w:r w:rsidRPr="000D7C9C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345935">
        <w:rPr>
          <w:rFonts w:cs="Times New Roman" w:hAnsi="Times New Roman" w:ascii="Times New Roman"/>
          <w:sz w:val="24"/>
          <w:szCs w:val="24"/>
        </w:rPr>
        <w:t xml:space="preserve">289. stavak 4. i 5. u svezi s člankom </w:t>
      </w:r>
      <w:r w:rsidR="00F960C2">
        <w:rPr>
          <w:rFonts w:cs="Times New Roman" w:hAnsi="Times New Roman" w:ascii="Times New Roman"/>
          <w:sz w:val="24"/>
          <w:szCs w:val="24"/>
        </w:rPr>
        <w:t>133. stavak 2</w:t>
      </w:r>
      <w:r w:rsidRPr="000D7C9C">
        <w:rPr>
          <w:rFonts w:cs="Times New Roman" w:hAnsi="Times New Roman" w:ascii="Times New Roman"/>
          <w:sz w:val="24"/>
          <w:szCs w:val="24"/>
        </w:rPr>
        <w:t xml:space="preserve">. </w:t>
      </w:r>
      <w:r w:rsidR="00345935" w:rsidRPr="00345935">
        <w:rPr>
          <w:rFonts w:cs="Times New Roman" w:hAnsi="Times New Roman" w:ascii="Times New Roman"/>
          <w:sz w:val="24"/>
          <w:szCs w:val="24"/>
        </w:rPr>
        <w:t>Stečajnog zakona (Narodne novine, broj 71/15 i 104/17; nastavno: SZ)</w:t>
      </w:r>
      <w:r w:rsidR="00345935">
        <w:rPr>
          <w:rFonts w:cs="Times New Roman" w:hAnsi="Times New Roman" w:ascii="Times New Roman"/>
          <w:sz w:val="24"/>
          <w:szCs w:val="24"/>
        </w:rPr>
        <w:t xml:space="preserve"> te temeljem članka </w:t>
      </w:r>
      <w:r w:rsidR="00891257">
        <w:rPr>
          <w:rFonts w:cs="Times New Roman" w:hAnsi="Times New Roman" w:ascii="Times New Roman"/>
          <w:sz w:val="24"/>
          <w:szCs w:val="24"/>
        </w:rPr>
        <w:t xml:space="preserve">6. stavak 3. Zakona o sudskom registru (NN </w:t>
      </w:r>
      <w:r w:rsidR="00891257" w:rsidRPr="00891257">
        <w:rPr>
          <w:rFonts w:cs="Times New Roman" w:hAnsi="Times New Roman" w:ascii="Times New Roman"/>
          <w:bCs/>
          <w:sz w:val="24"/>
          <w:szCs w:val="24"/>
        </w:rPr>
        <w:t>NN 1/95, 57/96, 1/98, 30/99, 45/99, 54/05, 40/07, 91/10, 90/11, 148/13, 93/14 i 110/15</w:t>
      </w:r>
      <w:r w:rsidR="00891257">
        <w:rPr>
          <w:rFonts w:cs="Times New Roman" w:hAnsi="Times New Roman" w:ascii="Times New Roman"/>
          <w:bCs/>
          <w:sz w:val="24"/>
          <w:szCs w:val="24"/>
        </w:rPr>
        <w:t xml:space="preserve">), </w:t>
      </w:r>
      <w:r w:rsidRPr="000D7C9C">
        <w:rPr>
          <w:rFonts w:cs="Times New Roman" w:hAnsi="Times New Roman" w:ascii="Times New Roman"/>
          <w:sz w:val="24"/>
          <w:szCs w:val="24"/>
        </w:rPr>
        <w:t xml:space="preserve">riješeno je kao u </w:t>
      </w:r>
      <w:r w:rsidR="00D8626D">
        <w:rPr>
          <w:rFonts w:cs="Times New Roman" w:hAnsi="Times New Roman" w:ascii="Times New Roman"/>
          <w:sz w:val="24"/>
          <w:szCs w:val="24"/>
        </w:rPr>
        <w:t xml:space="preserve">stavku I. i II. izreke. </w:t>
      </w:r>
    </w:p>
    <w:p w:rsidRDefault="00E57EC0" w:rsidP="000D7C9C" w:rsidR="00E57EC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8626D" w:rsidP="000D7C9C" w:rsidR="00D8626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8626D" w:rsidP="000D7C9C" w:rsidR="00E57EC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8626D" w:rsidP="00E57EC0" w:rsidR="000D7C9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Odluka u stavku III. izreke temelji se na odredbi članka 133. stavak 4. SZ.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8626D" w:rsidP="000D7C9C" w:rsidR="00D8626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D8626D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8329FB">
        <w:rPr>
          <w:rFonts w:cs="Times New Roman" w:hAnsi="Times New Roman" w:ascii="Times New Roman"/>
          <w:sz w:val="24"/>
          <w:szCs w:val="24"/>
        </w:rPr>
        <w:t>13. lipnja</w:t>
      </w:r>
      <w:r w:rsidR="00593095">
        <w:rPr>
          <w:rFonts w:cs="Times New Roman" w:hAnsi="Times New Roman" w:ascii="Times New Roman"/>
          <w:sz w:val="24"/>
          <w:szCs w:val="24"/>
        </w:rPr>
        <w:t xml:space="preserve"> 201</w:t>
      </w:r>
      <w:r w:rsidR="00D8626D">
        <w:rPr>
          <w:rFonts w:cs="Times New Roman" w:hAnsi="Times New Roman" w:ascii="Times New Roman"/>
          <w:sz w:val="24"/>
          <w:szCs w:val="24"/>
        </w:rPr>
        <w:t>8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ED4CCB">
        <w:rPr>
          <w:rFonts w:cs="Times New Roman" w:hAnsi="Times New Roman" w:ascii="Times New Roman"/>
          <w:sz w:val="24"/>
          <w:szCs w:val="24"/>
        </w:rPr>
        <w:t>, v.r.</w:t>
      </w:r>
    </w:p>
    <w:p w:rsidRDefault="00F01F18" w:rsidP="00B31BAD" w:rsidR="00F01F1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01F18" w:rsidP="00B31BAD" w:rsidR="00F01F1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B31BAD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FD2099" w:rsidRPr="00A73429">
        <w:rPr>
          <w:rFonts w:cs="Times New Roman" w:hAnsi="Times New Roman" w:ascii="Times New Roman"/>
          <w:sz w:val="24"/>
          <w:szCs w:val="24"/>
        </w:rPr>
        <w:t>dopuštena je žalba u roku osam dana</w:t>
      </w:r>
      <w:r w:rsidR="00730631">
        <w:rPr>
          <w:rFonts w:cs="Times New Roman" w:hAnsi="Times New Roman" w:ascii="Times New Roman"/>
          <w:sz w:val="24"/>
          <w:szCs w:val="24"/>
        </w:rPr>
        <w:t xml:space="preserve">, </w:t>
      </w:r>
      <w:r w:rsidR="00FD2099" w:rsidRPr="00A73429">
        <w:rPr>
          <w:rFonts w:cs="Times New Roman" w:hAnsi="Times New Roman" w:ascii="Times New Roman"/>
          <w:sz w:val="24"/>
          <w:szCs w:val="24"/>
        </w:rPr>
        <w:t xml:space="preserve">koja se podnosi </w:t>
      </w:r>
      <w:r w:rsidR="00730631">
        <w:rPr>
          <w:rFonts w:cs="Times New Roman" w:hAnsi="Times New Roman" w:ascii="Times New Roman"/>
          <w:sz w:val="24"/>
          <w:szCs w:val="24"/>
        </w:rPr>
        <w:t xml:space="preserve">ovome sudu, u tri primjerka.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4CCB" w:rsidR="00ED4CC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ED4CCB" w:rsidR="00ED4CCB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Belma Čolić</w:t>
      </w:r>
    </w:p>
    <w:p w:rsidRDefault="001E4E5F" w:rsidP="001E4E5F" w:rsidR="001E4E5F" w:rsidRPr="00ED4CC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4CCB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ED4CC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4CCB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320242" w:rsidP="00730631" w:rsidR="00320242" w:rsidRPr="00ED4CC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4CCB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927161" w:rsidP="00730631" w:rsidR="00927161" w:rsidRPr="00ED4CC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4CCB">
        <w:rPr>
          <w:rFonts w:cs="Times New Roman" w:hAnsi="Times New Roman" w:ascii="Times New Roman"/>
          <w:color w:themeColor="background1" w:val="FFFFFF"/>
          <w:sz w:val="24"/>
          <w:szCs w:val="24"/>
        </w:rPr>
        <w:t>Sudski registar, ovdje</w:t>
      </w:r>
    </w:p>
    <w:p w:rsidRDefault="00730631" w:rsidP="00730631" w:rsidR="00730631" w:rsidRPr="00ED4CC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27161" w:rsidP="00730631" w:rsidR="00B31BAD" w:rsidRPr="00ED4CC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4CC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27161" w:rsidP="00730631" w:rsidR="00927161" w:rsidRPr="00ED4CC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4CCB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27161" w:rsidP="00730631" w:rsidR="00DB709E" w:rsidRPr="00ED4CC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4CC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320242" w:rsidRPr="00ED4CC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6 mj. </w:t>
      </w:r>
      <w:r w:rsidR="00345935" w:rsidRPr="00ED4CC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DB709E" w:rsidP="00730631" w:rsidR="00DB709E" w:rsidRPr="00ED4CC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DB709E" w:rsidP="00730631" w:rsidR="00953072" w:rsidRPr="00ED4CC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4CC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953072" w:rsidRPr="00ED4CC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</w:t>
      </w:r>
    </w:p>
    <w:sectPr w:rsidSect="00FB64FF" w:rsidR="00953072" w:rsidRPr="00ED4CCB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641" w:rsidR="00110641">
      <w:r>
        <w:separator/>
      </w:r>
    </w:p>
  </w:endnote>
  <w:endnote w:id="0" w:type="continuationSeparator">
    <w:p w:rsidRDefault="00110641" w:rsidR="00110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641" w:rsidR="00110641">
      <w:r>
        <w:separator/>
      </w:r>
    </w:p>
  </w:footnote>
  <w:footnote w:id="0" w:type="continuationSeparator">
    <w:p w:rsidRDefault="00110641" w:rsidR="001106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ED4CCB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8329FB">
      <w:rPr>
        <w:rFonts w:cs="Times New Roman" w:hAnsi="Times New Roman" w:ascii="Times New Roman"/>
      </w:rPr>
      <w:t>174/12</w:t>
    </w:r>
    <w:r w:rsidR="00E57EC0">
      <w:rPr>
        <w:rFonts w:cs="Times New Roman" w:hAnsi="Times New Roman" w:ascii="Times New Roman"/>
      </w:rPr>
      <w:t>-52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7BA"/>
    <w:rsid w:val="00012E75"/>
    <w:rsid w:val="00020BA4"/>
    <w:rsid w:val="00022889"/>
    <w:rsid w:val="00032919"/>
    <w:rsid w:val="0006417A"/>
    <w:rsid w:val="0006505A"/>
    <w:rsid w:val="00071D41"/>
    <w:rsid w:val="00082920"/>
    <w:rsid w:val="000D43A7"/>
    <w:rsid w:val="000D7C9C"/>
    <w:rsid w:val="000F17DB"/>
    <w:rsid w:val="000F5299"/>
    <w:rsid w:val="00110641"/>
    <w:rsid w:val="00141908"/>
    <w:rsid w:val="00181327"/>
    <w:rsid w:val="001C0FC8"/>
    <w:rsid w:val="001D2614"/>
    <w:rsid w:val="001E4E5F"/>
    <w:rsid w:val="00235AAE"/>
    <w:rsid w:val="002765A4"/>
    <w:rsid w:val="00281E63"/>
    <w:rsid w:val="0028293E"/>
    <w:rsid w:val="0029479C"/>
    <w:rsid w:val="002A6DCE"/>
    <w:rsid w:val="002E06D4"/>
    <w:rsid w:val="002E1AC4"/>
    <w:rsid w:val="00320107"/>
    <w:rsid w:val="00320242"/>
    <w:rsid w:val="00321767"/>
    <w:rsid w:val="00321AB2"/>
    <w:rsid w:val="003423A6"/>
    <w:rsid w:val="00345935"/>
    <w:rsid w:val="0036341C"/>
    <w:rsid w:val="00364979"/>
    <w:rsid w:val="00366457"/>
    <w:rsid w:val="003C6959"/>
    <w:rsid w:val="003E367D"/>
    <w:rsid w:val="004155FA"/>
    <w:rsid w:val="004269FC"/>
    <w:rsid w:val="00473DB3"/>
    <w:rsid w:val="00494C78"/>
    <w:rsid w:val="004B074A"/>
    <w:rsid w:val="004E5730"/>
    <w:rsid w:val="00514022"/>
    <w:rsid w:val="005272EF"/>
    <w:rsid w:val="00552A0C"/>
    <w:rsid w:val="005774B3"/>
    <w:rsid w:val="00593095"/>
    <w:rsid w:val="005C2D1F"/>
    <w:rsid w:val="005D761C"/>
    <w:rsid w:val="005E7AE5"/>
    <w:rsid w:val="00607B4B"/>
    <w:rsid w:val="006100D5"/>
    <w:rsid w:val="006235E3"/>
    <w:rsid w:val="00626983"/>
    <w:rsid w:val="00631D5F"/>
    <w:rsid w:val="006824AB"/>
    <w:rsid w:val="006E69A4"/>
    <w:rsid w:val="006F5244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329FB"/>
    <w:rsid w:val="00837150"/>
    <w:rsid w:val="00853AD8"/>
    <w:rsid w:val="00881589"/>
    <w:rsid w:val="00891257"/>
    <w:rsid w:val="008912A4"/>
    <w:rsid w:val="008C0419"/>
    <w:rsid w:val="008D1C64"/>
    <w:rsid w:val="008D4CA2"/>
    <w:rsid w:val="008E0B1D"/>
    <w:rsid w:val="008F569D"/>
    <w:rsid w:val="008F639D"/>
    <w:rsid w:val="00927161"/>
    <w:rsid w:val="009376BE"/>
    <w:rsid w:val="00937E16"/>
    <w:rsid w:val="00953072"/>
    <w:rsid w:val="00953DED"/>
    <w:rsid w:val="00981BDB"/>
    <w:rsid w:val="009A50F2"/>
    <w:rsid w:val="009B3748"/>
    <w:rsid w:val="009D0ED3"/>
    <w:rsid w:val="009D27A3"/>
    <w:rsid w:val="009E33FD"/>
    <w:rsid w:val="009F0284"/>
    <w:rsid w:val="009F3306"/>
    <w:rsid w:val="00A12F2F"/>
    <w:rsid w:val="00A26151"/>
    <w:rsid w:val="00A26EAF"/>
    <w:rsid w:val="00A30DB1"/>
    <w:rsid w:val="00A424CD"/>
    <w:rsid w:val="00A60D29"/>
    <w:rsid w:val="00A73429"/>
    <w:rsid w:val="00A91578"/>
    <w:rsid w:val="00AA0C7F"/>
    <w:rsid w:val="00AB314A"/>
    <w:rsid w:val="00AC4626"/>
    <w:rsid w:val="00B22656"/>
    <w:rsid w:val="00B31BAD"/>
    <w:rsid w:val="00B34CEC"/>
    <w:rsid w:val="00B469E4"/>
    <w:rsid w:val="00B577BA"/>
    <w:rsid w:val="00B70980"/>
    <w:rsid w:val="00BA282E"/>
    <w:rsid w:val="00BA7FD0"/>
    <w:rsid w:val="00BB084F"/>
    <w:rsid w:val="00BB1001"/>
    <w:rsid w:val="00C04421"/>
    <w:rsid w:val="00C40EA5"/>
    <w:rsid w:val="00C711C9"/>
    <w:rsid w:val="00C83AC2"/>
    <w:rsid w:val="00C85527"/>
    <w:rsid w:val="00CA22FE"/>
    <w:rsid w:val="00CB0767"/>
    <w:rsid w:val="00CE6259"/>
    <w:rsid w:val="00D12600"/>
    <w:rsid w:val="00D373D4"/>
    <w:rsid w:val="00D74871"/>
    <w:rsid w:val="00D83908"/>
    <w:rsid w:val="00D8626D"/>
    <w:rsid w:val="00DA0460"/>
    <w:rsid w:val="00DB709E"/>
    <w:rsid w:val="00DC1C1F"/>
    <w:rsid w:val="00DC2BB6"/>
    <w:rsid w:val="00E107B5"/>
    <w:rsid w:val="00E41305"/>
    <w:rsid w:val="00E57EC0"/>
    <w:rsid w:val="00E8658C"/>
    <w:rsid w:val="00EC6731"/>
    <w:rsid w:val="00ED4CCB"/>
    <w:rsid w:val="00F01F18"/>
    <w:rsid w:val="00F206F2"/>
    <w:rsid w:val="00F44EA9"/>
    <w:rsid w:val="00F849E3"/>
    <w:rsid w:val="00F960C2"/>
    <w:rsid w:val="00FA3DEC"/>
    <w:rsid w:val="00FB222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89125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ED4C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C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CC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C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C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89125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ED4C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C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CC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C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C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2012.</izvorni_sadrzaj>
    <derivirana_varijabla naziv="DomainObject.Predmet.DatumOsnivanja_1">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travnja 2013.</izvorni_sadrzaj>
    <derivirana_varijabla naziv="DomainObject.Predmet.DatumRjesavanja_1">8.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St-174/2012</izvorni_sadrzaj>
    <derivirana_varijabla naziv="DomainObject.Predmet.OznakaBroj_1">St-174/2012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AGRO-GRADNJA JASENOVAC d.o.o. za građenje, trgovinu i usluge</izvorni_sadrzaj>
    <derivirana_varijabla naziv="DomainObject.Predmet.ProtustrankaFormated_1">  AGRO-GRADNJA JASENOVAC d.o.o. za građenje, trgovinu i usluge</derivirana_varijabla>
  </DomainObject.Predmet.ProtustrankaFormated>
  <DomainObject.Predmet.ProtustrankaFormatedOIB>
    <izvorni_sadrzaj>  AGRO-GRADNJA JASENOVAC d.o.o. za građenje, trgovinu i usluge, OIB 55180915072</izvorni_sadrzaj>
    <derivirana_varijabla naziv="DomainObject.Predmet.ProtustrankaFormatedOIB_1">  AGRO-GRADNJA JASENOVAC d.o.o. za građenje, trgovinu i usluge, OIB 55180915072</derivirana_varijabla>
  </DomainObject.Predmet.ProtustrankaFormatedOIB>
  <DomainObject.Predmet.ProtustrankaFormatedWithAdress>
    <izvorni_sadrzaj> AGRO-GRADNJA JASENOVAC d.o.o. za građenje, trgovinu i usluge, Vladimira Nazora 25, Jasenovac</izvorni_sadrzaj>
    <derivirana_varijabla naziv="DomainObject.Predmet.ProtustrankaFormatedWithAdress_1"> AGRO-GRADNJA JASENOVAC d.o.o. za građenje, trgovinu i usluge, Vladimira Nazora 25, Jasenovac</derivirana_varijabla>
  </DomainObject.Predmet.ProtustrankaFormatedWithAdress>
  <DomainObject.Predmet.ProtustrankaFormatedWithAdressOIB>
    <izvorni_sadrzaj> AGRO-GRADNJA JASENOVAC d.o.o. za građenje, trgovinu i usluge, OIB 55180915072, Vladimira Nazora 25, Jasenovac</izvorni_sadrzaj>
    <derivirana_varijabla naziv="DomainObject.Predmet.ProtustrankaFormatedWithAdressOIB_1"> AGRO-GRADNJA JASENOVAC d.o.o. za građenje, trgovinu i usluge, OIB 55180915072, Vladimira Nazora 25, Jasenovac</derivirana_varijabla>
  </DomainObject.Predmet.ProtustrankaFormatedWithAdressOIB>
  <DomainObject.Predmet.ProtustrankaWithAdress>
    <izvorni_sadrzaj>AGRO-GRADNJA JASENOVAC d.o.o. za građenje, trgovinu i usluge Vladimira Nazora 25, Jasenovac</izvorni_sadrzaj>
    <derivirana_varijabla naziv="DomainObject.Predmet.ProtustrankaWithAdress_1">AGRO-GRADNJA JASENOVAC d.o.o. za građenje, trgovinu i usluge Vladimira Nazora 25, Jasenovac</derivirana_varijabla>
  </DomainObject.Predmet.ProtustrankaWithAdress>
  <DomainObject.Predmet.ProtustrankaWithAdressOIB>
    <izvorni_sadrzaj>AGRO-GRADNJA JASENOVAC d.o.o. za građenje, trgovinu i usluge, OIB 55180915072, Vladimira Nazora 25, Jasenovac</izvorni_sadrzaj>
    <derivirana_varijabla naziv="DomainObject.Predmet.ProtustrankaWithAdressOIB_1">AGRO-GRADNJA JASENOVAC d.o.o. za građenje, trgovinu i usluge, OIB 55180915072, Vladimira Nazora 25, Jasenovac</derivirana_varijabla>
  </DomainObject.Predmet.ProtustrankaWithAdressOIB>
  <DomainObject.Predmet.ProtustrankaNazivFormated>
    <izvorni_sadrzaj>AGRO-GRADNJA JASENOVAC d.o.o. za građenje, trgovinu i usluge</izvorni_sadrzaj>
    <derivirana_varijabla naziv="DomainObject.Predmet.ProtustrankaNazivFormated_1">AGRO-GRADNJA JASENOVAC d.o.o. za građenje, trgovinu i usluge</derivirana_varijabla>
  </DomainObject.Predmet.ProtustrankaNazivFormated>
  <DomainObject.Predmet.ProtustrankaNazivFormatedOIB>
    <izvorni_sadrzaj>AGRO-GRADNJA JASENOVAC d.o.o. za građenje, trgovinu i usluge, OIB 55180915072</izvorni_sadrzaj>
    <derivirana_varijabla naziv="DomainObject.Predmet.ProtustrankaNazivFormatedOIB_1">AGRO-GRADNJA JASENOVAC d.o.o. za građenje, trgovinu i usluge, OIB 55180915072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 Sisak zastupanog po punomoćniku Županijsko državno odvjetništvo u Sisku; VJEROVNICI</izvorni_sadrzaj>
    <derivirana_varijabla naziv="DomainObject.Predmet.StrankaFormated_1">  RH, Ministarstvo financija, Porezna uprava Sisak zastupanog po punomoćniku Županijsko državno odvjetništvo u Sisku; VJEROVNICI</derivirana_varijabla>
  </DomainObject.Predmet.StrankaFormated>
  <DomainObject.Predmet.StrankaFormatedOIB>
    <izvorni_sadrzaj>  RH, Ministarstvo financija, Porezna uprava Sisak zastupanog po punomoćniku Županijsko državno odvjetništvo u Sisku; VJEROVNICI</izvorni_sadrzaj>
    <derivirana_varijabla naziv="DomainObject.Predmet.StrankaFormatedOIB_1">  RH, Ministarstvo financija, Porezna uprava Sisak zastupanog po punomoćniku Županijsko državno odvjetništvo u Sisku; VJEROVNICI</derivirana_varijabla>
  </DomainObject.Predmet.StrankaFormatedOIB>
  <DomainObject.Predmet.StrankaFormatedWithAdress>
    <izvorni_sadrzaj> RH, Ministarstvo financija, Porezna uprava Sisak, S. i A. Radića 30, 44000 Sisak zastupanog po punomoćniku Županijsko državno odvjetništvo u Sisku; VJEROVNICI</izvorni_sadrzaj>
    <derivirana_varijabla naziv="DomainObject.Predmet.StrankaFormatedWithAdress_1"> RH, Ministarstvo financija, Porezna uprava Sisak, S. i A. Radića 30, 44000 Sisak zastupanog po punomoćniku Županijsko državno odvjetništvo u Sisku; VJEROVNICI</derivirana_varijabla>
  </DomainObject.Predmet.StrankaFormatedWithAdress>
  <DomainObject.Predmet.StrankaFormatedWithAdressOIB>
    <izvorni_sadrzaj> RH, Ministarstvo financija, Porezna uprava Sisak, S. i A. Radića 30, 44000 Sisak zastupanog po punomoćniku Županijsko državno odvjetništvo u Sisku; VJEROVNICI</izvorni_sadrzaj>
    <derivirana_varijabla naziv="DomainObject.Predmet.StrankaFormatedWithAdressOIB_1"> RH, Ministarstvo financija, Porezna uprava Sisak, S. i A. Radića 30, 44000 Sisak zastupanog po punomoćniku Županijsko državno odvjetništvo u Sisku; VJEROVNICI</derivirana_varijabla>
  </DomainObject.Predmet.StrankaFormatedWithAdressOIB>
  <DomainObject.Predmet.StrankaWithAdress>
    <izvorni_sadrzaj>RH, Ministarstvo financija, Porezna uprava Sisak S. i A. Radića 30,44000 Sisak,VJEROVNICI </izvorni_sadrzaj>
    <derivirana_varijabla naziv="DomainObject.Predmet.StrankaWithAdress_1">RH, Ministarstvo financija, Porezna uprava Sisak S. i A. Radića 30,44000 Sisak,VJEROVNICI </derivirana_varijabla>
  </DomainObject.Predmet.StrankaWithAdress>
  <DomainObject.Predmet.StrankaWithAdressOIB>
    <izvorni_sadrzaj>RH, Ministarstvo financija, Porezna uprava Sisak, S. i A. Radića 30,44000 Sisak,VJEROVNICI</izvorni_sadrzaj>
    <derivirana_varijabla naziv="DomainObject.Predmet.StrankaWithAdressOIB_1">RH, Ministarstvo financija, Porezna uprava Sisak, S. i A. Radića 30,44000 Sisak,VJEROVNICI</derivirana_varijabla>
  </DomainObject.Predmet.StrankaWithAdressOIB>
  <DomainObject.Predmet.StrankaNazivFormated>
    <izvorni_sadrzaj>RH, Ministarstvo financija, Porezna uprava Sisak,VJEROVNICI</izvorni_sadrzaj>
    <derivirana_varijabla naziv="DomainObject.Predmet.StrankaNazivFormated_1">RH, Ministarstvo financija, Porezna uprava Sisak,VJEROVNICI</derivirana_varijabla>
  </DomainObject.Predmet.StrankaNazivFormated>
  <DomainObject.Predmet.StrankaNazivFormatedOIB>
    <izvorni_sadrzaj>RH, Ministarstvo financija, Porezna uprava Sisak,VJEROVNICI</izvorni_sadrzaj>
    <derivirana_varijabla naziv="DomainObject.Predmet.StrankaNazivFormatedOIB_1">RH, Ministarstvo financija, Porezna uprava Sisak,VJEROVNICI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RH, Ministarstvo financija, Porezna uprava Sisak zastupanog po punomoćniku Županijsko državno odvjetništvo u Sisku</item>
      <item>VJEROVNICI</item>
    </izvorni_sadrzaj>
    <derivirana_varijabla naziv="DomainObject.Predmet.StrankaListFormated_1">
      <item>RH, Ministarstvo financija, Porezna uprava Sisak zastupanog po punomoćniku Županijsko državno odvjetništvo u Sisku</item>
      <item>VJEROVNICI</item>
    </derivirana_varijabla>
  </DomainObject.Predmet.StrankaListFormated>
  <DomainObject.Predmet.StrankaListFormatedOIB>
    <izvorni_sadrzaj>
      <item>RH, Ministarstvo financija, Porezna uprava Sisak zastupanog po punomoćniku Županijsko državno odvjetništvo u Sisku</item>
      <item>VJEROVNICI</item>
    </izvorni_sadrzaj>
    <derivirana_varijabla naziv="DomainObject.Predmet.StrankaListFormatedOIB_1">
      <item>RH, Ministarstvo financija, Porezna uprava Sisak zastupanog po punomoćniku Županijsko državno odvjetništvo u Sisku</item>
      <item>VJEROVNICI</item>
    </derivirana_varijabla>
  </DomainObject.Predmet.StrankaListFormatedOIB>
  <DomainObject.Predmet.StrankaListFormatedWithAdress>
    <izvorni_sadrzaj>
      <item>RH, Ministarstvo financija, Porezna uprava Sisak, S. i A. Radića 30, 44000 Sisak zastupanog po punomoćniku Županijsko državno odvjetništvo u Sisku</item>
      <item>VJEROVNICI</item>
    </izvorni_sadrzaj>
    <derivirana_varijabla naziv="DomainObject.Predmet.StrankaListFormatedWithAdress_1">
      <item>RH, Ministarstvo financija, Porezna uprava Sisak, S. i A. Radića 30, 44000 Sisak zastupanog po punomoćniku Županijsko državno odvjetništvo u Sisku</item>
      <item>VJEROVNICI</item>
    </derivirana_varijabla>
  </DomainObject.Predmet.StrankaListFormatedWithAdress>
  <DomainObject.Predmet.StrankaListFormatedWithAdressOIB>
    <izvorni_sadrzaj>
      <item>RH, Ministarstvo financija, Porezna uprava Sisak, S. i A. Radića 30, 44000 Sisak zastupanog po punomoćniku Županijsko državno odvjetništvo u Sisku</item>
      <item>VJEROVNICI</item>
    </izvorni_sadrzaj>
    <derivirana_varijabla naziv="DomainObject.Predmet.StrankaListFormatedWithAdressOIB_1">
      <item>RH, Ministarstvo financija, Porezna uprava Sisak, S. i A. Radića 30, 44000 Sisak zastupanog po punomoćniku Županijsko državno odvjetništvo u Sisku</item>
      <item>VJEROVNICI</item>
    </derivirana_varijabla>
  </DomainObject.Predmet.StrankaListFormatedWithAdressOIB>
  <DomainObject.Predmet.StrankaListNazivFormated>
    <izvorni_sadrzaj>
      <item>RH, Ministarstvo financija, Porezna uprava Sisak</item>
      <item>VJEROVNICI</item>
    </izvorni_sadrzaj>
    <derivirana_varijabla naziv="DomainObject.Predmet.StrankaListNazivFormated_1">
      <item>RH, Ministarstvo financija, Porezna uprava Sisak</item>
      <item>VJEROVNICI</item>
    </derivirana_varijabla>
  </DomainObject.Predmet.StrankaListNazivFormated>
  <DomainObject.Predmet.StrankaListNazivFormatedOIB>
    <izvorni_sadrzaj>
      <item>RH, Ministarstvo financija, Porezna uprava Sisak</item>
      <item>VJEROVNICI</item>
    </izvorni_sadrzaj>
    <derivirana_varijabla naziv="DomainObject.Predmet.StrankaListNazivFormatedOIB_1">
      <item>RH, Ministarstvo financija, Porezna uprava Sisak</item>
      <item>VJEROVNICI</item>
    </derivirana_varijabla>
  </DomainObject.Predmet.StrankaListNazivFormatedOIB>
  <DomainObject.Predmet.ProtuStrankaListFormated>
    <izvorni_sadrzaj>
      <item>AGRO-GRADNJA JASENOVAC d.o.o. za građenje, trgovinu i usluge</item>
    </izvorni_sadrzaj>
    <derivirana_varijabla naziv="DomainObject.Predmet.ProtuStrankaListFormated_1">
      <item>AGRO-GRADNJA JASENOVAC d.o.o. za građenje, trgovinu i usluge</item>
    </derivirana_varijabla>
  </DomainObject.Predmet.ProtuStrankaListFormated>
  <DomainObject.Predmet.ProtuStrankaListFormatedOIB>
    <izvorni_sadrzaj>
      <item>AGRO-GRADNJA JASENOVAC d.o.o. za građenje, trgovinu i usluge, OIB 55180915072</item>
    </izvorni_sadrzaj>
    <derivirana_varijabla naziv="DomainObject.Predmet.ProtuStrankaListFormatedOIB_1">
      <item>AGRO-GRADNJA JASENOVAC d.o.o. za građenje, trgovinu i usluge, OIB 55180915072</item>
    </derivirana_varijabla>
  </DomainObject.Predmet.ProtuStrankaListFormatedOIB>
  <DomainObject.Predmet.ProtuStrankaListFormatedWithAdress>
    <izvorni_sadrzaj>
      <item>AGRO-GRADNJA JASENOVAC d.o.o. za građenje, trgovinu i usluge, Vladimira Nazora 25, Jasenovac</item>
    </izvorni_sadrzaj>
    <derivirana_varijabla naziv="DomainObject.Predmet.ProtuStrankaListFormatedWithAdress_1">
      <item>AGRO-GRADNJA JASENOVAC d.o.o. za građenje, trgovinu i usluge, Vladimira Nazora 25, Jasenovac</item>
    </derivirana_varijabla>
  </DomainObject.Predmet.ProtuStrankaListFormatedWithAdress>
  <DomainObject.Predmet.ProtuStrankaListFormatedWithAdressOIB>
    <izvorni_sadrzaj>
      <item>AGRO-GRADNJA JASENOVAC d.o.o. za građenje, trgovinu i usluge, OIB 55180915072, Vladimira Nazora 25, Jasenovac</item>
    </izvorni_sadrzaj>
    <derivirana_varijabla naziv="DomainObject.Predmet.ProtuStrankaListFormatedWithAdressOIB_1">
      <item>AGRO-GRADNJA JASENOVAC d.o.o. za građenje, trgovinu i usluge, OIB 55180915072, Vladimira Nazora 25, Jasenovac</item>
    </derivirana_varijabla>
  </DomainObject.Predmet.ProtuStrankaListFormatedWithAdressOIB>
  <DomainObject.Predmet.ProtuStrankaListNazivFormated>
    <izvorni_sadrzaj>
      <item>AGRO-GRADNJA JASENOVAC d.o.o. za građenje, trgovinu i usluge</item>
    </izvorni_sadrzaj>
    <derivirana_varijabla naziv="DomainObject.Predmet.ProtuStrankaListNazivFormated_1">
      <item>AGRO-GRADNJA JASENOVAC d.o.o. za građenje, trgovinu i usluge</item>
    </derivirana_varijabla>
  </DomainObject.Predmet.ProtuStrankaListNazivFormated>
  <DomainObject.Predmet.ProtuStrankaListNazivFormatedOIB>
    <izvorni_sadrzaj>
      <item>AGRO-GRADNJA JASENOVAC d.o.o. za građenje, trgovinu i usluge, OIB 55180915072</item>
    </izvorni_sadrzaj>
    <derivirana_varijabla naziv="DomainObject.Predmet.ProtuStrankaListNazivFormatedOIB_1">
      <item>AGRO-GRADNJA JASENOVAC d.o.o. za građenje, trgovinu i usluge, OIB 55180915072</item>
    </derivirana_varijabla>
  </DomainObject.Predmet.ProtuStrankaListNazivFormatedOIB>
  <DomainObject.Predmet.OstaliListFormated>
    <izvorni_sadrzaj>
      <item>Županijsko državno odvjetništvo u Sisku punomoćnik sudionika u postupku RH, Ministarstvo financija, Porezna uprava Sisak</item>
      <item>MATO ČIČAK</item>
      <item>MATO ČIČAK</item>
    </izvorni_sadrzaj>
    <derivirana_varijabla naziv="DomainObject.Predmet.OstaliListFormated_1">
      <item>Županijsko državno odvjetništvo u Sisku punomoćnik sudionika u postupku RH, Ministarstvo financija, Porezna uprava Sisak</item>
      <item>MATO ČIČAK</item>
      <item>MATO ČIČAK</item>
    </derivirana_varijabla>
  </DomainObject.Predmet.OstaliListFormated>
  <DomainObject.Predmet.OstaliListFormatedOIB>
    <izvorni_sadrzaj>
      <item>Županijsko državno odvjetništvo u Sisku punomoćnik sudionika u postupku RH, Ministarstvo financija, Porezna uprava Sisak</item>
      <item>MATO ČIČAK</item>
      <item>MATO ČIČAK</item>
    </izvorni_sadrzaj>
    <derivirana_varijabla naziv="DomainObject.Predmet.OstaliListFormatedOIB_1">
      <item>Županijsko državno odvjetništvo u Sisku punomoćnik sudionika u postupku RH, Ministarstvo financija, Porezna uprava Sisak</item>
      <item>MATO ČIČAK</item>
      <item>MATO ČIČAK</item>
    </derivirana_varijabla>
  </DomainObject.Predmet.OstaliListFormatedOIB>
  <DomainObject.Predmet.OstaliListFormatedWithAdress>
    <izvorni_sadrzaj>
      <item>Županijsko državno odvjetništvo u Sisku, Sisak punomoćnik sudionika u postupku RH, Ministarstvo financija, Porezna uprava Sisak</item>
      <item>MATO ČIČAK, II ODVOJAK DEVERIĆEVE 5, 10412 Donja Lomnica</item>
      <item>MATO ČIČAK, II odv. Deverićeve 5, 10412 Donja Lomnica</item>
    </izvorni_sadrzaj>
    <derivirana_varijabla naziv="DomainObject.Predmet.OstaliListFormatedWithAdress_1">
      <item>Županijsko državno odvjetništvo u Sisku, Sisak punomoćnik sudionika u postupku RH, Ministarstvo financija, Porezna uprava Sisak</item>
      <item>MATO ČIČAK, II ODVOJAK DEVERIĆEVE 5, 10412 Donja Lomnica</item>
      <item>MATO ČIČAK, II odv. Deverićeve 5, 10412 Donja Lomnica</item>
    </derivirana_varijabla>
  </DomainObject.Predmet.OstaliListFormatedWithAdress>
  <DomainObject.Predmet.OstaliListFormatedWithAdressOIB>
    <izvorni_sadrzaj>
      <item>Županijsko državno odvjetništvo u Sisku, Sisak punomoćnik sudionika u postupku RH, Ministarstvo financija, Porezna uprava Sisak</item>
      <item>MATO ČIČAK, II ODVOJAK DEVERIĆEVE 5, 10412 Donja Lomnica</item>
      <item>MATO ČIČAK, II odv. Deverićeve 5, 10412 Donja Lomnica</item>
    </izvorni_sadrzaj>
    <derivirana_varijabla naziv="DomainObject.Predmet.OstaliListFormatedWithAdressOIB_1">
      <item>Županijsko državno odvjetništvo u Sisku, Sisak punomoćnik sudionika u postupku RH, Ministarstvo financija, Porezna uprava Sisak</item>
      <item>MATO ČIČAK, II ODVOJAK DEVERIĆEVE 5, 10412 Donja Lomnica</item>
      <item>MATO ČIČAK, II odv. Deverićeve 5, 10412 Donja Lomnica</item>
    </derivirana_varijabla>
  </DomainObject.Predmet.OstaliListFormatedWithAdressOIB>
  <DomainObject.Predmet.OstaliListNazivFormated>
    <izvorni_sadrzaj>
      <item>Županijsko državno odvjetništvo u Sisku</item>
      <item>MATO ČIČAK</item>
      <item>MATO ČIČAK</item>
    </izvorni_sadrzaj>
    <derivirana_varijabla naziv="DomainObject.Predmet.OstaliListNazivFormated_1">
      <item>Županijsko državno odvjetništvo u Sisku</item>
      <item>MATO ČIČAK</item>
      <item>MATO ČIČAK</item>
    </derivirana_varijabla>
  </DomainObject.Predmet.OstaliListNazivFormated>
  <DomainObject.Predmet.OstaliListNazivFormatedOIB>
    <izvorni_sadrzaj>
      <item>Županijsko državno odvjetništvo u Sisku</item>
      <item>MATO ČIČAK</item>
      <item>MATO ČIČAK</item>
    </izvorni_sadrzaj>
    <derivirana_varijabla naziv="DomainObject.Predmet.OstaliListNazivFormatedOIB_1">
      <item>Županijsko državno odvjetništvo u Sisku</item>
      <item>MATO ČIČAK</item>
      <item>MATO ČIČAK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Sisak i dr.</izvorni_sadrzaj>
    <derivirana_varijabla naziv="DomainObject.Predmet.StrankaIDrugi_1">RH, Ministarstvo financija, Porezna uprava Sisak i dr.</derivirana_varijabla>
  </DomainObject.Predmet.StrankaIDrugi>
  <DomainObject.Predmet.ProtustrankaIDrugi>
    <izvorni_sadrzaj>AGRO-GRADNJA JASENOVAC d.o.o. za građenje, trgovinu i usluge</izvorni_sadrzaj>
    <derivirana_varijabla naziv="DomainObject.Predmet.ProtustrankaIDrugi_1">AGRO-GRADNJA JASENOVAC d.o.o. za građenje, trgovinu i usluge</derivirana_varijabla>
  </DomainObject.Predmet.ProtustrankaIDrugi>
  <DomainObject.Predmet.StrankaIDrugiAdressOIB>
    <izvorni_sadrzaj>RH, Ministarstvo financija, Porezna uprava Sisak, S. i A. Radića 30, 44000 Sisak i dr.</izvorni_sadrzaj>
    <derivirana_varijabla naziv="DomainObject.Predmet.StrankaIDrugiAdressOIB_1">RH, Ministarstvo financija, Porezna uprava Sisak, S. i A. Radića 30, 44000 Sisak i dr.</derivirana_varijabla>
  </DomainObject.Predmet.StrankaIDrugiAdressOIB>
  <DomainObject.Predmet.ProtustrankaIDrugiAdressOIB>
    <izvorni_sadrzaj>AGRO-GRADNJA JASENOVAC d.o.o. za građenje, trgovinu i usluge, OIB 55180915072, Vladimira Nazora 25, Jasenovac</izvorni_sadrzaj>
    <derivirana_varijabla naziv="DomainObject.Predmet.ProtustrankaIDrugiAdressOIB_1">AGRO-GRADNJA JASENOVAC d.o.o. za građenje, trgovinu i usluge, OIB 55180915072, Vladimira Nazora 25, Jasenovac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2013.</izvorni_sadrzaj>
    <derivirana_varijabla naziv="DomainObject.Predmet.OdlukaRjesenje.DatumDonosenjaOdluke_1">5. travnja 2013.</derivirana_varijabla>
  </DomainObject.Predmet.OdlukaRjesenje.DatumDonosenjaOdluke>
  <DomainObject.Predmet.OdlukaRjesenje.DatumPravomocnosti>
    <izvorni_sadrzaj>2. svibnja 2013.</izvorni_sadrzaj>
    <derivirana_varijabla naziv="DomainObject.Predmet.OdlukaRjesenje.DatumPravomocnosti_1">2. svibnja 2013.</derivirana_varijabla>
  </DomainObject.Predmet.OdlukaRjesenje.DatumPravomocnosti>
  <DomainObject.Predmet.OdlukaRjesenje.Oznaka>
    <izvorni_sadrzaj>St-174/2012-40</izvorni_sadrzaj>
    <derivirana_varijabla naziv="DomainObject.Predmet.OdlukaRjesenje.Oznaka_1">St-174/2012-40</derivirana_varijabla>
  </DomainObject.Predmet.OdlukaRjesenje.Oznaka>
  <DomainObject.Predmet.SudioniciListNaziv>
    <izvorni_sadrzaj>
      <item>RH, Ministarstvo financija, Porezna uprava Sisak</item>
      <item>AGRO-GRADNJA JASENOVAC d.o.o. za građenje, trgovinu i usluge</item>
      <item>Županijsko državno odvjetništvo u Sisku</item>
      <item>MATO ČIČAK</item>
      <item>MATO ČIČAK</item>
      <item>VJEROVNICI</item>
    </izvorni_sadrzaj>
    <derivirana_varijabla naziv="DomainObject.Predmet.SudioniciListNaziv_1">
      <item>RH, Ministarstvo financija, Porezna uprava Sisak</item>
      <item>AGRO-GRADNJA JASENOVAC d.o.o. za građenje, trgovinu i usluge</item>
      <item>Županijsko državno odvjetništvo u Sisku</item>
      <item>MATO ČIČAK</item>
      <item>MATO ČIČAK</item>
      <item>VJEROVNICI</item>
    </derivirana_varijabla>
  </DomainObject.Predmet.SudioniciListNaziv>
  <DomainObject.Predmet.SudioniciListAdressOIB>
    <izvorni_sadrzaj>
      <item>RH, Ministarstvo financija, Porezna uprava Sisak, S. i A. Radića 30,44000 Sisak</item>
      <item>AGRO-GRADNJA JASENOVAC d.o.o. za građenje, trgovinu i usluge, OIB 55180915072, Vladimira Nazora 25,Jasenovac</item>
      <item>Županijsko državno odvjetništvo u Sisku, Sisak</item>
      <item>MATO ČIČAK, II ODVOJAK DEVERIĆEVE 5,10412 Donja Lomnica</item>
      <item>MATO ČIČAK, II odv. Deverićeve 5,10412 Donja Lomnica</item>
      <item>VJEROVNICI</item>
    </izvorni_sadrzaj>
    <derivirana_varijabla naziv="DomainObject.Predmet.SudioniciListAdressOIB_1">
      <item>RH, Ministarstvo financija, Porezna uprava Sisak, S. i A. Radića 30,44000 Sisak</item>
      <item>AGRO-GRADNJA JASENOVAC d.o.o. za građenje, trgovinu i usluge, OIB 55180915072, Vladimira Nazora 25,Jasenovac</item>
      <item>Županijsko državno odvjetništvo u Sisku, Sisak</item>
      <item>MATO ČIČAK, II ODVOJAK DEVERIĆEVE 5,10412 Donja Lomnica</item>
      <item>MATO ČIČAK, II odv. Deverićeve 5,10412 Donja Lomnica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55180915072</item>
      <item>, OIB null</item>
      <item>, OIB null</item>
      <item>, OIB null</item>
      <item>, OIB null</item>
    </izvorni_sadrzaj>
    <derivirana_varijabla naziv="DomainObject.Predmet.SudioniciListNazivOIB_1">
      <item>, OIB null</item>
      <item>, OIB 55180915072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339</properties:Words>
  <properties:Characters>1714</properties:Characters>
  <properties:Lines>70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2018-06-18T11:51:00Z</dcterms:created>
  <dc:creator>MK</dc:creator>
  <cp:lastModifiedBy>Belma Čolić</cp:lastModifiedBy>
  <cp:lastPrinted>2018-06-18T11:53:00Z</cp:lastPrinted>
  <dcterms:modified xmlns:xsi="http://www.w3.org/2001/XMLSchema-instance" xsi:type="dcterms:W3CDTF">2018-06-18T11:57:00Z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(Agro-gradnja Jasenovac rj. o upisu steč.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