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81db" w14:paraId="6d781db" w:rsidRDefault="00C74B0B" w:rsidP="00203A59" w:rsidR="00203A59" w:rsidRPr="00C74B0B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3A59" w:rsidRPr="00C74B0B">
        <w:rPr>
          <w:rFonts w:ascii="Times New Roman"/>
          <w:color w:val="000000"/>
        </w:rPr>
        <w:t xml:space="preserve"> 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REPUBLIKA HRVATSKA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TRGOVAČKI SUD U OSIJEKU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STALNA SLUŽBA U SLAVONSKOM BRODU</w:t>
      </w:r>
    </w:p>
    <w:p w:rsidRDefault="00203A59" w:rsidP="00203A59" w:rsidR="00C74B0B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Trg pobjede 13                                                                         </w:t>
      </w:r>
      <w:r w:rsidR="00E77F87">
        <w:rPr>
          <w:rFonts w:cs="Times New Roman" w:hAnsi="Times New Roman" w:ascii="Times New Roman"/>
          <w:color w:val="000000"/>
          <w:sz w:val="24"/>
          <w:szCs w:val="24"/>
        </w:rPr>
        <w:t xml:space="preserve">              </w:t>
      </w:r>
      <w:r w:rsidR="00C74B0B">
        <w:rPr>
          <w:rFonts w:cs="Times New Roman" w:hAnsi="Times New Roman" w:ascii="Times New Roman"/>
          <w:color w:val="000000"/>
          <w:sz w:val="24"/>
          <w:szCs w:val="24"/>
        </w:rPr>
        <w:t xml:space="preserve">   Broj:7/St-9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C74B0B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>-</w:t>
      </w:r>
      <w:r w:rsidR="00E77F87">
        <w:rPr>
          <w:rFonts w:cs="Times New Roman" w:hAnsi="Times New Roman" w:ascii="Times New Roman"/>
          <w:color w:val="000000"/>
          <w:sz w:val="24"/>
          <w:szCs w:val="24"/>
        </w:rPr>
        <w:t>215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Slavonski Brod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FINANCIJSKA AGENCIJA</w:t>
      </w:r>
    </w:p>
    <w:p w:rsidRDefault="00C74B0B" w:rsidP="00C74B0B" w:rsidR="00203A59" w:rsidRPr="00C74B0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77F87">
        <w:rPr>
          <w:rFonts w:cs="Times New Roman" w:hAnsi="Times New Roman" w:ascii="Times New Roman"/>
          <w:color w:val="000000"/>
          <w:sz w:val="24"/>
          <w:szCs w:val="24"/>
        </w:rPr>
        <w:t xml:space="preserve">            </w:t>
      </w:r>
      <w:r w:rsidR="00203A59"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Regionalni centar </w:t>
      </w:r>
      <w:r w:rsidR="00E77F87">
        <w:rPr>
          <w:rFonts w:cs="Times New Roman" w:hAnsi="Times New Roman" w:ascii="Times New Roman"/>
          <w:color w:val="000000"/>
          <w:sz w:val="24"/>
          <w:szCs w:val="24"/>
        </w:rPr>
        <w:t>Osijek</w:t>
      </w:r>
    </w:p>
    <w:p w:rsidRDefault="00203A59" w:rsidP="00203A59" w:rsidR="00203A59" w:rsidRPr="00E77F87">
      <w:pPr>
        <w:spacing w:after="0"/>
        <w:rPr>
          <w:rFonts w:cs="Times New Roman" w:hAnsi="Times New Roman" w:ascii="Times New Roman"/>
          <w:i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E77F87">
        <w:rPr>
          <w:rFonts w:cs="Times New Roman" w:hAnsi="Times New Roman" w:ascii="Times New Roman"/>
          <w:color w:val="000000"/>
          <w:sz w:val="24"/>
          <w:szCs w:val="24"/>
        </w:rPr>
        <w:t xml:space="preserve">        L. </w:t>
      </w:r>
      <w:proofErr w:type="spellStart"/>
      <w:r w:rsidR="00E77F87">
        <w:rPr>
          <w:rFonts w:cs="Times New Roman" w:hAnsi="Times New Roman" w:ascii="Times New Roman"/>
          <w:color w:val="000000"/>
          <w:sz w:val="24"/>
          <w:szCs w:val="24"/>
        </w:rPr>
        <w:t>Jägera</w:t>
      </w:r>
      <w:proofErr w:type="spellEnd"/>
      <w:r w:rsidR="00E77F87">
        <w:rPr>
          <w:rFonts w:cs="Times New Roman" w:hAnsi="Times New Roman" w:ascii="Times New Roman"/>
          <w:color w:val="000000"/>
          <w:sz w:val="24"/>
          <w:szCs w:val="24"/>
        </w:rPr>
        <w:t xml:space="preserve"> 3, Osijek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C74B0B" w:rsidR="00203A59" w:rsidRPr="00C74B0B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Na posl.br. Klasa: O/110-10/1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7-01/429</w:t>
      </w:r>
    </w:p>
    <w:p w:rsidRDefault="00203A59" w:rsidP="00C74B0B" w:rsidR="00203A59" w:rsidRPr="00C74B0B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 w:rsidRPr="00C74B0B">
        <w:rPr>
          <w:rFonts w:cs="Times New Roman" w:hAnsi="Times New Roman" w:ascii="Times New Roman"/>
          <w:color w:val="000000"/>
          <w:sz w:val="24"/>
          <w:szCs w:val="24"/>
        </w:rPr>
        <w:t>Ur</w:t>
      </w:r>
      <w:proofErr w:type="spellEnd"/>
      <w:r w:rsidRPr="00C74B0B">
        <w:rPr>
          <w:rFonts w:cs="Times New Roman" w:hAnsi="Times New Roman" w:ascii="Times New Roman"/>
          <w:color w:val="000000"/>
          <w:sz w:val="24"/>
          <w:szCs w:val="24"/>
        </w:rPr>
        <w:t>. br.: 04-09-1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7-9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C74B0B" w:rsidR="00C74B0B" w:rsidRPr="00C74B0B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>Vezano uz Vaš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dopis poslovni broj gornji od 20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srpnja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>. godine kojim nas izvještavate da ste po Zahtjevu za prodaju nekretnina u steč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ajnom postupku posl.br. 7/St-9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na svojim mrežnim stranicama dana 1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4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lipnja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. godine objavili poziv za uplatu predujma za pokriće troškova provedbe prodaje elektroničkom javnom dražbom te da stečajni upravitelj nije u ostavljenom roku uplatio traženi predujam, izvještavamo Vas da 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je zaključkom posl.br. </w:t>
      </w:r>
      <w:r w:rsidR="007F4E32">
        <w:rPr>
          <w:rFonts w:cs="Times New Roman" w:hAnsi="Times New Roman" w:ascii="Times New Roman"/>
          <w:color w:val="000000"/>
          <w:sz w:val="24"/>
          <w:szCs w:val="24"/>
        </w:rPr>
        <w:t xml:space="preserve">7/St-9/2011-214 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od 10. kolovoza 2017.</w:t>
      </w:r>
      <w:r w:rsidR="0004615D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godine naloženo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>stečajn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om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upravitelj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>u uplatiti traženi predujam kako bi se postupak nastavio, a predmetni zaključak prilažemo dopisu.</w:t>
      </w:r>
    </w:p>
    <w:p w:rsidRDefault="00C74B0B" w:rsidP="00C74B0B" w:rsidR="00C74B0B" w:rsidRPr="00C74B0B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C74B0B" w:rsidP="00C74B0B" w:rsidR="00203A59" w:rsidRPr="00C74B0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>U slučaju da predujam ne bude uplaćen u roku navedenom u predmetnom zaključku pozivamo Vas da nas o tome izvijestite.</w:t>
      </w:r>
    </w:p>
    <w:p w:rsidRDefault="00203A59" w:rsidP="00E77F87" w:rsidR="00203A59" w:rsidRPr="00C74B0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ab/>
        <w:t>U Slavonskom Brodu,</w:t>
      </w:r>
      <w:r w:rsidR="00C74B0B"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10. kolovoza 2017</w:t>
      </w: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. godine.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   Sutkinja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Mirna Vujčić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03A59" w:rsidP="00203A59" w:rsidR="00203A59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Prilog kao u tekstu.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203A59" w:rsidP="00203A59" w:rsidR="00E77F87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>Dostaviti FINI</w:t>
      </w:r>
      <w:r w:rsidR="007827FE">
        <w:rPr>
          <w:rFonts w:cs="Times New Roman" w:hAnsi="Times New Roman" w:ascii="Times New Roman"/>
          <w:color w:val="000000"/>
          <w:sz w:val="24"/>
          <w:szCs w:val="24"/>
        </w:rPr>
        <w:t xml:space="preserve"> zajedno sa zaključkom</w:t>
      </w:r>
    </w:p>
    <w:p w:rsidRDefault="00203A59" w:rsidP="00203A59" w:rsidR="00203A59" w:rsidRPr="00C74B0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74B0B">
        <w:rPr>
          <w:rFonts w:cs="Times New Roman" w:hAnsi="Times New Roman" w:ascii="Times New Roman"/>
          <w:color w:val="000000"/>
          <w:sz w:val="24"/>
          <w:szCs w:val="24"/>
        </w:rPr>
        <w:t xml:space="preserve">Objaviti na mrežnoj stranici e-Oglasna ploča sudova </w:t>
      </w:r>
    </w:p>
    <w:p w:rsidRDefault="00DB052E" w:rsidP="00203A59" w:rsidR="00DB052E" w:rsidRPr="00C74B0B">
      <w:pPr>
        <w:rPr>
          <w:rFonts w:cs="Times New Roman" w:hAnsi="Times New Roman" w:ascii="Times New Roman"/>
          <w:sz w:val="24"/>
          <w:szCs w:val="24"/>
        </w:rPr>
      </w:pPr>
    </w:p>
    <w:sectPr w:rsidR="00DB052E" w:rsidRPr="00C74B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A59"/>
    <w:rsid w:val="0004615D"/>
    <w:rsid w:val="00203A59"/>
    <w:rsid w:val="002B0649"/>
    <w:rsid w:val="002E4F67"/>
    <w:rsid w:val="005367CD"/>
    <w:rsid w:val="007827FE"/>
    <w:rsid w:val="007F4E32"/>
    <w:rsid w:val="00C74B0B"/>
    <w:rsid w:val="00DB052E"/>
    <w:rsid w:val="00E7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3A5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4B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B0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7C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7CD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7C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7C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3A5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4B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B0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7C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7CD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7C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7C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29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169</properties:Words>
  <properties:Characters>1008</properties:Characters>
  <properties:Lines>39</properties:Lines>
  <properties:Paragraphs>19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2017-08-10T08:15:00Z</dcterms:created>
  <dc:creator>wsadmin</dc:creator>
  <cp:lastModifiedBy>wsadmin</cp:lastModifiedBy>
  <cp:lastPrinted>2017-08-10T09:19:00Z</cp:lastPrinted>
  <dcterms:modified xmlns:xsi="http://www.w3.org/2001/XMLSchema-instance" xsi:type="dcterms:W3CDTF">2017-08-10T09:24:00Z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