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2a126" w14:paraId="452a126" w:rsidRDefault="00AC06E1" w:rsidP="00AC06E1" w:rsidR="00AC06E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06E1" w:rsidP="00AC06E1" w:rsidR="00AC06E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C06E1" w:rsidP="00AC06E1" w:rsidR="00AC06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C06E1" w:rsidP="00AC06E1" w:rsidR="00AC06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AC06E1" w:rsidP="00AC06E1" w:rsidR="00AC06E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F19C3" w:rsidP="00AC06E1" w:rsidR="008F19C3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C06E1" w:rsidP="00AC06E1" w:rsidR="00AC06E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AC06E1" w:rsidP="00AC06E1" w:rsidR="00AC06E1">
      <w:pPr>
        <w:jc w:val="center"/>
        <w:rPr>
          <w:rFonts w:cs="Times New Roman" w:eastAsia="Times New Roman"/>
          <w:szCs w:val="24"/>
        </w:rPr>
      </w:pPr>
    </w:p>
    <w:p w:rsidRDefault="00AC06E1" w:rsidP="00AC06E1" w:rsidR="00AC06E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8F19C3" w:rsidP="00AC06E1" w:rsidR="008F19C3">
      <w:pPr>
        <w:jc w:val="center"/>
        <w:rPr>
          <w:rFonts w:cs="Times New Roman" w:eastAsia="Times New Roman"/>
          <w:szCs w:val="24"/>
        </w:rPr>
      </w:pPr>
    </w:p>
    <w:p w:rsidRDefault="00AC06E1" w:rsidP="00AC06E1" w:rsidR="00AC06E1">
      <w:pPr>
        <w:rPr>
          <w:rFonts w:cs="Times New Roman" w:eastAsia="Times New Roman"/>
          <w:szCs w:val="24"/>
        </w:rPr>
      </w:pPr>
    </w:p>
    <w:p w:rsidRDefault="00AC06E1" w:rsidP="00AC06E1" w:rsidR="00AC06E1">
      <w:pPr>
        <w:ind w:firstLine="708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Trgovački sud u Pazinu, po</w:t>
      </w:r>
      <w:r>
        <w:rPr>
          <w:rFonts w:cs="Times New Roman" w:eastAsia="Times New Roman"/>
          <w:szCs w:val="24"/>
        </w:rPr>
        <w:t xml:space="preserve"> </w:t>
      </w:r>
      <w:r w:rsidR="00692A43">
        <w:rPr>
          <w:rFonts w:cs="Times New Roman" w:eastAsia="Times New Roman"/>
          <w:szCs w:val="24"/>
        </w:rPr>
        <w:t xml:space="preserve">sudskoj savjetnici Kristini </w:t>
      </w:r>
      <w:proofErr w:type="spellStart"/>
      <w:r w:rsidR="00692A43">
        <w:rPr>
          <w:rFonts w:cs="Times New Roman" w:eastAsia="Times New Roman"/>
          <w:szCs w:val="24"/>
        </w:rPr>
        <w:t>Pauletić</w:t>
      </w:r>
      <w:proofErr w:type="spellEnd"/>
      <w:r>
        <w:rPr>
          <w:rFonts w:cs="Times New Roman" w:eastAsia="Times New Roman"/>
          <w:szCs w:val="24"/>
        </w:rPr>
        <w:t xml:space="preserve">, povodom zahtjeva </w:t>
      </w:r>
      <w:r w:rsidRPr="00111278">
        <w:rPr>
          <w:rFonts w:cs="Times New Roman" w:eastAsia="Times New Roman"/>
          <w:szCs w:val="24"/>
        </w:rPr>
        <w:t>Financijske agencije,</w:t>
      </w:r>
      <w:r w:rsidRPr="00111278">
        <w:t xml:space="preserve"> </w:t>
      </w:r>
      <w:r w:rsidRPr="00111278">
        <w:rPr>
          <w:rFonts w:cs="Times New Roman" w:eastAsia="Times New Roman"/>
          <w:szCs w:val="24"/>
        </w:rPr>
        <w:t xml:space="preserve">OIB 85821130368, Regionalnog centra Rijeka, Podružnice Pula, Pula, </w:t>
      </w:r>
      <w:proofErr w:type="spellStart"/>
      <w:r w:rsidRPr="00111278">
        <w:rPr>
          <w:rFonts w:cs="Times New Roman" w:eastAsia="Times New Roman"/>
          <w:szCs w:val="24"/>
        </w:rPr>
        <w:t>Giardini</w:t>
      </w:r>
      <w:proofErr w:type="spellEnd"/>
      <w:r w:rsidRPr="00111278">
        <w:rPr>
          <w:rFonts w:cs="Times New Roman" w:eastAsia="Times New Roman"/>
          <w:szCs w:val="24"/>
        </w:rPr>
        <w:t xml:space="preserve"> 5</w:t>
      </w:r>
      <w:r w:rsidRPr="005E76CC">
        <w:rPr>
          <w:rFonts w:cs="Times New Roman" w:eastAsia="Times New Roman"/>
          <w:szCs w:val="24"/>
        </w:rPr>
        <w:t>, za provedbu skraćenog stečajnog postupka nad pravnom osobom</w:t>
      </w:r>
      <w:r w:rsidRPr="005E76CC">
        <w:rPr>
          <w:rFonts w:cs="Times New Roman" w:eastAsia="Calibri"/>
          <w:lang w:eastAsia="en-US"/>
        </w:rPr>
        <w:t xml:space="preserve"> (dužnikom)</w:t>
      </w:r>
      <w:r>
        <w:rPr>
          <w:rFonts w:cs="Times New Roman" w:eastAsia="Calibri"/>
          <w:lang w:eastAsia="en-US"/>
        </w:rPr>
        <w:t xml:space="preserve"> – </w:t>
      </w:r>
      <w:r w:rsidR="00692A43">
        <w:rPr>
          <w:rFonts w:cs="Times New Roman" w:eastAsia="Calibri"/>
          <w:lang w:eastAsia="en-US"/>
        </w:rPr>
        <w:t>RIM j.d.o.o. za proizvodnju, trgovinu i usluge</w:t>
      </w:r>
      <w:r>
        <w:rPr>
          <w:rFonts w:cs="Times New Roman" w:eastAsia="Times New Roman"/>
          <w:szCs w:val="24"/>
        </w:rPr>
        <w:t>,</w:t>
      </w:r>
      <w:r w:rsidRPr="00F10AAD">
        <w:rPr>
          <w:rFonts w:cs="Times New Roman" w:eastAsia="Times New Roman"/>
          <w:szCs w:val="24"/>
        </w:rPr>
        <w:t xml:space="preserve"> </w:t>
      </w:r>
      <w:proofErr w:type="spellStart"/>
      <w:r w:rsidR="00692A43">
        <w:rPr>
          <w:rFonts w:cs="Times New Roman" w:eastAsia="Times New Roman"/>
          <w:szCs w:val="24"/>
        </w:rPr>
        <w:t>Vinkuran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 w:rsidR="00692A43">
        <w:rPr>
          <w:rFonts w:cs="Times New Roman" w:eastAsia="Times New Roman"/>
          <w:szCs w:val="24"/>
        </w:rPr>
        <w:t>Štrped</w:t>
      </w:r>
      <w:proofErr w:type="spellEnd"/>
      <w:r w:rsidR="00692A43">
        <w:rPr>
          <w:rFonts w:cs="Times New Roman" w:eastAsia="Times New Roman"/>
          <w:szCs w:val="24"/>
        </w:rPr>
        <w:t xml:space="preserve"> 23</w:t>
      </w:r>
      <w:r w:rsidRPr="00F10AAD">
        <w:rPr>
          <w:rFonts w:cs="Times New Roman" w:eastAsia="Times New Roman"/>
          <w:szCs w:val="24"/>
        </w:rPr>
        <w:t xml:space="preserve">, OIB </w:t>
      </w:r>
      <w:r w:rsidR="00692A43" w:rsidRPr="00692A43">
        <w:rPr>
          <w:rFonts w:cs="Times New Roman" w:eastAsia="Times New Roman"/>
          <w:szCs w:val="24"/>
        </w:rPr>
        <w:t>24977268353</w:t>
      </w:r>
      <w:r>
        <w:rPr>
          <w:rFonts w:cs="Times New Roman" w:eastAsia="Times New Roman"/>
          <w:szCs w:val="24"/>
        </w:rPr>
        <w:t xml:space="preserve">, </w:t>
      </w:r>
      <w:r w:rsidR="00692A43">
        <w:rPr>
          <w:rFonts w:cs="Times New Roman" w:eastAsia="Times New Roman"/>
          <w:szCs w:val="24"/>
        </w:rPr>
        <w:t>7. ožujka 2018.</w:t>
      </w:r>
    </w:p>
    <w:p w:rsidRDefault="008F19C3" w:rsidP="00AC06E1" w:rsidR="008F19C3">
      <w:pPr>
        <w:ind w:firstLine="708"/>
        <w:rPr>
          <w:rFonts w:cs="Times New Roman" w:eastAsia="Times New Roman"/>
          <w:szCs w:val="24"/>
        </w:rPr>
      </w:pPr>
    </w:p>
    <w:p w:rsidRDefault="00AC06E1" w:rsidP="00D547B4" w:rsidR="00AC06E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8F19C3" w:rsidP="00AC06E1" w:rsidR="008F19C3">
      <w:pPr>
        <w:rPr>
          <w:rFonts w:cs="Times New Roman" w:eastAsia="Times New Roman"/>
          <w:szCs w:val="24"/>
        </w:rPr>
      </w:pPr>
    </w:p>
    <w:p w:rsidRDefault="00B95070" w:rsidP="00AC06E1" w:rsidR="00AC06E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</w:t>
      </w:r>
      <w:r w:rsidR="00AC06E1">
        <w:rPr>
          <w:rFonts w:cs="Times New Roman" w:eastAsia="Times New Roman"/>
          <w:szCs w:val="24"/>
        </w:rPr>
        <w:t xml:space="preserve">Odbacuje se zahtjev za provedbu skraćenog stečajnog postupka nad </w:t>
      </w:r>
      <w:r w:rsidR="008F19C3">
        <w:rPr>
          <w:rFonts w:cs="Times New Roman" w:eastAsia="Times New Roman"/>
          <w:szCs w:val="24"/>
        </w:rPr>
        <w:t xml:space="preserve">pravnom osobom </w:t>
      </w:r>
      <w:r w:rsidR="00692A43">
        <w:rPr>
          <w:rFonts w:cs="Times New Roman" w:eastAsia="Calibri"/>
          <w:lang w:eastAsia="en-US"/>
        </w:rPr>
        <w:t>RIM j.d.o.o. za proizvodnju, trgovinu i usluge</w:t>
      </w:r>
      <w:r w:rsidR="00692A43">
        <w:rPr>
          <w:rFonts w:cs="Times New Roman" w:eastAsia="Times New Roman"/>
          <w:szCs w:val="24"/>
        </w:rPr>
        <w:t>,</w:t>
      </w:r>
      <w:r w:rsidR="00692A43" w:rsidRPr="00F10AAD">
        <w:rPr>
          <w:rFonts w:cs="Times New Roman" w:eastAsia="Times New Roman"/>
          <w:szCs w:val="24"/>
        </w:rPr>
        <w:t xml:space="preserve"> </w:t>
      </w:r>
      <w:proofErr w:type="spellStart"/>
      <w:r w:rsidR="00692A43">
        <w:rPr>
          <w:rFonts w:cs="Times New Roman" w:eastAsia="Times New Roman"/>
          <w:szCs w:val="24"/>
        </w:rPr>
        <w:t>Vinkuran</w:t>
      </w:r>
      <w:proofErr w:type="spellEnd"/>
      <w:r w:rsidR="00692A43">
        <w:rPr>
          <w:rFonts w:cs="Times New Roman" w:eastAsia="Times New Roman"/>
          <w:szCs w:val="24"/>
        </w:rPr>
        <w:t xml:space="preserve">, </w:t>
      </w:r>
      <w:proofErr w:type="spellStart"/>
      <w:r w:rsidR="00692A43">
        <w:rPr>
          <w:rFonts w:cs="Times New Roman" w:eastAsia="Times New Roman"/>
          <w:szCs w:val="24"/>
        </w:rPr>
        <w:t>Štrped</w:t>
      </w:r>
      <w:proofErr w:type="spellEnd"/>
      <w:r w:rsidR="00692A43">
        <w:rPr>
          <w:rFonts w:cs="Times New Roman" w:eastAsia="Times New Roman"/>
          <w:szCs w:val="24"/>
        </w:rPr>
        <w:t xml:space="preserve"> 23</w:t>
      </w:r>
      <w:r w:rsidR="00692A43" w:rsidRPr="00F10AAD">
        <w:rPr>
          <w:rFonts w:cs="Times New Roman" w:eastAsia="Times New Roman"/>
          <w:szCs w:val="24"/>
        </w:rPr>
        <w:t xml:space="preserve">, OIB </w:t>
      </w:r>
      <w:r w:rsidR="00692A43" w:rsidRPr="00692A43">
        <w:rPr>
          <w:rFonts w:cs="Times New Roman" w:eastAsia="Times New Roman"/>
          <w:szCs w:val="24"/>
        </w:rPr>
        <w:t>24977268353</w:t>
      </w:r>
      <w:r w:rsidR="0001692A">
        <w:rPr>
          <w:rFonts w:cs="Times New Roman" w:eastAsia="Times New Roman"/>
          <w:szCs w:val="24"/>
        </w:rPr>
        <w:t>.</w:t>
      </w:r>
    </w:p>
    <w:p w:rsidRDefault="00B0428A" w:rsidP="00AC06E1" w:rsidR="00B0428A">
      <w:pPr>
        <w:ind w:firstLine="708"/>
        <w:rPr>
          <w:rFonts w:cs="Times New Roman" w:eastAsia="Times New Roman"/>
          <w:szCs w:val="24"/>
        </w:rPr>
      </w:pPr>
    </w:p>
    <w:p w:rsidRDefault="00B0428A" w:rsidP="00AC06E1" w:rsidR="00AC06E1" w:rsidRPr="00B0428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  <w:r w:rsidRPr="00B0428A">
        <w:rPr>
          <w:rFonts w:cs="Times New Roman" w:eastAsia="Times New Roman"/>
          <w:szCs w:val="24"/>
        </w:rPr>
        <w:t>II. N</w:t>
      </w:r>
      <w:r w:rsidRPr="00B0428A">
        <w:rPr>
          <w:rFonts w:cs="Times New Roman"/>
          <w:szCs w:val="24"/>
          <w:shd w:fill="FFFFFF" w:color="auto" w:val="clear"/>
        </w:rPr>
        <w:t xml:space="preserve">alaže se Financijskoj agenciji </w:t>
      </w:r>
      <w:r w:rsidRPr="00B0428A">
        <w:rPr>
          <w:rFonts w:cs="Times New Roman" w:eastAsia="Times New Roman"/>
          <w:szCs w:val="24"/>
        </w:rPr>
        <w:t>(Regionalni centar Rijeka, Podružnica Pula)</w:t>
      </w:r>
      <w:r w:rsidRPr="00B0428A">
        <w:rPr>
          <w:rFonts w:cs="Times New Roman"/>
          <w:szCs w:val="24"/>
          <w:shd w:fill="FFFFFF" w:color="auto" w:val="clear"/>
        </w:rPr>
        <w:t xml:space="preserve"> da oslobodi </w:t>
      </w:r>
      <w:r w:rsidR="008F19C3">
        <w:rPr>
          <w:rFonts w:cs="Times New Roman"/>
          <w:szCs w:val="24"/>
          <w:shd w:fill="FFFFFF" w:color="auto" w:val="clear"/>
        </w:rPr>
        <w:t xml:space="preserve">novčana </w:t>
      </w:r>
      <w:r w:rsidRPr="00B0428A">
        <w:rPr>
          <w:rFonts w:cs="Times New Roman"/>
          <w:szCs w:val="24"/>
          <w:shd w:fill="FFFFFF" w:color="auto" w:val="clear"/>
        </w:rPr>
        <w:t>sredstva</w:t>
      </w:r>
      <w:r w:rsidR="008F19C3">
        <w:rPr>
          <w:rFonts w:cs="Times New Roman"/>
          <w:szCs w:val="24"/>
          <w:shd w:fill="FFFFFF" w:color="auto" w:val="clear"/>
        </w:rPr>
        <w:t xml:space="preserve"> </w:t>
      </w:r>
      <w:r w:rsidR="008F19C3">
        <w:rPr>
          <w:rFonts w:cs="Times New Roman" w:eastAsia="Times New Roman"/>
          <w:szCs w:val="24"/>
        </w:rPr>
        <w:t xml:space="preserve">pravne osobe </w:t>
      </w:r>
      <w:r w:rsidR="008F19C3">
        <w:rPr>
          <w:rFonts w:cs="Times New Roman" w:eastAsia="Calibri"/>
          <w:lang w:eastAsia="en-US"/>
        </w:rPr>
        <w:t>RIM j.d.o.o. za proizvodnju, trgovinu i usluge</w:t>
      </w:r>
      <w:r w:rsidR="008F19C3">
        <w:rPr>
          <w:rFonts w:cs="Times New Roman" w:eastAsia="Times New Roman"/>
          <w:szCs w:val="24"/>
        </w:rPr>
        <w:t>,</w:t>
      </w:r>
      <w:r w:rsidR="008F19C3" w:rsidRPr="00F10AAD">
        <w:rPr>
          <w:rFonts w:cs="Times New Roman" w:eastAsia="Times New Roman"/>
          <w:szCs w:val="24"/>
        </w:rPr>
        <w:t xml:space="preserve"> </w:t>
      </w:r>
      <w:proofErr w:type="spellStart"/>
      <w:r w:rsidR="008F19C3">
        <w:rPr>
          <w:rFonts w:cs="Times New Roman" w:eastAsia="Times New Roman"/>
          <w:szCs w:val="24"/>
        </w:rPr>
        <w:t>Vinkuran</w:t>
      </w:r>
      <w:proofErr w:type="spellEnd"/>
      <w:r w:rsidR="008F19C3">
        <w:rPr>
          <w:rFonts w:cs="Times New Roman" w:eastAsia="Times New Roman"/>
          <w:szCs w:val="24"/>
        </w:rPr>
        <w:t xml:space="preserve">, </w:t>
      </w:r>
      <w:proofErr w:type="spellStart"/>
      <w:r w:rsidR="008F19C3">
        <w:rPr>
          <w:rFonts w:cs="Times New Roman" w:eastAsia="Times New Roman"/>
          <w:szCs w:val="24"/>
        </w:rPr>
        <w:t>Štrped</w:t>
      </w:r>
      <w:proofErr w:type="spellEnd"/>
      <w:r w:rsidR="008F19C3">
        <w:rPr>
          <w:rFonts w:cs="Times New Roman" w:eastAsia="Times New Roman"/>
          <w:szCs w:val="24"/>
        </w:rPr>
        <w:t xml:space="preserve"> 23</w:t>
      </w:r>
      <w:r w:rsidR="008F19C3" w:rsidRPr="00F10AAD">
        <w:rPr>
          <w:rFonts w:cs="Times New Roman" w:eastAsia="Times New Roman"/>
          <w:szCs w:val="24"/>
        </w:rPr>
        <w:t xml:space="preserve">, OIB </w:t>
      </w:r>
      <w:r w:rsidR="008F19C3" w:rsidRPr="00692A43">
        <w:rPr>
          <w:rFonts w:cs="Times New Roman" w:eastAsia="Times New Roman"/>
          <w:szCs w:val="24"/>
        </w:rPr>
        <w:t>24977268353</w:t>
      </w:r>
      <w:r w:rsidRPr="00B0428A">
        <w:rPr>
          <w:rFonts w:cs="Times New Roman"/>
          <w:szCs w:val="24"/>
          <w:shd w:fill="FFFFFF" w:color="auto" w:val="clear"/>
        </w:rPr>
        <w:t xml:space="preserve"> zaplijenjena na temelju članka 112. stavak 1. SZ </w:t>
      </w:r>
      <w:r w:rsidR="0035448D">
        <w:rPr>
          <w:rFonts w:cs="Times New Roman"/>
          <w:szCs w:val="24"/>
          <w:shd w:fill="FFFFFF" w:color="auto" w:val="clear"/>
        </w:rPr>
        <w:t xml:space="preserve">za vođenje skraćenog stečajnog postupka </w:t>
      </w:r>
      <w:r w:rsidRPr="00B0428A">
        <w:rPr>
          <w:rFonts w:cs="Times New Roman"/>
          <w:szCs w:val="24"/>
          <w:shd w:fill="FFFFFF" w:color="auto" w:val="clear"/>
        </w:rPr>
        <w:t>u iznosu</w:t>
      </w:r>
      <w:r w:rsidR="0035448D">
        <w:rPr>
          <w:rFonts w:cs="Times New Roman"/>
          <w:szCs w:val="24"/>
          <w:shd w:fill="FFFFFF" w:color="auto" w:val="clear"/>
        </w:rPr>
        <w:t xml:space="preserve"> </w:t>
      </w:r>
      <w:r w:rsidRPr="00B0428A">
        <w:rPr>
          <w:rFonts w:cs="Times New Roman"/>
          <w:szCs w:val="24"/>
          <w:shd w:fill="FFFFFF" w:color="auto" w:val="clear"/>
        </w:rPr>
        <w:t>od 5,000,00 kuna (</w:t>
      </w:r>
      <w:proofErr w:type="spellStart"/>
      <w:r w:rsidRPr="00B0428A">
        <w:rPr>
          <w:rFonts w:cs="Times New Roman"/>
          <w:szCs w:val="24"/>
          <w:shd w:fill="FFFFFF" w:color="auto" w:val="clear"/>
        </w:rPr>
        <w:t>pettisućakuna</w:t>
      </w:r>
      <w:proofErr w:type="spellEnd"/>
      <w:r w:rsidRPr="00B0428A">
        <w:rPr>
          <w:rFonts w:cs="Times New Roman"/>
          <w:szCs w:val="24"/>
          <w:shd w:fill="FFFFFF" w:color="auto" w:val="clear"/>
        </w:rPr>
        <w:t>).</w:t>
      </w:r>
    </w:p>
    <w:p w:rsidRDefault="008F19C3" w:rsidP="00AC06E1" w:rsidR="008F19C3">
      <w:pPr>
        <w:jc w:val="center"/>
        <w:rPr>
          <w:rFonts w:eastAsiaTheme="minorHAnsi"/>
          <w:lang w:eastAsia="en-US"/>
        </w:rPr>
      </w:pPr>
    </w:p>
    <w:p w:rsidRDefault="00AC06E1" w:rsidP="00D547B4" w:rsidR="00AC06E1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8F19C3" w:rsidP="00AC06E1" w:rsidR="008F19C3">
      <w:pPr>
        <w:ind w:firstLine="708"/>
        <w:rPr>
          <w:rFonts w:cs="Times New Roman" w:eastAsia="Times New Roman"/>
          <w:szCs w:val="24"/>
        </w:rPr>
      </w:pPr>
    </w:p>
    <w:p w:rsidRDefault="00AC06E1" w:rsidP="00AC06E1" w:rsidR="00AC06E1" w:rsidRPr="003F629A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Financijska agencija (Regionalni centar Rijeka, Podružnica Pula</w:t>
      </w:r>
      <w:r w:rsidR="00B0428A">
        <w:rPr>
          <w:rFonts w:cs="Times New Roman" w:eastAsia="Times New Roman"/>
          <w:szCs w:val="24"/>
        </w:rPr>
        <w:t>, dalje u tekstu: FINA</w:t>
      </w:r>
      <w:r w:rsidRPr="005E76CC">
        <w:rPr>
          <w:rFonts w:cs="Times New Roman" w:eastAsia="Times New Roman"/>
          <w:szCs w:val="24"/>
        </w:rPr>
        <w:t xml:space="preserve">) </w:t>
      </w:r>
      <w:r w:rsidR="009034FF">
        <w:rPr>
          <w:rFonts w:cs="Times New Roman" w:eastAsia="Times New Roman"/>
          <w:szCs w:val="24"/>
        </w:rPr>
        <w:t xml:space="preserve">je 31. siječnja 2018. </w:t>
      </w:r>
      <w:r>
        <w:rPr>
          <w:rFonts w:cs="Times New Roman" w:eastAsia="Times New Roman"/>
          <w:szCs w:val="24"/>
        </w:rPr>
        <w:t xml:space="preserve">podnijela ovome sudu, na temelju odredbe </w:t>
      </w:r>
      <w:r w:rsidR="007230B3">
        <w:rPr>
          <w:rFonts w:cs="Times New Roman" w:eastAsia="Times New Roman"/>
          <w:szCs w:val="24"/>
        </w:rPr>
        <w:t xml:space="preserve">članka 429. stavak 1. Stečajnog zakona </w:t>
      </w:r>
      <w:r w:rsidR="007230B3" w:rsidRPr="005E76CC">
        <w:rPr>
          <w:rFonts w:cs="Times New Roman" w:eastAsia="Times New Roman"/>
          <w:szCs w:val="24"/>
        </w:rPr>
        <w:t>(Narodne novine br</w:t>
      </w:r>
      <w:r w:rsidR="007230B3">
        <w:rPr>
          <w:rFonts w:cs="Times New Roman" w:eastAsia="Times New Roman"/>
          <w:szCs w:val="24"/>
        </w:rPr>
        <w:t>oj</w:t>
      </w:r>
      <w:r w:rsidR="007230B3" w:rsidRPr="005E76CC">
        <w:rPr>
          <w:rFonts w:cs="Times New Roman" w:eastAsia="Times New Roman"/>
          <w:szCs w:val="24"/>
        </w:rPr>
        <w:t xml:space="preserve"> </w:t>
      </w:r>
      <w:r w:rsidR="007230B3" w:rsidRPr="00F21891">
        <w:rPr>
          <w:rFonts w:cs="Times New Roman" w:eastAsia="Times New Roman"/>
          <w:szCs w:val="24"/>
        </w:rPr>
        <w:t>71/15, 104/17</w:t>
      </w:r>
      <w:r w:rsidR="007230B3">
        <w:rPr>
          <w:rFonts w:cs="Times New Roman" w:eastAsia="Times New Roman"/>
          <w:szCs w:val="24"/>
        </w:rPr>
        <w:t>, nadalje SZ</w:t>
      </w:r>
      <w:r w:rsidR="007230B3" w:rsidRPr="005E76CC">
        <w:rPr>
          <w:rFonts w:cs="Times New Roman" w:eastAsia="Times New Roman"/>
          <w:szCs w:val="24"/>
        </w:rPr>
        <w:t>)</w:t>
      </w:r>
      <w:r w:rsidR="007230B3">
        <w:rPr>
          <w:rFonts w:cs="Times New Roman" w:eastAsia="Times New Roman"/>
          <w:szCs w:val="24"/>
        </w:rPr>
        <w:t xml:space="preserve">, </w:t>
      </w:r>
      <w:r w:rsidR="007230B3" w:rsidRPr="005E76CC">
        <w:rPr>
          <w:rFonts w:cs="Times New Roman" w:eastAsia="Times New Roman"/>
          <w:szCs w:val="24"/>
        </w:rPr>
        <w:t>zahtjev za provedbu skraćenog stečajnog postupka nad pravnom osobom (dužnikom)</w:t>
      </w:r>
      <w:r w:rsidR="007230B3" w:rsidRPr="005E76CC">
        <w:rPr>
          <w:rFonts w:cs="Times New Roman" w:eastAsia="Calibri"/>
          <w:lang w:eastAsia="en-US"/>
        </w:rPr>
        <w:t xml:space="preserve"> </w:t>
      </w:r>
      <w:r w:rsidR="007230B3">
        <w:rPr>
          <w:rFonts w:cs="Times New Roman" w:eastAsia="Calibri"/>
          <w:lang w:eastAsia="en-US"/>
        </w:rPr>
        <w:t>RIM j.d.o.o. za proizvodnju, trgovinu i usluge</w:t>
      </w:r>
      <w:r w:rsidR="007230B3">
        <w:rPr>
          <w:rFonts w:cs="Times New Roman" w:eastAsia="Times New Roman"/>
          <w:szCs w:val="24"/>
        </w:rPr>
        <w:t>,</w:t>
      </w:r>
      <w:r w:rsidR="007230B3" w:rsidRPr="00F10AAD">
        <w:rPr>
          <w:rFonts w:cs="Times New Roman" w:eastAsia="Times New Roman"/>
          <w:szCs w:val="24"/>
        </w:rPr>
        <w:t xml:space="preserve"> </w:t>
      </w:r>
      <w:proofErr w:type="spellStart"/>
      <w:r w:rsidR="007230B3">
        <w:rPr>
          <w:rFonts w:cs="Times New Roman" w:eastAsia="Times New Roman"/>
          <w:szCs w:val="24"/>
        </w:rPr>
        <w:t>Vinkuran</w:t>
      </w:r>
      <w:proofErr w:type="spellEnd"/>
      <w:r w:rsidR="007230B3">
        <w:rPr>
          <w:rFonts w:cs="Times New Roman" w:eastAsia="Times New Roman"/>
          <w:szCs w:val="24"/>
        </w:rPr>
        <w:t xml:space="preserve">, </w:t>
      </w:r>
      <w:proofErr w:type="spellStart"/>
      <w:r w:rsidR="007230B3">
        <w:rPr>
          <w:rFonts w:cs="Times New Roman" w:eastAsia="Times New Roman"/>
          <w:szCs w:val="24"/>
        </w:rPr>
        <w:t>Štrped</w:t>
      </w:r>
      <w:proofErr w:type="spellEnd"/>
      <w:r w:rsidR="007230B3">
        <w:rPr>
          <w:rFonts w:cs="Times New Roman" w:eastAsia="Times New Roman"/>
          <w:szCs w:val="24"/>
        </w:rPr>
        <w:t xml:space="preserve"> 23</w:t>
      </w:r>
      <w:r w:rsidR="007230B3" w:rsidRPr="00F10AAD">
        <w:rPr>
          <w:rFonts w:cs="Times New Roman" w:eastAsia="Times New Roman"/>
          <w:szCs w:val="24"/>
        </w:rPr>
        <w:t xml:space="preserve">, OIB </w:t>
      </w:r>
      <w:r w:rsidR="007230B3" w:rsidRPr="00692A43">
        <w:rPr>
          <w:rFonts w:cs="Times New Roman" w:eastAsia="Times New Roman"/>
          <w:szCs w:val="24"/>
        </w:rPr>
        <w:t>24977268353</w:t>
      </w:r>
      <w:r w:rsidR="007230B3">
        <w:rPr>
          <w:rFonts w:cs="Times New Roman" w:eastAsia="Times New Roman"/>
          <w:szCs w:val="24"/>
        </w:rPr>
        <w:t xml:space="preserve">.  </w:t>
      </w:r>
    </w:p>
    <w:p w:rsidRDefault="0001692A" w:rsidP="00AC06E1" w:rsidR="00AC06E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Uvidom u </w:t>
      </w:r>
      <w:r w:rsidR="008F19C3">
        <w:rPr>
          <w:lang w:eastAsia="en-US"/>
        </w:rPr>
        <w:t>sustav pretraživanja sudskih predmeta ICMS</w:t>
      </w:r>
      <w:r w:rsidR="009034FF">
        <w:rPr>
          <w:rFonts w:cs="Times New Roman" w:eastAsia="Times New Roman"/>
          <w:szCs w:val="24"/>
        </w:rPr>
        <w:t>, utvrđeno je da je sukladno članku 11. stavak 1. SZ</w:t>
      </w:r>
      <w:r w:rsidR="00B95070">
        <w:rPr>
          <w:rFonts w:cs="Times New Roman" w:eastAsia="Times New Roman"/>
          <w:szCs w:val="24"/>
        </w:rPr>
        <w:t xml:space="preserve"> nad </w:t>
      </w:r>
      <w:r w:rsidR="008F19C3">
        <w:rPr>
          <w:rFonts w:cs="Times New Roman" w:eastAsia="Times New Roman"/>
          <w:szCs w:val="24"/>
        </w:rPr>
        <w:t xml:space="preserve">predloženim stečajnim dužnikom </w:t>
      </w:r>
      <w:r w:rsidR="00956486">
        <w:rPr>
          <w:rFonts w:cs="Times New Roman" w:eastAsia="Times New Roman"/>
          <w:szCs w:val="24"/>
        </w:rPr>
        <w:t>28</w:t>
      </w:r>
      <w:r w:rsidR="008F19C3">
        <w:rPr>
          <w:rFonts w:cs="Times New Roman" w:eastAsia="Times New Roman"/>
          <w:szCs w:val="24"/>
        </w:rPr>
        <w:t xml:space="preserve">. </w:t>
      </w:r>
      <w:r w:rsidR="00956486">
        <w:rPr>
          <w:rFonts w:cs="Times New Roman" w:eastAsia="Times New Roman"/>
          <w:szCs w:val="24"/>
        </w:rPr>
        <w:t>prosinca</w:t>
      </w:r>
      <w:r w:rsidR="008F19C3">
        <w:rPr>
          <w:rFonts w:cs="Times New Roman" w:eastAsia="Times New Roman"/>
          <w:szCs w:val="24"/>
        </w:rPr>
        <w:t xml:space="preserve"> 201</w:t>
      </w:r>
      <w:r w:rsidR="00956486">
        <w:rPr>
          <w:rFonts w:cs="Times New Roman" w:eastAsia="Times New Roman"/>
          <w:szCs w:val="24"/>
        </w:rPr>
        <w:t>7</w:t>
      </w:r>
      <w:r w:rsidR="008F19C3">
        <w:rPr>
          <w:rFonts w:cs="Times New Roman" w:eastAsia="Times New Roman"/>
          <w:szCs w:val="24"/>
        </w:rPr>
        <w:t xml:space="preserve">. </w:t>
      </w:r>
      <w:r w:rsidR="009034FF">
        <w:rPr>
          <w:rFonts w:cs="Times New Roman" w:eastAsia="Times New Roman"/>
          <w:szCs w:val="24"/>
        </w:rPr>
        <w:t xml:space="preserve">pokrenut </w:t>
      </w:r>
      <w:proofErr w:type="spellStart"/>
      <w:r w:rsidR="009034FF">
        <w:rPr>
          <w:rFonts w:cs="Times New Roman" w:eastAsia="Times New Roman"/>
          <w:szCs w:val="24"/>
        </w:rPr>
        <w:t>predstečajni</w:t>
      </w:r>
      <w:proofErr w:type="spellEnd"/>
      <w:r w:rsidR="009034FF">
        <w:rPr>
          <w:rFonts w:cs="Times New Roman" w:eastAsia="Times New Roman"/>
          <w:szCs w:val="24"/>
        </w:rPr>
        <w:t xml:space="preserve"> postupak</w:t>
      </w:r>
      <w:r w:rsidR="00B95070">
        <w:rPr>
          <w:rFonts w:cs="Times New Roman" w:eastAsia="Times New Roman"/>
          <w:szCs w:val="24"/>
        </w:rPr>
        <w:t xml:space="preserve">, te da je isti postupak </w:t>
      </w:r>
      <w:r w:rsidR="009034FF">
        <w:rPr>
          <w:rFonts w:cs="Times New Roman" w:eastAsia="Times New Roman"/>
          <w:szCs w:val="24"/>
        </w:rPr>
        <w:t>još uvijek u tijeku</w:t>
      </w:r>
      <w:r w:rsidR="008F19C3">
        <w:rPr>
          <w:rFonts w:cs="Times New Roman" w:eastAsia="Times New Roman"/>
          <w:szCs w:val="24"/>
        </w:rPr>
        <w:t xml:space="preserve"> (St-38/2018)</w:t>
      </w:r>
      <w:r w:rsidR="00B95070">
        <w:rPr>
          <w:rFonts w:cs="Times New Roman" w:eastAsia="Times New Roman"/>
          <w:szCs w:val="24"/>
        </w:rPr>
        <w:t>. S obzirom na navedeno, sukladno</w:t>
      </w:r>
      <w:r w:rsidR="009034FF">
        <w:rPr>
          <w:rFonts w:cs="Times New Roman" w:eastAsia="Times New Roman"/>
          <w:szCs w:val="24"/>
        </w:rPr>
        <w:t xml:space="preserve"> člank</w:t>
      </w:r>
      <w:r w:rsidR="00B95070">
        <w:rPr>
          <w:rFonts w:cs="Times New Roman" w:eastAsia="Times New Roman"/>
          <w:szCs w:val="24"/>
        </w:rPr>
        <w:t>u</w:t>
      </w:r>
      <w:r w:rsidR="009034FF">
        <w:rPr>
          <w:rFonts w:cs="Times New Roman" w:eastAsia="Times New Roman"/>
          <w:szCs w:val="24"/>
        </w:rPr>
        <w:t xml:space="preserve"> 15. stavak 2. SZ</w:t>
      </w:r>
      <w:r w:rsidR="008F19C3">
        <w:rPr>
          <w:rFonts w:cs="Times New Roman" w:eastAsia="Times New Roman"/>
          <w:szCs w:val="24"/>
        </w:rPr>
        <w:t xml:space="preserve"> koji se analogno primjenjuje i na skraćene stečajne postupke</w:t>
      </w:r>
      <w:r w:rsidR="0035448D">
        <w:rPr>
          <w:rFonts w:cs="Times New Roman" w:eastAsia="Times New Roman"/>
          <w:szCs w:val="24"/>
        </w:rPr>
        <w:t>,</w:t>
      </w:r>
      <w:r w:rsidR="00013A99">
        <w:rPr>
          <w:rFonts w:cs="Times New Roman" w:eastAsia="Times New Roman"/>
          <w:szCs w:val="24"/>
        </w:rPr>
        <w:t xml:space="preserve"> a</w:t>
      </w:r>
      <w:r w:rsidR="00013A99" w:rsidRPr="00013A99">
        <w:rPr>
          <w:rFonts w:cs="Times New Roman" w:eastAsia="Times New Roman"/>
          <w:szCs w:val="24"/>
        </w:rPr>
        <w:t xml:space="preserve">ko je pokrenut </w:t>
      </w:r>
      <w:proofErr w:type="spellStart"/>
      <w:r w:rsidR="00013A99" w:rsidRPr="00013A99">
        <w:rPr>
          <w:rFonts w:cs="Times New Roman" w:eastAsia="Times New Roman"/>
          <w:szCs w:val="24"/>
        </w:rPr>
        <w:t>predstečajni</w:t>
      </w:r>
      <w:proofErr w:type="spellEnd"/>
      <w:r w:rsidR="00013A99" w:rsidRPr="00013A99">
        <w:rPr>
          <w:rFonts w:cs="Times New Roman" w:eastAsia="Times New Roman"/>
          <w:szCs w:val="24"/>
        </w:rPr>
        <w:t xml:space="preserve"> postupak, do njegova završetka nije dopušteno</w:t>
      </w:r>
      <w:r w:rsidR="00013A99">
        <w:rPr>
          <w:rFonts w:cs="Times New Roman" w:eastAsia="Times New Roman"/>
          <w:szCs w:val="24"/>
        </w:rPr>
        <w:t xml:space="preserve"> pokretanje stečajnoga postupka,</w:t>
      </w:r>
      <w:r w:rsidR="00B95070">
        <w:rPr>
          <w:rFonts w:cs="Times New Roman" w:eastAsia="Times New Roman"/>
          <w:szCs w:val="24"/>
        </w:rPr>
        <w:t xml:space="preserve"> valjalo</w:t>
      </w:r>
      <w:r w:rsidR="0035448D">
        <w:rPr>
          <w:rFonts w:cs="Times New Roman" w:eastAsia="Times New Roman"/>
          <w:szCs w:val="24"/>
        </w:rPr>
        <w:t xml:space="preserve"> je</w:t>
      </w:r>
      <w:r w:rsidR="00B95070">
        <w:rPr>
          <w:rFonts w:cs="Times New Roman" w:eastAsia="Times New Roman"/>
          <w:szCs w:val="24"/>
        </w:rPr>
        <w:t xml:space="preserve"> ist</w:t>
      </w:r>
      <w:r w:rsidR="00B0428A">
        <w:rPr>
          <w:rFonts w:cs="Times New Roman" w:eastAsia="Times New Roman"/>
          <w:szCs w:val="24"/>
        </w:rPr>
        <w:t>i prijedlog odbaciti i odlučiti</w:t>
      </w:r>
      <w:r w:rsidR="00B95070">
        <w:rPr>
          <w:rFonts w:cs="Times New Roman" w:eastAsia="Times New Roman"/>
          <w:szCs w:val="24"/>
        </w:rPr>
        <w:t xml:space="preserve"> kao</w:t>
      </w:r>
      <w:r w:rsidR="008F19C3">
        <w:rPr>
          <w:rFonts w:cs="Times New Roman" w:eastAsia="Times New Roman"/>
          <w:szCs w:val="24"/>
        </w:rPr>
        <w:t xml:space="preserve"> u</w:t>
      </w:r>
      <w:r w:rsidR="00B95070">
        <w:rPr>
          <w:rFonts w:cs="Times New Roman" w:eastAsia="Times New Roman"/>
          <w:szCs w:val="24"/>
        </w:rPr>
        <w:t xml:space="preserve"> </w:t>
      </w:r>
      <w:r w:rsidR="00B0428A">
        <w:rPr>
          <w:rFonts w:cs="Times New Roman" w:eastAsia="Times New Roman"/>
          <w:szCs w:val="24"/>
        </w:rPr>
        <w:t xml:space="preserve">točki I. </w:t>
      </w:r>
      <w:r w:rsidR="00B95070">
        <w:rPr>
          <w:rFonts w:cs="Times New Roman" w:eastAsia="Times New Roman"/>
          <w:szCs w:val="24"/>
        </w:rPr>
        <w:t>izre</w:t>
      </w:r>
      <w:r w:rsidR="00B0428A">
        <w:rPr>
          <w:rFonts w:cs="Times New Roman" w:eastAsia="Times New Roman"/>
          <w:szCs w:val="24"/>
        </w:rPr>
        <w:t>ke rješenja</w:t>
      </w:r>
      <w:r w:rsidR="00B95070" w:rsidRPr="00B95070">
        <w:rPr>
          <w:rFonts w:cs="Times New Roman" w:eastAsia="Times New Roman"/>
          <w:szCs w:val="24"/>
        </w:rPr>
        <w:t>.</w:t>
      </w:r>
    </w:p>
    <w:p w:rsidRDefault="0035448D" w:rsidP="00B0428A" w:rsidR="00AC06E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Na temelju </w:t>
      </w:r>
      <w:r w:rsidR="00B0428A" w:rsidRPr="00B0428A">
        <w:rPr>
          <w:rFonts w:cs="Times New Roman" w:eastAsia="Times New Roman"/>
          <w:szCs w:val="24"/>
        </w:rPr>
        <w:t>člank</w:t>
      </w:r>
      <w:r>
        <w:rPr>
          <w:rFonts w:cs="Times New Roman" w:eastAsia="Times New Roman"/>
          <w:szCs w:val="24"/>
        </w:rPr>
        <w:t>a</w:t>
      </w:r>
      <w:r w:rsidR="00B0428A" w:rsidRPr="00B0428A">
        <w:rPr>
          <w:rFonts w:cs="Times New Roman" w:eastAsia="Times New Roman"/>
          <w:szCs w:val="24"/>
        </w:rPr>
        <w:t xml:space="preserve"> 112. stavak 7. SZ određeno je da a</w:t>
      </w:r>
      <w:r w:rsidR="00B0428A" w:rsidRPr="00B0428A">
        <w:rPr>
          <w:rFonts w:cs="Times New Roman"/>
          <w:szCs w:val="24"/>
          <w:shd w:fill="FFFFFF" w:color="auto" w:val="clear"/>
        </w:rPr>
        <w:t xml:space="preserve">ko sud odbaci prijedlog za otvaranje stečajnoga postupka, rješenjem o odbacivanju odnosno odbijanju naložit će </w:t>
      </w:r>
      <w:r w:rsidR="00B0428A">
        <w:rPr>
          <w:rFonts w:cs="Times New Roman"/>
          <w:szCs w:val="24"/>
          <w:shd w:fill="FFFFFF" w:color="auto" w:val="clear"/>
        </w:rPr>
        <w:t>FINA-i</w:t>
      </w:r>
      <w:r w:rsidR="00B0428A" w:rsidRPr="00B0428A">
        <w:rPr>
          <w:rFonts w:cs="Times New Roman"/>
          <w:szCs w:val="24"/>
          <w:shd w:fill="FFFFFF" w:color="auto" w:val="clear"/>
        </w:rPr>
        <w:t xml:space="preserve"> da oslobodi sredstva zaplijenjena sukladno članku 112. stavak 1. SZ</w:t>
      </w:r>
      <w:r>
        <w:rPr>
          <w:rFonts w:cs="Times New Roman"/>
          <w:szCs w:val="24"/>
          <w:shd w:fill="FFFFFF" w:color="auto" w:val="clear"/>
        </w:rPr>
        <w:t>, a s obzirom da je</w:t>
      </w:r>
      <w:r w:rsidR="00B0428A">
        <w:rPr>
          <w:rFonts w:cs="Times New Roman"/>
          <w:szCs w:val="24"/>
          <w:shd w:fill="FFFFFF" w:color="auto" w:val="clear"/>
        </w:rPr>
        <w:t xml:space="preserve"> FINA u </w:t>
      </w:r>
      <w:r w:rsidR="00B0428A" w:rsidRPr="005E76CC">
        <w:rPr>
          <w:rFonts w:cs="Times New Roman" w:eastAsia="Times New Roman"/>
          <w:szCs w:val="24"/>
        </w:rPr>
        <w:t>zahtjev</w:t>
      </w:r>
      <w:r w:rsidR="00B0428A">
        <w:rPr>
          <w:rFonts w:cs="Times New Roman" w:eastAsia="Times New Roman"/>
          <w:szCs w:val="24"/>
        </w:rPr>
        <w:t>u</w:t>
      </w:r>
      <w:r w:rsidR="00B0428A" w:rsidRPr="005E76CC">
        <w:rPr>
          <w:rFonts w:cs="Times New Roman" w:eastAsia="Times New Roman"/>
          <w:szCs w:val="24"/>
        </w:rPr>
        <w:t xml:space="preserve"> za provedbu skraćenog stečajnog postupka nad dužnikom</w:t>
      </w:r>
      <w:r w:rsidR="00B0428A">
        <w:rPr>
          <w:rFonts w:cs="Times New Roman" w:eastAsia="Times New Roman"/>
          <w:szCs w:val="24"/>
        </w:rPr>
        <w:t xml:space="preserve"> navela da </w:t>
      </w:r>
      <w:r>
        <w:rPr>
          <w:rFonts w:cs="Times New Roman" w:eastAsia="Times New Roman"/>
          <w:szCs w:val="24"/>
        </w:rPr>
        <w:t xml:space="preserve">isti </w:t>
      </w:r>
      <w:r w:rsidR="00B0428A">
        <w:rPr>
          <w:rFonts w:cs="Times New Roman" w:eastAsia="Times New Roman"/>
          <w:szCs w:val="24"/>
        </w:rPr>
        <w:t xml:space="preserve">na dan 29. siječnja 2018. na ime predujma za namirenje troškova </w:t>
      </w:r>
      <w:r>
        <w:rPr>
          <w:rFonts w:cs="Times New Roman" w:eastAsia="Times New Roman"/>
          <w:szCs w:val="24"/>
        </w:rPr>
        <w:t>ovog skraćenog steč</w:t>
      </w:r>
      <w:r w:rsidR="00B0428A">
        <w:rPr>
          <w:rFonts w:cs="Times New Roman" w:eastAsia="Times New Roman"/>
          <w:szCs w:val="24"/>
        </w:rPr>
        <w:t xml:space="preserve">ajnog postupka ima </w:t>
      </w:r>
      <w:r w:rsidR="00B0428A">
        <w:rPr>
          <w:rFonts w:cs="Times New Roman" w:eastAsia="Times New Roman"/>
          <w:szCs w:val="24"/>
        </w:rPr>
        <w:lastRenderedPageBreak/>
        <w:t>zaplijenjena novčana sredstva</w:t>
      </w:r>
      <w:r>
        <w:rPr>
          <w:rFonts w:cs="Times New Roman" w:eastAsia="Times New Roman"/>
          <w:szCs w:val="24"/>
        </w:rPr>
        <w:t xml:space="preserve"> </w:t>
      </w:r>
      <w:r w:rsidR="00B0428A">
        <w:rPr>
          <w:rFonts w:cs="Times New Roman" w:eastAsia="Times New Roman"/>
          <w:szCs w:val="24"/>
        </w:rPr>
        <w:t>u iznosu od 5.000,00 kuna</w:t>
      </w:r>
      <w:r>
        <w:rPr>
          <w:rFonts w:cs="Times New Roman" w:eastAsia="Times New Roman"/>
          <w:szCs w:val="24"/>
        </w:rPr>
        <w:t>, to je odlučeno kao u točki II. izreke rješenja.</w:t>
      </w:r>
    </w:p>
    <w:p w:rsidRDefault="0035448D" w:rsidP="00B0428A" w:rsidR="0035448D">
      <w:pPr>
        <w:ind w:firstLine="708"/>
        <w:rPr>
          <w:rFonts w:cs="Times New Roman" w:eastAsia="Times New Roman"/>
          <w:szCs w:val="24"/>
        </w:rPr>
      </w:pPr>
    </w:p>
    <w:p w:rsidRDefault="00AC06E1" w:rsidP="00AC06E1" w:rsidR="00AC06E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692A43">
        <w:rPr>
          <w:rFonts w:cs="Times New Roman" w:eastAsia="Times New Roman"/>
          <w:szCs w:val="24"/>
        </w:rPr>
        <w:t>7. ožujka 2018</w:t>
      </w:r>
      <w:r>
        <w:rPr>
          <w:rFonts w:cs="Times New Roman" w:eastAsia="Times New Roman"/>
          <w:szCs w:val="24"/>
        </w:rPr>
        <w:t xml:space="preserve">. </w:t>
      </w:r>
    </w:p>
    <w:p w:rsidRDefault="00067740" w:rsidP="00AC06E1" w:rsidR="00067740">
      <w:pPr>
        <w:jc w:val="center"/>
        <w:rPr>
          <w:rFonts w:cs="Times New Roman" w:eastAsia="Times New Roman"/>
          <w:szCs w:val="24"/>
        </w:rPr>
      </w:pPr>
    </w:p>
    <w:p w:rsidRDefault="00692A43" w:rsidP="00AC06E1" w:rsidR="00AC06E1">
      <w:pPr>
        <w:ind w:firstLine="708"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692A43" w:rsidP="00AC06E1" w:rsidR="00AC06E1">
      <w:pPr>
        <w:ind w:firstLine="708"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Kristina </w:t>
      </w:r>
      <w:proofErr w:type="spellStart"/>
      <w:r>
        <w:rPr>
          <w:rFonts w:cs="Times New Roman" w:eastAsia="Times New Roman"/>
          <w:szCs w:val="24"/>
        </w:rPr>
        <w:t>Pauletić</w:t>
      </w:r>
      <w:proofErr w:type="spellEnd"/>
      <w:r w:rsidR="00FE75B1">
        <w:rPr>
          <w:rFonts w:cs="Times New Roman" w:eastAsia="Times New Roman"/>
          <w:szCs w:val="24"/>
        </w:rPr>
        <w:t xml:space="preserve">, v. r. </w:t>
      </w:r>
    </w:p>
    <w:p w:rsidRDefault="00AC06E1" w:rsidP="00AC06E1" w:rsidR="00AC06E1">
      <w:pPr>
        <w:jc w:val="left"/>
        <w:rPr>
          <w:rFonts w:cs="Times New Roman" w:eastAsia="Times New Roman"/>
          <w:szCs w:val="24"/>
        </w:rPr>
      </w:pPr>
    </w:p>
    <w:p w:rsidRDefault="00AC06E1" w:rsidP="00AC06E1" w:rsidR="00AC06E1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01692A" w:rsidP="0001692A" w:rsidR="0001692A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</w:t>
      </w:r>
      <w:r w:rsidR="00B95070">
        <w:t>nici e-Oglasna ploča sudova (članak</w:t>
      </w:r>
      <w:r w:rsidRPr="00F54B8A">
        <w:t xml:space="preserve"> 12. st</w:t>
      </w:r>
      <w:r w:rsidR="00B95070">
        <w:t>avak</w:t>
      </w:r>
      <w:r w:rsidRPr="00F54B8A">
        <w:t xml:space="preserve"> 1. SZ).</w:t>
      </w:r>
    </w:p>
    <w:p w:rsidRDefault="00AC06E1" w:rsidP="00AC06E1" w:rsidR="00AC06E1">
      <w:pPr>
        <w:jc w:val="left"/>
        <w:rPr>
          <w:rFonts w:cs="Times New Roman" w:eastAsia="Times New Roman"/>
          <w:szCs w:val="24"/>
        </w:rPr>
      </w:pPr>
    </w:p>
    <w:p w:rsidRDefault="00B95070" w:rsidP="00AC06E1" w:rsidR="00B95070">
      <w:pPr>
        <w:jc w:val="left"/>
        <w:rPr>
          <w:rFonts w:cs="Times New Roman" w:eastAsia="Times New Roman"/>
          <w:szCs w:val="24"/>
        </w:rPr>
      </w:pPr>
    </w:p>
    <w:p w:rsidRDefault="00AC06E1" w:rsidP="00AC06E1" w:rsidR="00AC06E1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01692A" w:rsidP="00AC06E1" w:rsidR="00AC06E1" w:rsidRPr="008F19C3">
      <w:pPr>
        <w:jc w:val="left"/>
        <w:rPr>
          <w:rFonts w:cs="Times New Roman" w:eastAsia="Times New Roman"/>
          <w:szCs w:val="24"/>
        </w:rPr>
      </w:pPr>
      <w:r w:rsidRPr="008F19C3">
        <w:rPr>
          <w:rFonts w:cs="Times New Roman" w:eastAsia="Times New Roman"/>
          <w:szCs w:val="24"/>
        </w:rPr>
        <w:t>1.</w:t>
      </w:r>
      <w:r w:rsidR="00AC06E1" w:rsidRPr="008F19C3">
        <w:rPr>
          <w:rFonts w:cs="Times New Roman" w:eastAsia="Times New Roman"/>
          <w:szCs w:val="24"/>
        </w:rPr>
        <w:t xml:space="preserve"> Financijska</w:t>
      </w:r>
      <w:r w:rsidRPr="008F19C3">
        <w:rPr>
          <w:rFonts w:cs="Times New Roman" w:eastAsia="Times New Roman"/>
          <w:szCs w:val="24"/>
        </w:rPr>
        <w:t xml:space="preserve"> agencija, Rijeka, F. Kurelca 8,</w:t>
      </w:r>
    </w:p>
    <w:p w:rsidRDefault="0001692A" w:rsidR="003575FB">
      <w:r w:rsidRPr="008F19C3">
        <w:t>2. e-Oglasna ploča (8 dana).</w:t>
      </w:r>
    </w:p>
    <w:sectPr w:rsidSect="00AC06E1" w:rsidR="003575FB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692A" w:rsidP="00AC06E1" w:rsidR="0001692A">
      <w:r>
        <w:separator/>
      </w:r>
    </w:p>
  </w:endnote>
  <w:endnote w:id="0" w:type="continuationSeparator">
    <w:p w:rsidRDefault="0001692A" w:rsidP="00AC06E1" w:rsidR="000169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692A" w:rsidP="00AC06E1" w:rsidR="0001692A">
      <w:r>
        <w:separator/>
      </w:r>
    </w:p>
  </w:footnote>
  <w:footnote w:id="0" w:type="continuationSeparator">
    <w:p w:rsidRDefault="0001692A" w:rsidP="00AC06E1" w:rsidR="000169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92A" w:rsidR="0001692A">
    <w:pPr>
      <w:pStyle w:val="Zaglavlje"/>
    </w:pPr>
    <w:r>
      <w:tab/>
      <w:t>2</w:t>
    </w:r>
    <w:r>
      <w:tab/>
    </w:r>
    <w:r w:rsidR="00692A43">
      <w:t>1</w:t>
    </w:r>
    <w:r>
      <w:t>2 St-</w:t>
    </w:r>
    <w:r w:rsidR="00692A43">
      <w:t>34</w:t>
    </w:r>
    <w:r>
      <w:t>/201</w:t>
    </w:r>
    <w:r w:rsidR="00692A43">
      <w:t>8</w:t>
    </w:r>
    <w:r>
      <w:t>-</w:t>
    </w:r>
    <w:r w:rsidR="00152324"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92A" w:rsidR="0001692A">
    <w:pPr>
      <w:pStyle w:val="Zaglavlje"/>
    </w:pPr>
    <w:r>
      <w:tab/>
    </w:r>
    <w:r>
      <w:tab/>
    </w:r>
    <w:r w:rsidR="00692A43">
      <w:t>1</w:t>
    </w:r>
    <w:r>
      <w:t>2 St-</w:t>
    </w:r>
    <w:r w:rsidR="00692A43">
      <w:t>34</w:t>
    </w:r>
    <w:r>
      <w:t>/201</w:t>
    </w:r>
    <w:r w:rsidR="00692A43">
      <w:t>8</w:t>
    </w:r>
    <w:r>
      <w:t>-</w:t>
    </w:r>
    <w:r w:rsidR="00152324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091B"/>
    <w:rsid w:val="00013A99"/>
    <w:rsid w:val="0001692A"/>
    <w:rsid w:val="00067740"/>
    <w:rsid w:val="00152324"/>
    <w:rsid w:val="0035448D"/>
    <w:rsid w:val="003575FB"/>
    <w:rsid w:val="0044091B"/>
    <w:rsid w:val="00692A43"/>
    <w:rsid w:val="007230B3"/>
    <w:rsid w:val="008141B6"/>
    <w:rsid w:val="008F19C3"/>
    <w:rsid w:val="009034FF"/>
    <w:rsid w:val="00956486"/>
    <w:rsid w:val="00AC06E1"/>
    <w:rsid w:val="00B0428A"/>
    <w:rsid w:val="00B95070"/>
    <w:rsid w:val="00D547B4"/>
    <w:rsid w:val="00F21891"/>
    <w:rsid w:val="00FE7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06E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C06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06E1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C06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C06E1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C06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C06E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75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75B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E75B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E75B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E75B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06E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C06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06E1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C06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C06E1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C06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C06E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75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75B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E75B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E75B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E75B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435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St-34/2018</izvorni_sadrzaj>
    <derivirana_varijabla naziv="DomainObject.Predmet.OznakaBroj_1">St-34/2018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RIM j.d.o.o. VINKURAN</izvorni_sadrzaj>
    <derivirana_varijabla naziv="DomainObject.Predmet.ProtustrankaFormated_1">  RIM j.d.o.o. VINKURAN</derivirana_varijabla>
  </DomainObject.Predmet.ProtustrankaFormated>
  <DomainObject.Predmet.ProtustrankaFormatedOIB>
    <izvorni_sadrzaj>  RIM j.d.o.o. VINKURAN, OIB 24977268353</izvorni_sadrzaj>
    <derivirana_varijabla naziv="DomainObject.Predmet.ProtustrankaFormatedOIB_1">  RIM j.d.o.o. VINKURAN, OIB 24977268353</derivirana_varijabla>
  </DomainObject.Predmet.ProtustrankaFormatedOIB>
  <DomainObject.Predmet.ProtustrankaFormatedWithAdress>
    <izvorni_sadrzaj> RIM j.d.o.o. VINKURAN, Štrped 23, 52100 Vinkuran</izvorni_sadrzaj>
    <derivirana_varijabla naziv="DomainObject.Predmet.ProtustrankaFormatedWithAdress_1"> RIM j.d.o.o. VINKURAN, Štrped 23, 52100 Vinkuran</derivirana_varijabla>
  </DomainObject.Predmet.ProtustrankaFormatedWithAdress>
  <DomainObject.Predmet.ProtustrankaFormatedWithAdressOIB>
    <izvorni_sadrzaj> RIM j.d.o.o. VINKURAN, OIB 24977268353, Štrped 23, 52100 Vinkuran</izvorni_sadrzaj>
    <derivirana_varijabla naziv="DomainObject.Predmet.ProtustrankaFormatedWithAdressOIB_1"> RIM j.d.o.o. VINKURAN, OIB 24977268353, Štrped 23, 52100 Vinkuran</derivirana_varijabla>
  </DomainObject.Predmet.ProtustrankaFormatedWithAdressOIB>
  <DomainObject.Predmet.ProtustrankaWithAdress>
    <izvorni_sadrzaj>RIM j.d.o.o. VINKURAN Štrped 23, 52100 Vinkuran</izvorni_sadrzaj>
    <derivirana_varijabla naziv="DomainObject.Predmet.ProtustrankaWithAdress_1">RIM j.d.o.o. VINKURAN Štrped 23, 52100 Vinkuran</derivirana_varijabla>
  </DomainObject.Predmet.ProtustrankaWithAdress>
  <DomainObject.Predmet.ProtustrankaWithAdressOIB>
    <izvorni_sadrzaj>RIM j.d.o.o. VINKURAN, OIB 24977268353, Štrped 23, 52100 Vinkuran</izvorni_sadrzaj>
    <derivirana_varijabla naziv="DomainObject.Predmet.ProtustrankaWithAdressOIB_1">RIM j.d.o.o. VINKURAN, OIB 24977268353, Štrped 23, 52100 Vinkuran</derivirana_varijabla>
  </DomainObject.Predmet.ProtustrankaWithAdressOIB>
  <DomainObject.Predmet.ProtustrankaNazivFormated>
    <izvorni_sadrzaj>RIM j.d.o.o. VINKURAN</izvorni_sadrzaj>
    <derivirana_varijabla naziv="DomainObject.Predmet.ProtustrankaNazivFormated_1">RIM j.d.o.o. VINKURAN</derivirana_varijabla>
  </DomainObject.Predmet.ProtustrankaNazivFormated>
  <DomainObject.Predmet.ProtustrankaNazivFormatedOIB>
    <izvorni_sadrzaj>RIM j.d.o.o. VINKURAN, OIB 24977268353</izvorni_sadrzaj>
    <derivirana_varijabla naziv="DomainObject.Predmet.ProtustrankaNazivFormatedOIB_1">RIM j.d.o.o. VINKURAN, OIB 24977268353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497777.05</izvorni_sadrzaj>
    <derivirana_varijabla naziv="DomainObject.Predmet.TrenutnaVrijednost_1">497777.05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RIM j.d.o.o. VINKURAN</item>
    </izvorni_sadrzaj>
    <derivirana_varijabla naziv="DomainObject.Predmet.ProtuStrankaListFormated_1">
      <item>RIM j.d.o.o. VINKURAN</item>
    </derivirana_varijabla>
  </DomainObject.Predmet.ProtuStrankaListFormated>
  <DomainObject.Predmet.ProtuStrankaListFormatedOIB>
    <izvorni_sadrzaj>
      <item>RIM j.d.o.o. VINKURAN, OIB 24977268353</item>
    </izvorni_sadrzaj>
    <derivirana_varijabla naziv="DomainObject.Predmet.ProtuStrankaListFormatedOIB_1">
      <item>RIM j.d.o.o. VINKURAN, OIB 24977268353</item>
    </derivirana_varijabla>
  </DomainObject.Predmet.ProtuStrankaListFormatedOIB>
  <DomainObject.Predmet.ProtuStrankaListFormatedWithAdress>
    <izvorni_sadrzaj>
      <item>RIM j.d.o.o. VINKURAN, Štrped 23, 52100 Vinkuran</item>
    </izvorni_sadrzaj>
    <derivirana_varijabla naziv="DomainObject.Predmet.ProtuStrankaListFormatedWithAdress_1">
      <item>RIM j.d.o.o. VINKURAN, Štrped 23, 52100 Vinkuran</item>
    </derivirana_varijabla>
  </DomainObject.Predmet.ProtuStrankaListFormatedWithAdress>
  <DomainObject.Predmet.ProtuStrankaListFormatedWithAdressOIB>
    <izvorni_sadrzaj>
      <item>RIM j.d.o.o. VINKURAN, OIB 24977268353, Štrped 23, 52100 Vinkuran</item>
    </izvorni_sadrzaj>
    <derivirana_varijabla naziv="DomainObject.Predmet.ProtuStrankaListFormatedWithAdressOIB_1">
      <item>RIM j.d.o.o. VINKURAN, OIB 24977268353, Štrped 23, 52100 Vinkuran</item>
    </derivirana_varijabla>
  </DomainObject.Predmet.ProtuStrankaListFormatedWithAdressOIB>
  <DomainObject.Predmet.ProtuStrankaListNazivFormated>
    <izvorni_sadrzaj>
      <item>RIM j.d.o.o. VINKURAN</item>
    </izvorni_sadrzaj>
    <derivirana_varijabla naziv="DomainObject.Predmet.ProtuStrankaListNazivFormated_1">
      <item>RIM j.d.o.o. VINKURAN</item>
    </derivirana_varijabla>
  </DomainObject.Predmet.ProtuStrankaListNazivFormated>
  <DomainObject.Predmet.ProtuStrankaListNazivFormatedOIB>
    <izvorni_sadrzaj>
      <item>RIM j.d.o.o. VINKURAN, OIB 24977268353</item>
    </izvorni_sadrzaj>
    <derivirana_varijabla naziv="DomainObject.Predmet.ProtuStrankaListNazivFormatedOIB_1">
      <item>RIM j.d.o.o. VINKURAN, OIB 24977268353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RIM j.d.o.o. VINKURAN</izvorni_sadrzaj>
    <derivirana_varijabla naziv="DomainObject.Predmet.ProtustrankaIDrugi_1">RIM j.d.o.o. VINKURAN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RIM j.d.o.o. VINKURAN, OIB 24977268353, Štrped 23, 52100 Vinkuran</izvorni_sadrzaj>
    <derivirana_varijabla naziv="DomainObject.Predmet.ProtustrankaIDrugiAdressOIB_1">RIM j.d.o.o. VINKURAN, OIB 24977268353, Štrped 23, 52100 Vinkuran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RIM j.d.o.o. VINKURAN</item>
    </izvorni_sadrzaj>
    <derivirana_varijabla naziv="DomainObject.Predmet.SudioniciListNaziv_1">
      <item>FINANCIJSKA AGENCIJA, RC RIJEKA, PODRUŽNICA PULA, PULA</item>
      <item>RIM j.d.o.o. VINKURAN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RIM j.d.o.o. VINKURAN, OIB 24977268353, Štrped 23,52100 Vinkuran</item>
    </izvorni_sadrzaj>
    <derivirana_varijabla naziv="DomainObject.Predmet.SudioniciListAdressOIB_1">
      <item>FINANCIJSKA AGENCIJA, RC RIJEKA, PODRUŽNICA PULA, PULA, OIB 85821130368, F. Kurelca 8,51000 Rijeka</item>
      <item>RIM j.d.o.o. VINKURAN, OIB 24977268353, Štrped 23,52100 Vinkuran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24977268353</item>
    </izvorni_sadrzaj>
    <derivirana_varijabla naziv="DomainObject.Predmet.SudioniciListNazivOIB_1">
      <item>, OIB 85821130368</item>
      <item>, OIB 24977268353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2573</properties:Characters>
  <properties:Lines>66</properties:Lines>
  <properties:Paragraphs>21</properties:Paragraphs>
  <properties:TotalTime>102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2018-03-07T08:52:00Z</dcterms:created>
  <dc:creator>Morena Brajuha</dc:creator>
  <cp:lastModifiedBy>Kristina Pauletić</cp:lastModifiedBy>
  <cp:lastPrinted>2018-03-07T13:50:00Z</cp:lastPrinted>
  <dcterms:modified xmlns:xsi="http://www.w3.org/2001/XMLSchema-instance" xsi:type="dcterms:W3CDTF">2018-03-07T13:50:00Z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(St-34-18 ODBAČAJ ZAHTJEVA ZA POKRETANJE SSP.docx)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