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b418" w14:paraId="1a9b418" w:rsidRDefault="00902DA4" w:rsidP="00902DA4" w:rsidR="00902DA4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6445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644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DA4" w:rsidP="00902DA4" w:rsidR="00902DA4">
      <w:r>
        <w:rPr>
          <w:b/>
          <w:bCs/>
        </w:rPr>
        <w:t xml:space="preserve">                              </w:t>
      </w:r>
    </w:p>
    <w:p w:rsidRDefault="00902DA4" w:rsidP="00902DA4" w:rsidR="00902DA4">
      <w:r>
        <w:t>REPUBLIKA HRVATSKA</w:t>
      </w:r>
    </w:p>
    <w:p w:rsidRDefault="00902DA4" w:rsidP="00902DA4" w:rsidR="00902DA4">
      <w:r>
        <w:t xml:space="preserve">TRGOVAČKI SUD U OSIJEKU </w:t>
      </w:r>
    </w:p>
    <w:p w:rsidRDefault="00902DA4" w:rsidP="00902DA4" w:rsidR="00902DA4">
      <w:r>
        <w:t>STALNA SLUŽBA U SLAVONSKOM BRODU                                       3 St-1741/2016-1</w:t>
      </w:r>
      <w:r w:rsidR="00A217DA">
        <w:t>12</w:t>
      </w:r>
    </w:p>
    <w:p w:rsidRDefault="00902DA4" w:rsidP="00902DA4" w:rsidR="00902DA4">
      <w:r>
        <w:t>Trg pobjede 13</w:t>
      </w:r>
    </w:p>
    <w:p w:rsidRDefault="00902DA4" w:rsidP="00902DA4" w:rsidR="00902DA4">
      <w:r>
        <w:t>35000 Slavonski Brod</w:t>
      </w:r>
    </w:p>
    <w:p w:rsidRDefault="00902DA4" w:rsidP="00902DA4" w:rsidR="00902DA4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902DA4" w:rsidP="00902DA4" w:rsidR="00902DA4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 xml:space="preserve">, koga zastupa stečajni upravitelj Jozo Pavičić iz Osijeka, </w:t>
      </w:r>
      <w:r w:rsidR="00A217DA">
        <w:t>24. listopada</w:t>
      </w:r>
      <w:r>
        <w:t xml:space="preserve"> 2018.</w:t>
      </w:r>
    </w:p>
    <w:p w:rsidRDefault="00902DA4" w:rsidP="00902DA4" w:rsidR="00902DA4">
      <w:r>
        <w:t>                                                                             </w:t>
      </w:r>
    </w:p>
    <w:p w:rsidRDefault="00902DA4" w:rsidP="00902DA4" w:rsidR="00902DA4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902DA4" w:rsidP="00A217DA" w:rsidR="00902DA4"/>
    <w:p w:rsidRDefault="00A217DA" w:rsidP="00A217DA" w:rsidR="00A217DA">
      <w:pPr>
        <w:jc w:val="both"/>
      </w:pPr>
      <w:r>
        <w:tab/>
        <w:t>Poziva se stečajni upravitelj u roku od osam dana dostaviti izvješće o visini troškova stečajnog postupka i ostalih obveza stečajne mase.</w:t>
      </w:r>
    </w:p>
    <w:p w:rsidRDefault="00A217DA" w:rsidP="00902DA4" w:rsidR="00A217DA">
      <w:pPr>
        <w:jc w:val="center"/>
      </w:pPr>
    </w:p>
    <w:p w:rsidRDefault="00A217DA" w:rsidP="00902DA4" w:rsidR="00902DA4">
      <w:pPr>
        <w:jc w:val="center"/>
      </w:pPr>
      <w:r>
        <w:t>U Slavonskom Brodu 24</w:t>
      </w:r>
      <w:r w:rsidR="00902DA4">
        <w:t>. listopada 2018.</w:t>
      </w:r>
    </w:p>
    <w:p w:rsidRDefault="00902DA4" w:rsidP="00902DA4" w:rsidR="00902DA4">
      <w:pPr>
        <w:jc w:val="center"/>
      </w:pPr>
    </w:p>
    <w:p w:rsidRDefault="00902DA4" w:rsidP="00902DA4" w:rsidR="00902DA4">
      <w:pPr>
        <w:jc w:val="center"/>
      </w:pPr>
    </w:p>
    <w:p w:rsidRDefault="00902DA4" w:rsidP="00902DA4" w:rsidR="00902DA4">
      <w:pPr>
        <w:jc w:val="center"/>
      </w:pPr>
    </w:p>
    <w:p w:rsidRDefault="00902DA4" w:rsidP="00902DA4" w:rsidR="00902DA4">
      <w:pPr>
        <w:ind w:firstLine="624" w:left="5040"/>
      </w:pPr>
      <w:r>
        <w:t>     Stečajna sutkinja:</w:t>
      </w:r>
    </w:p>
    <w:p w:rsidRDefault="00902DA4" w:rsidP="00902DA4" w:rsidR="00902DA4">
      <w:pPr>
        <w:ind w:firstLine="720" w:left="4944"/>
      </w:pPr>
      <w:r>
        <w:t>Daniela Martini Maoduš</w:t>
      </w:r>
    </w:p>
    <w:p w:rsidRDefault="00902DA4" w:rsidP="00902DA4" w:rsidR="00902DA4">
      <w:pPr>
        <w:ind w:firstLine="720" w:left="4944"/>
      </w:pPr>
    </w:p>
    <w:p w:rsidRDefault="00A217DA" w:rsidR="005E15FD">
      <w:r>
        <w:rPr>
          <w:sz w:val="20"/>
          <w:szCs w:val="20"/>
        </w:rPr>
        <w:t>Dostaviti putem eOglasne</w:t>
      </w:r>
      <w:r w:rsidR="00902DA4">
        <w:rPr>
          <w:sz w:val="20"/>
          <w:szCs w:val="20"/>
        </w:rPr>
        <w:t xml:space="preserve"> ploč</w:t>
      </w:r>
      <w:r>
        <w:rPr>
          <w:sz w:val="20"/>
          <w:szCs w:val="20"/>
        </w:rPr>
        <w:t>e suda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A4"/>
    <w:rsid w:val="00574258"/>
    <w:rsid w:val="005E15FD"/>
    <w:rsid w:val="00902DA4"/>
    <w:rsid w:val="00A2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A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902DA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02DA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902DA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2D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DA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D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A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902DA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02DA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902DA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2D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DA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D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09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8.</izvorni_sadrzaj>
    <derivirana_varijabla naziv="DomainObject.Predmet.PrimjedbaSuca_1">spis u kal. 8.</derivirana_varijabla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St-1741/2016-109</izvorni_sadrzaj>
    <derivirana_varijabla naziv="DomainObject.PredzadnjaOdlukaIzPredmeta.Oznaka_1">St-1741/2016-109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115</properties:Words>
  <properties:Characters>592</properties:Characters>
  <properties:Lines>26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2018-10-01T11:13:00Z</dcterms:created>
  <dc:creator>wsadmin</dc:creator>
  <cp:lastModifiedBy>wsadmin</cp:lastModifiedBy>
  <cp:lastPrinted>2018-10-24T06:39:00Z</cp:lastPrinted>
  <dcterms:modified xmlns:xsi="http://www.w3.org/2001/XMLSchema-instance" xsi:type="dcterms:W3CDTF">2018-10-24T06:40:00Z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birotehna.docx)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