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aa42" w14:paraId="513aa42" w:rsidRDefault="00011F2C" w:rsidP="008615FD" w:rsidR="00011F2C" w:rsidRPr="007C0A37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7C0A37">
      <w:r w:rsidRPr="007C0A37">
        <w:rPr>
          <w:rStyle w:val="Naglaeno"/>
        </w:rPr>
        <w:t xml:space="preserve">             </w:t>
      </w:r>
      <w:r w:rsidR="00574060" w:rsidRPr="007C0A3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C0A37"/>
    <w:p w:rsidRDefault="008615FD" w:rsidP="008615FD" w:rsidR="008615FD" w:rsidRPr="007C0A37">
      <w:pPr>
        <w:ind w:hanging="720" w:left="360"/>
      </w:pPr>
      <w:r w:rsidRPr="007C0A37">
        <w:t xml:space="preserve">     </w:t>
      </w:r>
      <w:r w:rsidR="00A8162D" w:rsidRPr="007C0A37">
        <w:t xml:space="preserve">   </w:t>
      </w:r>
      <w:r w:rsidRPr="007C0A37">
        <w:t>REPUBLIKA HRVATSKA</w:t>
      </w:r>
    </w:p>
    <w:p w:rsidRDefault="008615FD" w:rsidP="00D61455" w:rsidR="00614EE3" w:rsidRPr="007C0A37">
      <w:pPr>
        <w:ind w:hanging="720" w:left="360"/>
      </w:pPr>
      <w:r w:rsidRPr="007C0A37">
        <w:t xml:space="preserve">     TRGOVAČKI SUD U OSIJEKU</w:t>
      </w:r>
    </w:p>
    <w:p w:rsidRDefault="00D27785" w:rsidP="008615FD" w:rsidR="00D27785" w:rsidRPr="007C0A37"/>
    <w:p w:rsidRDefault="00614EE3" w:rsidP="00614EE3" w:rsidR="00614EE3" w:rsidRPr="007C0A37">
      <w:pPr>
        <w:jc w:val="center"/>
      </w:pPr>
      <w:r w:rsidRPr="007C0A37">
        <w:rPr>
          <w:color w:val="000000"/>
        </w:rPr>
        <w:t>REPUBLIKA HRVATSKA</w:t>
      </w:r>
    </w:p>
    <w:p w:rsidRDefault="00614EE3" w:rsidP="00614EE3" w:rsidR="00614EE3" w:rsidRPr="007C0A37">
      <w:pPr>
        <w:jc w:val="center"/>
      </w:pPr>
      <w:r w:rsidRPr="007C0A37">
        <w:rPr>
          <w:color w:val="000000"/>
        </w:rPr>
        <w:t>R J E Š E N J E</w:t>
      </w:r>
    </w:p>
    <w:p w:rsidRDefault="00D27785" w:rsidP="00D61455" w:rsidR="00D27785" w:rsidRPr="007C0A37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7C0A37">
      <w:pPr>
        <w:rPr>
          <w:b/>
          <w:bCs/>
        </w:rPr>
      </w:pPr>
    </w:p>
    <w:p w:rsidRDefault="00627C8F" w:rsidP="00627C8F" w:rsidR="00627C8F">
      <w:pPr>
        <w:ind w:firstLine="708"/>
        <w:jc w:val="both"/>
      </w:pPr>
      <w:r>
        <w:t xml:space="preserve">Trgovački sud u Osijeku, po stečajnom sucu mr. sc. Borisu Vukoviću, u stečajnom postupku nad stečajnim dužnikom </w:t>
      </w:r>
      <w:r w:rsidRPr="00627C8F">
        <w:t>CIKLOLAB j.d.o.o. u stečaju</w:t>
      </w:r>
      <w:r>
        <w:t>, Višnjevac, Kneza Trpimira 2, MBS: 030128422, OIB: 28165490155, dana 28. rujna 2018. godine</w:t>
      </w:r>
    </w:p>
    <w:p w:rsidRDefault="00AD3F19" w:rsidP="00EA62AD" w:rsidR="00AD3F19" w:rsidRPr="007C0A37">
      <w:pPr>
        <w:jc w:val="both"/>
      </w:pPr>
    </w:p>
    <w:p w:rsidRDefault="009642D8" w:rsidP="009642D8" w:rsidR="009642D8" w:rsidRPr="007C0A37">
      <w:pPr>
        <w:jc w:val="center"/>
        <w:rPr>
          <w:bCs/>
        </w:rPr>
      </w:pPr>
      <w:r w:rsidRPr="007C0A37">
        <w:rPr>
          <w:bCs/>
        </w:rPr>
        <w:t>r i j e š i o  j e</w:t>
      </w:r>
    </w:p>
    <w:p w:rsidRDefault="009642D8" w:rsidP="009642D8" w:rsidR="009642D8" w:rsidRPr="007C0A37">
      <w:pPr>
        <w:jc w:val="center"/>
        <w:rPr>
          <w:bCs/>
        </w:rPr>
      </w:pPr>
    </w:p>
    <w:p w:rsidRDefault="002C000F" w:rsidP="009642D8" w:rsidR="002C000F" w:rsidRPr="007C0A37">
      <w:pPr>
        <w:jc w:val="center"/>
        <w:rPr>
          <w:bCs/>
        </w:rPr>
      </w:pPr>
    </w:p>
    <w:p w:rsidRDefault="009642D8" w:rsidP="000907C4" w:rsidR="000907C4" w:rsidRPr="007C0A37">
      <w:pPr>
        <w:numPr>
          <w:ilvl w:val="0"/>
          <w:numId w:val="13"/>
        </w:numPr>
        <w:jc w:val="both"/>
      </w:pPr>
      <w:r w:rsidRPr="007C0A37">
        <w:t>Privremeno</w:t>
      </w:r>
      <w:r w:rsidR="00C51ADE" w:rsidRPr="007C0A37">
        <w:t>m</w:t>
      </w:r>
      <w:r w:rsidRPr="007C0A37">
        <w:t xml:space="preserve"> stečajno</w:t>
      </w:r>
      <w:r w:rsidR="00C51ADE" w:rsidRPr="007C0A37">
        <w:t>m</w:t>
      </w:r>
      <w:r w:rsidR="00D44B59" w:rsidRPr="007C0A37">
        <w:t xml:space="preserve"> upravitelj</w:t>
      </w:r>
      <w:r w:rsidR="00C51ADE" w:rsidRPr="007C0A37">
        <w:t>u</w:t>
      </w:r>
      <w:r w:rsidRPr="007C0A37">
        <w:t xml:space="preserve"> </w:t>
      </w:r>
      <w:r w:rsidR="00EA62AD" w:rsidRPr="007C0A37">
        <w:t xml:space="preserve">Zlatku </w:t>
      </w:r>
      <w:proofErr w:type="spellStart"/>
      <w:r w:rsidR="00EA62AD" w:rsidRPr="007C0A37">
        <w:t>Markasović</w:t>
      </w:r>
      <w:proofErr w:type="spellEnd"/>
      <w:r w:rsidR="00EA62AD" w:rsidRPr="007C0A37">
        <w:t xml:space="preserve"> OIB: 82230536462 iz Osijeka, Vijenac Ivana Meštrovića 50</w:t>
      </w:r>
      <w:r w:rsidR="00AB433A" w:rsidRPr="007C0A37">
        <w:t xml:space="preserve">, </w:t>
      </w:r>
      <w:r w:rsidRPr="007C0A37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 w:rsidRPr="007C0A37">
      <w:pPr>
        <w:ind w:left="360"/>
        <w:jc w:val="both"/>
      </w:pPr>
    </w:p>
    <w:p w:rsidRDefault="00D34EF0" w:rsidP="000907C4" w:rsidR="009642D8" w:rsidRPr="007C0A37">
      <w:pPr>
        <w:numPr>
          <w:ilvl w:val="0"/>
          <w:numId w:val="13"/>
        </w:numPr>
        <w:jc w:val="both"/>
      </w:pPr>
      <w:r w:rsidRPr="007C0A37">
        <w:rPr>
          <w:lang w:eastAsia="x-none" w:val="x-none"/>
        </w:rPr>
        <w:t>Nalaže se računovodstvu ovoga suda da iz Fonda za namirenje troškova stečajnog postupka izvrši isplatu</w:t>
      </w:r>
      <w:r w:rsidR="009642D8" w:rsidRPr="007C0A37">
        <w:rPr>
          <w:lang w:eastAsia="x-none" w:val="x-none"/>
        </w:rPr>
        <w:t xml:space="preserve"> privremeno</w:t>
      </w:r>
      <w:r w:rsidR="006B71CE" w:rsidRPr="007C0A37">
        <w:rPr>
          <w:lang w:eastAsia="x-none"/>
        </w:rPr>
        <w:t>m</w:t>
      </w:r>
      <w:r w:rsidR="009642D8" w:rsidRPr="007C0A37">
        <w:rPr>
          <w:lang w:eastAsia="x-none" w:val="x-none"/>
        </w:rPr>
        <w:t xml:space="preserve"> stečajno</w:t>
      </w:r>
      <w:r w:rsidR="006B71CE" w:rsidRPr="007C0A37">
        <w:rPr>
          <w:lang w:eastAsia="x-none"/>
        </w:rPr>
        <w:t>m</w:t>
      </w:r>
      <w:r w:rsidR="009642D8" w:rsidRPr="007C0A37">
        <w:rPr>
          <w:lang w:eastAsia="x-none" w:val="x-none"/>
        </w:rPr>
        <w:t>upravitelj</w:t>
      </w:r>
      <w:r w:rsidR="006B71CE" w:rsidRPr="007C0A37">
        <w:rPr>
          <w:lang w:eastAsia="x-none"/>
        </w:rPr>
        <w:t>u</w:t>
      </w:r>
      <w:r w:rsidR="009642D8" w:rsidRPr="007C0A37">
        <w:rPr>
          <w:lang w:eastAsia="x-none" w:val="x-none"/>
        </w:rPr>
        <w:t xml:space="preserve"> na </w:t>
      </w:r>
      <w:r w:rsidR="006B71CE" w:rsidRPr="007C0A37">
        <w:rPr>
          <w:lang w:eastAsia="x-none"/>
        </w:rPr>
        <w:t>njegov</w:t>
      </w:r>
      <w:r w:rsidR="009642D8" w:rsidRPr="007C0A37">
        <w:rPr>
          <w:lang w:eastAsia="x-none" w:val="x-none"/>
        </w:rPr>
        <w:t xml:space="preserve"> žiro-račun </w:t>
      </w:r>
      <w:r w:rsidRPr="007C0A37">
        <w:rPr>
          <w:lang w:eastAsia="x-none"/>
        </w:rPr>
        <w:t xml:space="preserve">IBAN </w:t>
      </w:r>
      <w:r w:rsidR="009642D8" w:rsidRPr="007C0A37">
        <w:rPr>
          <w:lang w:eastAsia="x-none" w:val="x-none"/>
        </w:rPr>
        <w:t xml:space="preserve">broj </w:t>
      </w:r>
      <w:r w:rsidR="00CE5107" w:rsidRPr="007C0A37">
        <w:t>HR</w:t>
      </w:r>
      <w:r w:rsidR="0053682F" w:rsidRPr="007C0A37">
        <w:t>762500009312006063</w:t>
      </w:r>
      <w:r w:rsidR="0053133B" w:rsidRPr="007C0A37">
        <w:t xml:space="preserve"> </w:t>
      </w:r>
      <w:r w:rsidR="009642D8" w:rsidRPr="007C0A37">
        <w:rPr>
          <w:lang w:eastAsia="x-none" w:val="x-none"/>
        </w:rPr>
        <w:t>a pripadajuće poreze i doprinose na odgovarajuće žiro-račune.</w:t>
      </w:r>
      <w:r w:rsidRPr="007C0A37">
        <w:rPr>
          <w:lang w:eastAsia="x-none"/>
        </w:rPr>
        <w:t xml:space="preserve"> </w:t>
      </w:r>
    </w:p>
    <w:p w:rsidRDefault="009642D8" w:rsidP="009642D8" w:rsidR="009642D8" w:rsidRPr="007C0A37">
      <w:pPr>
        <w:ind w:left="708"/>
      </w:pPr>
    </w:p>
    <w:p w:rsidRDefault="00627C8F" w:rsidP="00627C8F" w:rsidR="00627C8F">
      <w:pPr>
        <w:numPr>
          <w:ilvl w:val="0"/>
          <w:numId w:val="13"/>
        </w:numPr>
        <w:jc w:val="both"/>
      </w:pPr>
      <w:r>
        <w:t xml:space="preserve">Privremenom stečajnom upravitelju Zlatku </w:t>
      </w:r>
      <w:proofErr w:type="spellStart"/>
      <w:r>
        <w:t>Markasović</w:t>
      </w:r>
      <w:proofErr w:type="spellEnd"/>
      <w:r>
        <w:t xml:space="preserve"> OIB: 82230536462 iz Osijeka, Vijenac Ivana Meštrovića 50 određuje se naknada stvarnih troškova učinjenih u prethodnom postupku u iznosu od 116,60 kn neto </w:t>
      </w:r>
      <w:r>
        <w:rPr>
          <w:lang w:eastAsia="x-none" w:val="x-none"/>
        </w:rPr>
        <w:t>iz Fonda za namirenje troškova stečajnog postupka</w:t>
      </w:r>
      <w:r>
        <w:rPr>
          <w:lang w:eastAsia="x-none"/>
        </w:rPr>
        <w:t>.</w:t>
      </w:r>
      <w:r>
        <w:t xml:space="preserve">  </w:t>
      </w:r>
    </w:p>
    <w:p w:rsidRDefault="00627C8F" w:rsidP="00627C8F" w:rsidR="00627C8F">
      <w:pPr>
        <w:ind w:left="708"/>
      </w:pPr>
    </w:p>
    <w:p w:rsidRDefault="00627C8F" w:rsidP="00627C8F" w:rsidR="00627C8F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627C8F" w:rsidP="00627C8F" w:rsidR="00627C8F">
      <w:pPr>
        <w:ind w:left="1065"/>
        <w:jc w:val="both"/>
        <w:rPr>
          <w:lang w:eastAsia="x-none" w:val="x-none"/>
        </w:rPr>
      </w:pPr>
    </w:p>
    <w:p w:rsidRDefault="00627C8F" w:rsidP="00627C8F" w:rsidR="00627C8F">
      <w:pPr>
        <w:ind w:firstLine="1418"/>
        <w:jc w:val="both"/>
      </w:pPr>
    </w:p>
    <w:p w:rsidRDefault="00627C8F" w:rsidP="00627C8F" w:rsidR="00627C8F">
      <w:pPr>
        <w:jc w:val="center"/>
        <w:rPr>
          <w:bCs/>
        </w:rPr>
      </w:pPr>
      <w:r>
        <w:rPr>
          <w:bCs/>
        </w:rPr>
        <w:t>Obrazloženje</w:t>
      </w:r>
    </w:p>
    <w:p w:rsidRDefault="00627C8F" w:rsidP="00627C8F" w:rsidR="00627C8F">
      <w:pPr>
        <w:jc w:val="center"/>
        <w:rPr>
          <w:bCs/>
        </w:rPr>
      </w:pPr>
    </w:p>
    <w:p w:rsidRDefault="00627C8F" w:rsidP="00627C8F" w:rsidR="00627C8F">
      <w:pPr>
        <w:jc w:val="center"/>
        <w:rPr>
          <w:bCs/>
        </w:rPr>
      </w:pPr>
    </w:p>
    <w:p w:rsidRDefault="00627C8F" w:rsidP="00627C8F" w:rsidR="00627C8F">
      <w:pPr>
        <w:pStyle w:val="Tijeloteksta"/>
        <w:rPr>
          <w:sz w:val="24"/>
        </w:rPr>
      </w:pPr>
      <w:r>
        <w:rPr>
          <w:bCs/>
          <w:sz w:val="24"/>
        </w:rPr>
        <w:tab/>
      </w:r>
      <w:r>
        <w:rPr>
          <w:sz w:val="24"/>
        </w:rPr>
        <w:t xml:space="preserve">Rješenjem ovoga suda broj 7 St-2254/16-8 od 23. siječnja 2018. godine pokrenut je prethodni postupak nad dužnikom </w:t>
      </w:r>
      <w:r>
        <w:t>CIKLOLAB j.d.o.o., Višnjevac, Kneza Trpimira 2, MBS: 030128422, OIB: 28165490155</w:t>
      </w:r>
      <w:r>
        <w:rPr>
          <w:sz w:val="24"/>
        </w:rPr>
        <w:t xml:space="preserve"> i imenovan je </w:t>
      </w:r>
      <w:r>
        <w:t xml:space="preserve">Zlatko </w:t>
      </w:r>
      <w:proofErr w:type="spellStart"/>
      <w:r>
        <w:t>Markasović</w:t>
      </w:r>
      <w:proofErr w:type="spellEnd"/>
      <w:r>
        <w:t xml:space="preserve"> OIB: 82230536462 iz Osijeka, Vijenac Ivana Meštrovića 50</w:t>
      </w:r>
      <w:r>
        <w:rPr>
          <w:sz w:val="24"/>
        </w:rPr>
        <w:t xml:space="preserve">, za privremenog stečajnog upravitelja, sa zadatkom da u roku 15 dana utvrdi postoje li stečajni razlozi, da li je imovina dužnika koja bi ušla u stečajnu masu dovoljna za namirenje troškova stečajnog postupka i da li je dužnik imao promet nekretnina u </w:t>
      </w:r>
      <w:r>
        <w:rPr>
          <w:sz w:val="24"/>
        </w:rPr>
        <w:lastRenderedPageBreak/>
        <w:t xml:space="preserve">razdoblju od 4 godine prije podnošenja prijedloga za otvaranje stečajnog postupka, te o istom dostaviti sudu pisano izvješće.  </w:t>
      </w:r>
    </w:p>
    <w:p w:rsidRDefault="00627C8F" w:rsidP="00627C8F" w:rsidR="00627C8F">
      <w:pPr>
        <w:pStyle w:val="Tijeloteksta"/>
        <w:rPr>
          <w:sz w:val="24"/>
        </w:rPr>
      </w:pPr>
    </w:p>
    <w:p w:rsidRDefault="00627C8F" w:rsidP="00627C8F" w:rsidR="00627C8F">
      <w:pPr>
        <w:pStyle w:val="Tijeloteksta"/>
        <w:ind w:firstLine="708"/>
        <w:rPr>
          <w:sz w:val="24"/>
        </w:rPr>
      </w:pPr>
      <w:r>
        <w:rPr>
          <w:sz w:val="24"/>
        </w:rPr>
        <w:t xml:space="preserve">Privremeni stečajni upravitelj obavio je sve potrebne radnje, te je sastavio i dostavio svoje pisano izvješće </w:t>
      </w:r>
      <w:r w:rsidRPr="006473A4">
        <w:rPr>
          <w:sz w:val="24"/>
        </w:rPr>
        <w:t>i sudjelov</w:t>
      </w:r>
      <w:r>
        <w:rPr>
          <w:sz w:val="24"/>
        </w:rPr>
        <w:t>ao</w:t>
      </w:r>
      <w:r w:rsidRPr="006473A4">
        <w:rPr>
          <w:sz w:val="24"/>
        </w:rPr>
        <w:t xml:space="preserve"> na ročištu radi izjašnjenja o prijedlogu za otvaranje stečajnog postupka i ročištu radi rasprave o uvjetima z</w:t>
      </w:r>
      <w:r>
        <w:rPr>
          <w:sz w:val="24"/>
        </w:rPr>
        <w:t>a otvaranje stečajnog postupka a dana 6. rujna 2018. godine zaprimljen je podnesak privremenog stečajnog upravitelja za određivanje nagrade sa obračunatim troškovima te je sud vodeći računa o složenosti poslova koje je obavio privremeni stečajni upravitelj, odlučio kao u izreci temeljem čl. 119. st. 6. u vezi s čl. 94. Stečajnog zakona (Narodne novine broj 71/15 i 104/17) te čl. 2., čl. 4. i čl. 15. Uredbe o kriterijima i načinu obračuna i plaćanja nagrade stečajnim upraviteljima (Narodne novine br. 105/15).</w:t>
      </w:r>
    </w:p>
    <w:p w:rsidRDefault="00627C8F" w:rsidP="00627C8F" w:rsidR="00627C8F">
      <w:pPr>
        <w:pStyle w:val="Tijeloteksta"/>
        <w:ind w:firstLine="708"/>
        <w:rPr>
          <w:sz w:val="24"/>
        </w:rPr>
      </w:pPr>
    </w:p>
    <w:p w:rsidRDefault="00627C8F" w:rsidP="00627C8F" w:rsidR="00A51424">
      <w:pPr>
        <w:ind w:firstLine="708"/>
        <w:jc w:val="both"/>
      </w:pPr>
      <w:r>
        <w:t xml:space="preserve">Pri tome je privremenom stečajnom upravitelju priznato </w:t>
      </w:r>
      <w:r w:rsidR="00A51424">
        <w:t>116,60</w:t>
      </w:r>
      <w:r>
        <w:t xml:space="preserve"> kn naknade stvarnih troškova na temelju pisanoga, obrazloženoga i dokumentiranoga izvješća privremenog stečajnog upravitelja, pri čemu od navedenog iznos od </w:t>
      </w:r>
      <w:r w:rsidR="00A51424">
        <w:t>60,00</w:t>
      </w:r>
      <w:r>
        <w:t xml:space="preserve"> kn čini trošak </w:t>
      </w:r>
      <w:r w:rsidR="00A51424">
        <w:t>biljega za MUP i gruntovnicu, iznos od 25,00 kn Očevidnik FINE o redoslijedu plaćanja, 20,10 kn fotokopiranje 1. izvješća i privitaka, 11,50 kn trošak poštarine za dostavu poziva radi saslušanja</w:t>
      </w:r>
      <w:r w:rsidR="00174453">
        <w:t>.</w:t>
      </w:r>
    </w:p>
    <w:p w:rsidRDefault="00627C8F" w:rsidP="00627C8F" w:rsidR="00627C8F">
      <w:pPr>
        <w:jc w:val="both"/>
      </w:pPr>
    </w:p>
    <w:p w:rsidRDefault="00627C8F" w:rsidP="00627C8F" w:rsidR="00627C8F">
      <w:pPr>
        <w:jc w:val="center"/>
        <w:rPr>
          <w:bCs/>
        </w:rPr>
      </w:pPr>
      <w:r>
        <w:rPr>
          <w:bCs/>
        </w:rPr>
        <w:t xml:space="preserve">U Osijeku 28. rujna 2018.                </w:t>
      </w:r>
    </w:p>
    <w:p w:rsidRDefault="00627C8F" w:rsidP="00627C8F" w:rsidR="00627C8F">
      <w:pPr>
        <w:jc w:val="center"/>
        <w:rPr>
          <w:bCs/>
        </w:rPr>
      </w:pPr>
    </w:p>
    <w:p w:rsidRDefault="00627C8F" w:rsidP="00627C8F" w:rsidR="00627C8F">
      <w:pPr>
        <w:jc w:val="center"/>
        <w:rPr>
          <w:bCs/>
        </w:rPr>
      </w:pPr>
    </w:p>
    <w:p w:rsidRDefault="00627C8F" w:rsidP="00627C8F" w:rsidR="00627C8F">
      <w:pPr>
        <w:ind w:left="5580"/>
        <w:jc w:val="center"/>
      </w:pPr>
      <w:r>
        <w:rPr>
          <w:bCs/>
        </w:rPr>
        <w:t>STEČAJNI SUDAC</w:t>
      </w:r>
    </w:p>
    <w:p w:rsidRDefault="00627C8F" w:rsidP="00627C8F" w:rsidR="00627C8F">
      <w:pPr>
        <w:ind w:left="5580"/>
        <w:jc w:val="center"/>
      </w:pPr>
      <w:r>
        <w:t>mr. sc. Boris Vuković</w:t>
      </w:r>
    </w:p>
    <w:p w:rsidRDefault="00627C8F" w:rsidP="00627C8F" w:rsidR="00627C8F">
      <w:pPr>
        <w:ind w:left="5580"/>
        <w:jc w:val="center"/>
      </w:pPr>
    </w:p>
    <w:p w:rsidRDefault="00627C8F" w:rsidP="00627C8F" w:rsidR="00627C8F">
      <w:pPr>
        <w:ind w:left="5580"/>
        <w:jc w:val="center"/>
      </w:pPr>
    </w:p>
    <w:p w:rsidRDefault="00627C8F" w:rsidP="00627C8F" w:rsidR="00627C8F"/>
    <w:p w:rsidRDefault="00627C8F" w:rsidP="00627C8F" w:rsidR="00627C8F">
      <w:r>
        <w:t>Zapisničar Danijela Špeletić</w:t>
      </w:r>
    </w:p>
    <w:p w:rsidRDefault="00627C8F" w:rsidP="00627C8F" w:rsidR="00627C8F"/>
    <w:p w:rsidRDefault="00627C8F" w:rsidP="00627C8F" w:rsidR="00627C8F">
      <w:pPr>
        <w:pStyle w:val="Tijeloteksta"/>
        <w:rPr>
          <w:bCs/>
          <w:sz w:val="24"/>
        </w:rPr>
      </w:pPr>
      <w:r>
        <w:rPr>
          <w:bCs/>
          <w:sz w:val="24"/>
        </w:rPr>
        <w:t>UPUTA O PRAVNOM LIJEKU:</w:t>
      </w:r>
    </w:p>
    <w:p w:rsidRDefault="00627C8F" w:rsidP="00627C8F" w:rsidR="00627C8F">
      <w:pPr>
        <w:pStyle w:val="Tijeloteksta"/>
        <w:rPr>
          <w:bCs/>
          <w:sz w:val="24"/>
        </w:rPr>
      </w:pPr>
      <w:r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627C8F" w:rsidP="00627C8F" w:rsidR="00627C8F">
      <w:pPr>
        <w:pStyle w:val="Tijeloteksta"/>
        <w:rPr>
          <w:sz w:val="24"/>
        </w:rPr>
      </w:pPr>
    </w:p>
    <w:p w:rsidRDefault="00627C8F" w:rsidP="00627C8F" w:rsidR="00627C8F">
      <w:pPr>
        <w:ind w:left="5580"/>
        <w:jc w:val="center"/>
      </w:pPr>
    </w:p>
    <w:p w:rsidRDefault="00627C8F" w:rsidP="00627C8F" w:rsidR="00627C8F">
      <w:pPr>
        <w:rPr>
          <w:bCs/>
        </w:rPr>
      </w:pPr>
    </w:p>
    <w:p w:rsidRDefault="00627C8F" w:rsidP="00627C8F" w:rsidR="00627C8F">
      <w:pPr>
        <w:pStyle w:val="Tijeloteksta"/>
        <w:rPr>
          <w:sz w:val="24"/>
        </w:rPr>
      </w:pPr>
      <w:r>
        <w:rPr>
          <w:sz w:val="24"/>
        </w:rPr>
        <w:t>D N A :</w:t>
      </w:r>
    </w:p>
    <w:p w:rsidRDefault="00627C8F" w:rsidP="00627C8F" w:rsidR="00627C8F">
      <w:pPr>
        <w:jc w:val="both"/>
      </w:pPr>
      <w:r>
        <w:t xml:space="preserve">1.privremeni stečajni upravitelj </w:t>
      </w:r>
      <w:r w:rsidR="003D49B8">
        <w:t xml:space="preserve">Zlatko </w:t>
      </w:r>
      <w:proofErr w:type="spellStart"/>
      <w:r w:rsidR="003D49B8">
        <w:t>Markasović</w:t>
      </w:r>
      <w:proofErr w:type="spellEnd"/>
      <w:r w:rsidR="003D49B8">
        <w:t>, Osijek, Vijenac Ivana Meštrovića 50</w:t>
      </w:r>
    </w:p>
    <w:p w:rsidRDefault="00627C8F" w:rsidP="00627C8F" w:rsidR="00627C8F">
      <w:pPr>
        <w:jc w:val="both"/>
      </w:pPr>
      <w:r>
        <w:t xml:space="preserve">2.mrežna stranica e-Oglasna ploča sudova </w:t>
      </w:r>
    </w:p>
    <w:p w:rsidRDefault="00627C8F" w:rsidP="00627C8F" w:rsidR="00627C8F">
      <w:pPr>
        <w:jc w:val="both"/>
      </w:pPr>
      <w:r>
        <w:t>3.računovodstvo</w:t>
      </w:r>
    </w:p>
    <w:p w:rsidRDefault="00627C8F" w:rsidP="00627C8F" w:rsidR="00627C8F">
      <w:pPr>
        <w:jc w:val="both"/>
      </w:pPr>
      <w:r>
        <w:t xml:space="preserve">4. kal. </w:t>
      </w:r>
      <w:r w:rsidR="003D49B8">
        <w:t>30</w:t>
      </w:r>
      <w:r>
        <w:t>.1</w:t>
      </w:r>
      <w:r w:rsidR="003D49B8">
        <w:t>0</w:t>
      </w:r>
      <w:r>
        <w:t>.2018.</w:t>
      </w:r>
    </w:p>
    <w:p w:rsidRDefault="00627C8F" w:rsidP="00627C8F" w:rsidR="00627C8F">
      <w:pPr>
        <w:pStyle w:val="Tijeloteksta"/>
        <w:ind w:left="360"/>
        <w:jc w:val="left"/>
        <w:rPr>
          <w:sz w:val="24"/>
        </w:rPr>
      </w:pPr>
    </w:p>
    <w:p w:rsidRDefault="00627C8F" w:rsidP="00627C8F" w:rsidR="00627C8F">
      <w:pPr>
        <w:pStyle w:val="Tijeloteksta"/>
        <w:ind w:left="360"/>
        <w:jc w:val="left"/>
        <w:rPr>
          <w:sz w:val="24"/>
        </w:rPr>
      </w:pPr>
    </w:p>
    <w:p w:rsidRDefault="00627C8F" w:rsidP="00627C8F" w:rsidR="00627C8F">
      <w:pPr>
        <w:pStyle w:val="Tijeloteksta"/>
        <w:ind w:left="360"/>
        <w:jc w:val="left"/>
        <w:rPr>
          <w:sz w:val="24"/>
        </w:rPr>
      </w:pPr>
    </w:p>
    <w:p w:rsidRDefault="00627C8F" w:rsidP="00627C8F" w:rsidR="00627C8F">
      <w:pPr>
        <w:pStyle w:val="Tijeloteksta"/>
        <w:ind w:left="360"/>
        <w:jc w:val="left"/>
        <w:rPr>
          <w:sz w:val="24"/>
        </w:rPr>
      </w:pPr>
    </w:p>
    <w:p w:rsidRDefault="00627C8F" w:rsidP="00627C8F" w:rsidR="00627C8F">
      <w:pPr>
        <w:pStyle w:val="Tijeloteksta"/>
        <w:ind w:left="360"/>
        <w:jc w:val="left"/>
        <w:rPr>
          <w:sz w:val="24"/>
        </w:rPr>
      </w:pPr>
    </w:p>
    <w:p w:rsidRDefault="00627C8F" w:rsidP="00627C8F" w:rsidR="00627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C0A37"/>
    <w:p w:rsidRDefault="008615FD" w:rsidP="008615FD" w:rsidR="008615FD" w:rsidRPr="007C0A37">
      <w:pPr>
        <w:pStyle w:val="Tijeloteksta"/>
        <w:jc w:val="left"/>
        <w:rPr>
          <w:sz w:val="24"/>
        </w:rPr>
      </w:pPr>
      <w:r w:rsidRPr="007C0A37">
        <w:rPr>
          <w:sz w:val="24"/>
        </w:rPr>
        <w:lastRenderedPageBreak/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  <w:t xml:space="preserve"> </w:t>
      </w:r>
      <w:r w:rsidRPr="007C0A3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  <w:r w:rsidRPr="007C0A37">
        <w:rPr>
          <w:sz w:val="24"/>
        </w:rPr>
        <w:t xml:space="preserve">                                                                                                                                </w:t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</w:p>
    <w:p w:rsidRDefault="008615FD" w:rsidP="008615FD" w:rsidR="008615FD" w:rsidRPr="007C0A37">
      <w:pPr>
        <w:pStyle w:val="Tijeloteksta"/>
        <w:jc w:val="left"/>
        <w:rPr>
          <w:sz w:val="24"/>
        </w:rPr>
      </w:pP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  <w:t xml:space="preserve">   </w:t>
      </w:r>
      <w:r w:rsidRPr="007C0A3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6D3C3F" w:rsidP="008615FD" w:rsidR="006D3C3F" w:rsidRPr="007C0A37"/>
    <w:sectPr w:rsidSect="00606835" w:rsidR="006D3C3F" w:rsidRPr="007C0A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D8A" w:rsidR="00BE3D8A">
      <w:r>
        <w:separator/>
      </w:r>
    </w:p>
  </w:endnote>
  <w:endnote w:id="0" w:type="continuationSeparator">
    <w:p w:rsidRDefault="00BE3D8A" w:rsidR="00BE3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D8A" w:rsidR="00BE3D8A">
      <w:r>
        <w:separator/>
      </w:r>
    </w:p>
  </w:footnote>
  <w:footnote w:id="0" w:type="continuationSeparator">
    <w:p w:rsidRDefault="00BE3D8A" w:rsidR="00BE3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4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C048B" w:rsidR="006C04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6C048B">
      <w:t>7 St-2254/16-32</w:t>
    </w:r>
  </w:p>
  <w:p w:rsidRDefault="00BF3E59" w:rsidP="0038135F" w:rsidR="00BF3E59">
    <w:pPr>
      <w:jc w:val="right"/>
    </w:pPr>
  </w:p>
  <w:p w:rsidRDefault="00851AA0" w:rsidP="0038135F" w:rsidR="00851AA0">
    <w:pPr>
      <w:jc w:val="right"/>
    </w:pPr>
  </w:p>
  <w:p w:rsidRDefault="00851AA0" w:rsidP="0038135F" w:rsidR="00851AA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C048B" w:rsidR="006C04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C048B">
      <w:t>7 St-2254/16-32</w:t>
    </w:r>
  </w:p>
  <w:p w:rsidRDefault="00DE7524" w:rsidP="00DE7524" w:rsidR="00DE7524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1CDA"/>
    <w:rsid w:val="00134BCA"/>
    <w:rsid w:val="00135E2A"/>
    <w:rsid w:val="00136F12"/>
    <w:rsid w:val="001375A0"/>
    <w:rsid w:val="00141772"/>
    <w:rsid w:val="001429F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4453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53C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E8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49B8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19D4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3682F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403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43E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C8F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48B"/>
    <w:rsid w:val="006C05C3"/>
    <w:rsid w:val="006C39FE"/>
    <w:rsid w:val="006C7CB1"/>
    <w:rsid w:val="006D0058"/>
    <w:rsid w:val="006D3C3F"/>
    <w:rsid w:val="006D694B"/>
    <w:rsid w:val="006D6AB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2F18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A37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A0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3DC9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64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424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599E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56C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3D8A"/>
    <w:rsid w:val="00BE550E"/>
    <w:rsid w:val="00BE559E"/>
    <w:rsid w:val="00BE5CC6"/>
    <w:rsid w:val="00BF1493"/>
    <w:rsid w:val="00BF3E59"/>
    <w:rsid w:val="00BF4353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2D2E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904"/>
    <w:rsid w:val="00C70AB2"/>
    <w:rsid w:val="00C71A39"/>
    <w:rsid w:val="00C72E7B"/>
    <w:rsid w:val="00C73E39"/>
    <w:rsid w:val="00C74B21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60AE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0A93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62AD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678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048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5664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6640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6640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40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40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048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5664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6640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6640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40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40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20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9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82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80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27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9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527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72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St-2254/2016</izvorni_sadrzaj>
    <derivirana_varijabla naziv="DomainObject.Predmet.OznakaBroj_1">St-2254/2016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CIKLOLAB jednostavno društvo s ograničenom odgovornošću za usluge i trgovinu zastupanog po punomoćniku Stjepan Aračić</izvorni_sadrzaj>
    <derivirana_varijabla naziv="DomainObject.Predmet.ProtustrankaFormated_1">  CIKLOLAB jednostavno društvo s ograničenom odgovornošću za usluge i trgovinu zastupanog po punomoćniku Stjepan Aračić</derivirana_varijabla>
  </DomainObject.Predmet.ProtustrankaFormated>
  <DomainObject.Predmet.ProtustrankaFormatedOIB>
    <izvorni_sadrzaj>  CIKLOLAB jednostavno društvo s ograničenom odgovornošću za usluge i trgovinu, OIB 28165490155 zastupanog po punomoćniku Stjepan Aračić</izvorni_sadrzaj>
    <derivirana_varijabla naziv="DomainObject.Predmet.ProtustrankaFormatedOIB_1">  CIKLOLAB jednostavno društvo s ograničenom odgovornošću za usluge i trgovinu, OIB 28165490155 zastupanog po punomoćniku Stjepan Aračić</derivirana_varijabla>
  </DomainObject.Predmet.ProtustrankaFormatedOIB>
  <DomainObject.Predmet.ProtustrankaFormatedWithAdress>
    <izvorni_sadrzaj> CIKLOLAB jednostavno društvo s ograničenom odgovornošću za usluge i trgovinu, Kneza Trpimira 2, 31220 Višnjevac zastupanog po punomoćniku Stjepan Aračić</izvorni_sadrzaj>
    <derivirana_varijabla naziv="DomainObject.Predmet.ProtustrankaFormatedWithAdress_1"> CIKLOLAB jednostavno društvo s ograničenom odgovornošću za usluge i trgovinu, Kneza Trpimira 2, 31220 Višnjevac zastupanog po punomoćniku Stjepan Aračić</derivirana_varijabla>
  </DomainObject.Predmet.ProtustrankaFormatedWithAdress>
  <DomainObject.Predmet.ProtustrankaFormatedWithAdressOIB>
    <izvorni_sadrzaj> CIKLOLAB jednostavno društvo s ograničenom odgovornošću za usluge i trgovinu, OIB 28165490155, Kneza Trpimira 2, 31220 Višnjevac zastupanog po punomoćniku Stjepan Aračić</izvorni_sadrzaj>
    <derivirana_varijabla naziv="DomainObject.Predmet.ProtustrankaFormatedWithAdressOIB_1"> CIKLOLAB jednostavno društvo s ograničenom odgovornošću za usluge i trgovinu, OIB 28165490155, Kneza Trpimira 2, 31220 Višnjevac zastupanog po punomoćniku Stjepan Aračić</derivirana_varijabla>
  </DomainObject.Predmet.ProtustrankaFormatedWithAdressOIB>
  <DomainObject.Predmet.ProtustrankaWithAdress>
    <izvorni_sadrzaj>CIKLOLAB jednostavno društvo s ograničenom odgovornošću za usluge i trgovinu Kneza Trpimira 2, 31220 Višnjevac</izvorni_sadrzaj>
    <derivirana_varijabla naziv="DomainObject.Predmet.ProtustrankaWithAdress_1">CIKLOLAB jednostavno društvo s ograničenom odgovornošću za usluge i trgovinu Kneza Trpimira 2, 31220 Višnjevac</derivirana_varijabla>
  </DomainObject.Predmet.ProtustrankaWithAdress>
  <DomainObject.Predmet.ProtustrankaWithAdressOIB>
    <izvorni_sadrzaj>CIKLOLAB jednostavno društvo s ograničenom odgovornošću za usluge i trgovinu, OIB 28165490155, Kneza Trpimira 2, 31220 Višnjevac</izvorni_sadrzaj>
    <derivirana_varijabla naziv="DomainObject.Predmet.ProtustrankaWithAdressOIB_1">CIKLOLAB jednostavno društvo s ograničenom odgovornošću za usluge i trgovinu, OIB 28165490155, Kneza Trpimira 2, 31220 Višnjevac</derivirana_varijabla>
  </DomainObject.Predmet.ProtustrankaWithAdressOIB>
  <DomainObject.Predmet.ProtustrankaNazivFormated>
    <izvorni_sadrzaj>CIKLOLAB jednostavno društvo s ograničenom odgovornošću za usluge i trgovinu</izvorni_sadrzaj>
    <derivirana_varijabla naziv="DomainObject.Predmet.ProtustrankaNazivFormated_1">CIKLOLAB jednostavno društvo s ograničenom odgovornošću za usluge i trgovinu</derivirana_varijabla>
  </DomainObject.Predmet.ProtustrankaNazivFormated>
  <DomainObject.Predmet.ProtustrankaNazivFormatedOIB>
    <izvorni_sadrzaj>CIKLOLAB jednostavno društvo s ograničenom odgovornošću za usluge i trgovinu, OIB 28165490155</izvorni_sadrzaj>
    <derivirana_varijabla naziv="DomainObject.Predmet.ProtustrankaNazivFormatedOIB_1">CIKLOLAB jednostavno društvo s ograničenom odgovornošću za usluge i trgovinu, OIB 28165490155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CIKLOLAB jednostavno društvo s ograničenom odgovornošću za usluge i trgovinu zastupanog po punomoćniku Stjepan Aračić</item>
    </izvorni_sadrzaj>
    <derivirana_varijabla naziv="DomainObject.Predmet.ProtuStrankaListFormated_1">
      <item>CIKLOLAB jednostavno društvo s ograničenom odgovornošću za usluge i trgovinu zastupanog po punomoćniku Stjepan Aračić</item>
    </derivirana_varijabla>
  </DomainObject.Predmet.ProtuStrankaListFormated>
  <DomainObject.Predmet.ProtuStrankaListFormatedOIB>
    <izvorni_sadrzaj>
      <item>CIKLOLAB jednostavno društvo s ograničenom odgovornošću za usluge i trgovinu, OIB 28165490155 zastupanog po punomoćniku Stjepan Aračić</item>
    </izvorni_sadrzaj>
    <derivirana_varijabla naziv="DomainObject.Predmet.ProtuStrankaListFormatedOIB_1">
      <item>CIKLOLAB jednostavno društvo s ograničenom odgovornošću za usluge i trgovinu, OIB 28165490155 zastupanog po punomoćniku Stjepan Aračić</item>
    </derivirana_varijabla>
  </DomainObject.Predmet.ProtuStrankaListFormatedOIB>
  <DomainObject.Predmet.ProtuStrankaListFormatedWithAdress>
    <izvorni_sadrzaj>
      <item>CIKLOLAB jednostavno društvo s ograničenom odgovornošću za usluge i trgovinu, Kneza Trpimira 2, 31220 Višnjevac zastupanog po punomoćniku Stjepan Aračić</item>
    </izvorni_sadrzaj>
    <derivirana_varijabla naziv="DomainObject.Predmet.ProtuStrankaListFormatedWithAdress_1">
      <item>CIKLOLAB jednostavno društvo s ograničenom odgovornošću za usluge i trgovinu, Kneza Trpimira 2, 31220 Višnjevac zastupanog po punomoćniku Stjepan Aračić</item>
    </derivirana_varijabla>
  </DomainObject.Predmet.ProtuStrankaListFormatedWithAdress>
  <DomainObject.Predmet.ProtuStrankaListFormatedWithAdressOIB>
    <izvorni_sadrzaj>
      <item>CIKLOLAB jednostavno društvo s ograničenom odgovornošću za usluge i trgovinu, OIB 28165490155, Kneza Trpimira 2, 31220 Višnjevac zastupanog po punomoćniku Stjepan Aračić</item>
    </izvorni_sadrzaj>
    <derivirana_varijabla naziv="DomainObject.Predmet.ProtuStrankaListFormatedWithAdressOIB_1">
      <item>CIKLOLAB jednostavno društvo s ograničenom odgovornošću za usluge i trgovinu, OIB 28165490155, Kneza Trpimira 2, 31220 Višnjevac zastupanog po punomoćniku Stjepan Aračić</item>
    </derivirana_varijabla>
  </DomainObject.Predmet.ProtuStrankaListFormatedWithAdressOIB>
  <DomainObject.Predmet.ProtuStrankaListNazivFormated>
    <izvorni_sadrzaj>
      <item>CIKLOLAB jednostavno društvo s ograničenom odgovornošću za usluge i trgovinu</item>
    </izvorni_sadrzaj>
    <derivirana_varijabla naziv="DomainObject.Predmet.ProtuStrankaListNazivFormated_1">
      <item>CIKLOLAB jednostavno društvo s ograničenom odgovornošću za usluge i trgovinu</item>
    </derivirana_varijabla>
  </DomainObject.Predmet.ProtuStrankaListNazivFormated>
  <DomainObject.Predmet.ProtuStrankaListNazivFormatedOIB>
    <izvorni_sadrzaj>
      <item>CIKLOLAB jednostavno društvo s ograničenom odgovornošću za usluge i trgovinu, OIB 28165490155</item>
    </izvorni_sadrzaj>
    <derivirana_varijabla naziv="DomainObject.Predmet.ProtuStrankaListNazivFormatedOIB_1">
      <item>CIKLOLAB jednostavno društvo s ograničenom odgovornošću za usluge i trgovinu, OIB 28165490155</item>
    </derivirana_varijabla>
  </DomainObject.Predmet.ProtuStrankaListNazivFormatedOIB>
  <DomainObject.Predmet.OstaliListFormated>
    <izvorni_sadrzaj>
      <item>Stjepan Aračić punomoćnik sudionika u postupku CIKLOLAB jednostavno društvo s ograničenom odgovornošću za usluge i trgovinu</item>
    </izvorni_sadrzaj>
    <derivirana_varijabla naziv="DomainObject.Predmet.OstaliListFormated_1">
      <item>Stjepan Aračić punomoćnik sudionika u postupku CIKLOLAB jednostavno društvo s ograničenom odgovornošću za usluge i trgovinu</item>
    </derivirana_varijabla>
  </DomainObject.Predmet.OstaliListFormated>
  <DomainObject.Predmet.OstaliListFormatedOIB>
    <izvorni_sadrzaj>
      <item>Stjepan Aračić, OIB 31720404315 punomoćnik sudionika u postupku CIKLOLAB jednostavno društvo s ograničenom odgovornošću za usluge i trgovinu</item>
    </izvorni_sadrzaj>
    <derivirana_varijabla naziv="DomainObject.Predmet.OstaliListFormatedOIB_1">
      <item>Stjepan Aračić, OIB 31720404315 punomoćnik sudionika u postupku CIKLOLAB jednostavno društvo s ograničenom odgovornošću za usluge i trgovinu</item>
    </derivirana_varijabla>
  </DomainObject.Predmet.OstaliListFormatedOIB>
  <DomainObject.Predmet.OstaliListFormatedWithAdress>
    <izvorni_sadrzaj>
      <item>Stjepan Aračić, Kneza Trpimira 2, 31220 Višnjevac punomoćnik sudionika u postupku CIKLOLAB jednostavno društvo s ograničenom odgovornošću za usluge i trgovinu</item>
    </izvorni_sadrzaj>
    <derivirana_varijabla naziv="DomainObject.Predmet.OstaliListFormatedWithAdress_1">
      <item>Stjepan Aračić, Kneza Trpimira 2, 31220 Višnjevac punomoćnik sudionika u postupku CIKLOLAB jednostavno društvo s ograničenom odgovornošću za usluge i trgovinu</item>
    </derivirana_varijabla>
  </DomainObject.Predmet.OstaliListFormatedWithAdress>
  <DomainObject.Predmet.OstaliListFormatedWithAdressOIB>
    <izvorni_sadrzaj>
      <item>Stjepan Aračić, OIB 31720404315, Kneza Trpimira 2, 31220 Višnjevac punomoćnik sudionika u postupku CIKLOLAB jednostavno društvo s ograničenom odgovornošću za usluge i trgovinu</item>
    </izvorni_sadrzaj>
    <derivirana_varijabla naziv="DomainObject.Predmet.OstaliListFormatedWithAdressOIB_1">
      <item>Stjepan Aračić, OIB 31720404315, Kneza Trpimira 2, 31220 Višnjevac punomoćnik sudionika u postupku CIKLOLAB jednostavno društvo s ograničenom odgovornošću za usluge i trgovinu</item>
    </derivirana_varijabla>
  </DomainObject.Predmet.OstaliListFormatedWithAdressOIB>
  <DomainObject.Predmet.OstaliListNazivFormated>
    <izvorni_sadrzaj>
      <item>Stjepan Aračić</item>
    </izvorni_sadrzaj>
    <derivirana_varijabla naziv="DomainObject.Predmet.OstaliListNazivFormated_1">
      <item>Stjepan Aračić</item>
    </derivirana_varijabla>
  </DomainObject.Predmet.OstaliListNazivFormated>
  <DomainObject.Predmet.OstaliListNazivFormatedOIB>
    <izvorni_sadrzaj>
      <item>Stjepan Aračić, OIB 31720404315</item>
    </izvorni_sadrzaj>
    <derivirana_varijabla naziv="DomainObject.Predmet.OstaliListNazivFormatedOIB_1">
      <item>Stjepan Aračić, OIB 31720404315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CIKLOLAB jednostavno društvo s ograničenom odgovornošću za usluge i trgovinu</izvorni_sadrzaj>
    <derivirana_varijabla naziv="DomainObject.Predmet.ProtustrankaIDrugi_1">CIKLOLAB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CIKLOLAB jednostavno društvo s ograničenom odgovornošću za usluge i trgovinu, OIB 28165490155, Kneza Trpimira 2, 31220 Višnjevac</izvorni_sadrzaj>
    <derivirana_varijabla naziv="DomainObject.Predmet.ProtustrankaIDrugiAdressOIB_1">CIKLOLAB jednostavno društvo s ograničenom odgovornošću za usluge i trgovinu, OIB 28165490155, Kneza Trpimira 2,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St-2254/2016-26</izvorni_sadrzaj>
    <derivirana_varijabla naziv="DomainObject.Predmet.OdlukaRjesenje.Oznaka_1">St-2254/2016-26</derivirana_varijabla>
  </DomainObject.Predmet.OdlukaRjesenje.Oznaka>
  <DomainObject.Predmet.SudioniciListNaziv>
    <izvorni_sadrzaj>
      <item>CIKLOLAB jednostavno društvo s ograničenom odgovornošću za usluge i trgovinu</item>
      <item>FINA RC OSIJEK</item>
      <item>Stjepan Aračić</item>
    </izvorni_sadrzaj>
    <derivirana_varijabla naziv="DomainObject.Predmet.SudioniciListNaziv_1">
      <item>CIKLOLAB jednostavno društvo s ograničenom odgovornošću za usluge i trgovinu</item>
      <item>FINA RC OSIJEK</item>
      <item>Stjepan Aračić</item>
    </derivirana_varijabla>
  </DomainObject.Predmet.SudioniciListNaziv>
  <DomainObject.Predmet.SudioniciListAdressOIB>
    <izvorni_sadrzaj>
      <item>CIKLOLAB jednostavno društvo s ograničenom odgovornošću za usluge i trgovinu, OIB 28165490155, Kneza Trpimira 2,31220 Višnjevac</item>
      <item>FINA RC OSIJEK, OIB 85821130368</item>
      <item>Stjepan Aračić, OIB 31720404315, Kneza Trpimira 2,31220 Višnjevac</item>
    </izvorni_sadrzaj>
    <derivirana_varijabla naziv="DomainObject.Predmet.SudioniciListAdressOIB_1">
      <item>CIKLOLAB jednostavno društvo s ograničenom odgovornošću za usluge i trgovinu, OIB 28165490155, Kneza Trpimira 2,31220 Višnjevac</item>
      <item>FINA RC OSIJEK, OIB 85821130368</item>
      <item>Stjepan Aračić, OIB 31720404315, Kneza Trpimira 2,31220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28165490155</item>
      <item>, OIB 85821130368</item>
      <item>, OIB 31720404315</item>
    </izvorni_sadrzaj>
    <derivirana_varijabla naziv="DomainObject.Predmet.SudioniciListNazivOIB_1">
      <item>, OIB 28165490155</item>
      <item>, OIB 85821130368</item>
      <item>, OIB 31720404315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82550-1951-4E6A-AA94-AC87061A4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530</properties:Words>
  <properties:Characters>3022</properties:Characters>
  <properties:Lines>147</properties:Lines>
  <properties:Paragraphs>25</properties:Paragraphs>
  <properties:TotalTime>687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2018-09-28T12:15:00Z</dcterms:modified>
  <cp:revision>530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(2254-16 (-32) CIKLOLAB -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