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fd19" w14:paraId="b59fd19" w:rsidRDefault="001E1900" w:rsidP="00910611" w:rsidR="001E190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900" w:rsidP="00910611" w:rsidR="001E1900">
      <w:r>
        <w:rPr>
          <w:rFonts w:eastAsia="MS Mincho"/>
        </w:rPr>
        <w:t xml:space="preserve">   REPUBLIKA HRVATSKA</w:t>
      </w:r>
    </w:p>
    <w:p w:rsidRDefault="001E1900" w:rsidP="00910611" w:rsidR="001E1900">
      <w:r>
        <w:rPr>
          <w:rFonts w:eastAsia="MS Mincho"/>
        </w:rPr>
        <w:t>TRGOVAČKI SUD U RIJECI</w:t>
      </w:r>
    </w:p>
    <w:p w:rsidRDefault="001E1900" w:rsidR="001E190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87AAC" w:rsidP="009E16BD" w:rsidR="00A212C9">
      <w:pPr>
        <w:jc w:val="both"/>
      </w:pPr>
      <w:r w:rsidRPr="00687AAC">
        <w:tab/>
      </w:r>
      <w:r w:rsidR="004B3AF3" w:rsidRPr="004B3AF3">
        <w:t>Trgovački sud u Rijeci,</w:t>
      </w:r>
      <w:r w:rsidR="00F86291">
        <w:t xml:space="preserve"> OIB 88785964957,</w:t>
      </w:r>
      <w:r w:rsidR="004B3AF3" w:rsidRPr="004B3AF3">
        <w:t xml:space="preserve"> po sucu pojedincu Danieli Korlević, odlučujući o prijedlogu Financijske agencije, Regionalni centar Rijeka, F. Kurelca 8 za otvaranje stečajnog postupka nad trgovačkim društvom </w:t>
      </w:r>
      <w:r w:rsidR="004B3AF3" w:rsidRPr="004B3AF3">
        <w:rPr>
          <w:b/>
        </w:rPr>
        <w:t>MEDITERAN društvo s ograničenom odgovornošću za proizvodnju i trgovinu u likvidaciji, Lovran, Borisa Zdrinš</w:t>
      </w:r>
      <w:r w:rsidR="00C668A2">
        <w:rPr>
          <w:b/>
        </w:rPr>
        <w:t>ć</w:t>
      </w:r>
      <w:r w:rsidR="004B3AF3" w:rsidRPr="004B3AF3">
        <w:rPr>
          <w:b/>
        </w:rPr>
        <w:t xml:space="preserve">aka 17, OIB 57379198860, </w:t>
      </w:r>
      <w:r w:rsidR="009E16BD">
        <w:t xml:space="preserve">dana </w:t>
      </w:r>
      <w:r w:rsidR="00427CEC">
        <w:t>16</w:t>
      </w:r>
      <w:r w:rsidR="009E16BD">
        <w:t xml:space="preserve">. rujna 2016. godine  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4B3AF3" w:rsidR="001733E3" w:rsidRPr="004D44CF">
      <w:pPr>
        <w:numPr>
          <w:ilvl w:val="0"/>
          <w:numId w:val="1"/>
        </w:numPr>
        <w:jc w:val="both"/>
      </w:pPr>
      <w:r w:rsidRPr="007E04FC">
        <w:t xml:space="preserve">Otvara se stečajni postupak nad </w:t>
      </w:r>
      <w:r w:rsidR="00914E92">
        <w:t>dužnikom</w:t>
      </w:r>
      <w:r w:rsidR="001B4340">
        <w:t xml:space="preserve"> </w:t>
      </w:r>
      <w:r w:rsidR="004B3AF3" w:rsidRPr="004B3AF3">
        <w:rPr>
          <w:b/>
        </w:rPr>
        <w:t>MEDITERAN društvo s ograničenom odgovornošću za proizvodnju i trgovinu</w:t>
      </w:r>
      <w:r w:rsidR="00CA3087">
        <w:rPr>
          <w:b/>
        </w:rPr>
        <w:t xml:space="preserve"> u likvidaciji</w:t>
      </w:r>
      <w:r w:rsidR="004B3AF3" w:rsidRPr="004B3AF3">
        <w:rPr>
          <w:b/>
        </w:rPr>
        <w:t>, Lovran, Borisa Zdrinš</w:t>
      </w:r>
      <w:r w:rsidR="00C668A2">
        <w:rPr>
          <w:b/>
        </w:rPr>
        <w:t>ć</w:t>
      </w:r>
      <w:r w:rsidR="004B3AF3" w:rsidRPr="004B3AF3">
        <w:rPr>
          <w:b/>
        </w:rPr>
        <w:t>aka 17, OIB 57379198860</w:t>
      </w:r>
      <w:r w:rsidR="004D44CF">
        <w:rPr>
          <w:b/>
        </w:rPr>
        <w:t>.</w:t>
      </w:r>
      <w:r w:rsidR="006F75DE">
        <w:rPr>
          <w:b/>
        </w:rPr>
        <w:t xml:space="preserve"> 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427CEC">
        <w:t>16</w:t>
      </w:r>
      <w:r w:rsidR="00687AAC">
        <w:t>. rujna</w:t>
      </w:r>
      <w:r w:rsidRPr="00914E92">
        <w:t xml:space="preserve"> 2016. godine u </w:t>
      </w:r>
      <w:r w:rsidR="00427CEC">
        <w:t>08</w:t>
      </w:r>
      <w:r w:rsidRPr="00914E92">
        <w:t xml:space="preserve"> </w:t>
      </w:r>
      <w:r w:rsidRPr="00427CEC">
        <w:t xml:space="preserve">sati i </w:t>
      </w:r>
      <w:r w:rsidR="004A5E07" w:rsidRPr="00427CEC">
        <w:t>05</w:t>
      </w:r>
      <w:r w:rsidRPr="00427CEC">
        <w:t xml:space="preserve"> minuta</w:t>
      </w:r>
      <w:r w:rsidRPr="00914E92">
        <w:t xml:space="preserve">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764834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764834">
        <w:t xml:space="preserve"> Lilijana Augustin iz Matulja, Šmogorska 43, OIB 12365783008</w:t>
      </w:r>
    </w:p>
    <w:p w:rsidRDefault="001733E3" w:rsidP="00764834" w:rsidR="001733E3">
      <w:pPr>
        <w:pStyle w:val="Odlomakpopisa"/>
        <w:ind w:left="1080"/>
        <w:jc w:val="both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CA3087">
        <w:t xml:space="preserve">Lilijana Augustin iz Matulja, Šmogorska 43,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4B3AF3">
        <w:t>641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C1087D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4B3AF3" w:rsidR="0011557F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04280A">
        <w:t xml:space="preserve">, te se određuje upis zabilježbe otvaranja stečajnog postupka </w:t>
      </w:r>
      <w:r w:rsidR="00CA3087">
        <w:t xml:space="preserve">nad </w:t>
      </w:r>
      <w:r w:rsidR="0004280A">
        <w:t>dužnik</w:t>
      </w:r>
      <w:r w:rsidR="00CA3087">
        <w:t xml:space="preserve">om </w:t>
      </w:r>
      <w:r w:rsidR="004B3AF3" w:rsidRPr="004B3AF3">
        <w:rPr>
          <w:b/>
        </w:rPr>
        <w:t>MEDITERAN društvo s ograničenom odgovornošću za proizvodnju i trgovinu u likvidaciji, Lovran, Borisa Zdrinš</w:t>
      </w:r>
      <w:r w:rsidR="00C668A2">
        <w:rPr>
          <w:b/>
        </w:rPr>
        <w:t>ć</w:t>
      </w:r>
      <w:r w:rsidR="004B3AF3" w:rsidRPr="004B3AF3">
        <w:rPr>
          <w:b/>
        </w:rPr>
        <w:t>aka 17, OIB 57379198860</w:t>
      </w:r>
      <w:r w:rsidR="002D0963">
        <w:t>3</w:t>
      </w:r>
      <w:r w:rsidR="00CA3087">
        <w:t>.</w:t>
      </w:r>
      <w:r w:rsidR="00F86291">
        <w:t xml:space="preserve">  </w:t>
      </w:r>
    </w:p>
    <w:p w:rsidRDefault="00696F32" w:rsidP="00696F32" w:rsidR="00696F32">
      <w:pPr>
        <w:pStyle w:val="Odlomakpopisa"/>
      </w:pPr>
    </w:p>
    <w:p w:rsidRDefault="00696F32" w:rsidP="004B3AF3" w:rsidR="00696F32">
      <w:pPr>
        <w:pStyle w:val="Odlomakpopisa"/>
        <w:numPr>
          <w:ilvl w:val="0"/>
          <w:numId w:val="1"/>
        </w:numPr>
        <w:jc w:val="both"/>
      </w:pPr>
      <w:r>
        <w:t xml:space="preserve">Nalaže se Financijskoj agenciji Rijeka da naloži poslovnoj banci dužnika prijenos zaplijenjenog iznosa predujma u iznosu 5.000,00 kn na račun suda broj IBAN: HR59 2390 0011 3000 0270 3 (temeljem čl.112. st.6. SZ-a). </w:t>
      </w:r>
    </w:p>
    <w:p w:rsidRDefault="005A7105" w:rsidP="0072748A" w:rsidR="005A7105">
      <w:pPr>
        <w:ind w:left="1080"/>
        <w:jc w:val="both"/>
      </w:pP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287A13" w:rsidP="00287A13" w:rsidR="00287A13">
      <w:pPr>
        <w:pStyle w:val="Odlomakpopisa"/>
        <w:ind w:left="720"/>
        <w:jc w:val="center"/>
      </w:pPr>
    </w:p>
    <w:p w:rsidRDefault="00CA3087" w:rsidP="00CA3087" w:rsidR="00034EB5" w:rsidRPr="00CA3087">
      <w:pPr>
        <w:ind w:left="1080"/>
        <w:jc w:val="center"/>
        <w:rPr>
          <w:b/>
        </w:rPr>
      </w:pPr>
      <w:r>
        <w:rPr>
          <w:b/>
        </w:rPr>
        <w:t xml:space="preserve">08. </w:t>
      </w:r>
      <w:r w:rsidR="00287A13" w:rsidRPr="00CA3087">
        <w:rPr>
          <w:b/>
        </w:rPr>
        <w:t>prosinca</w:t>
      </w:r>
      <w:r w:rsidR="00730271" w:rsidRPr="00CA3087">
        <w:rPr>
          <w:b/>
        </w:rPr>
        <w:t xml:space="preserve"> 201</w:t>
      </w:r>
      <w:r w:rsidR="0072748A" w:rsidRPr="00CA3087">
        <w:rPr>
          <w:b/>
        </w:rPr>
        <w:t>6</w:t>
      </w:r>
      <w:r w:rsidR="00730271" w:rsidRPr="00CA3087">
        <w:rPr>
          <w:b/>
        </w:rPr>
        <w:t>.</w:t>
      </w:r>
      <w:r w:rsidR="0072748A" w:rsidRPr="00CA3087">
        <w:rPr>
          <w:b/>
        </w:rPr>
        <w:t xml:space="preserve"> </w:t>
      </w:r>
      <w:r w:rsidR="00730271" w:rsidRPr="00CA3087">
        <w:rPr>
          <w:b/>
        </w:rPr>
        <w:t>g</w:t>
      </w:r>
      <w:r w:rsidR="0072748A" w:rsidRPr="00CA3087">
        <w:rPr>
          <w:b/>
        </w:rPr>
        <w:t>odine</w:t>
      </w:r>
      <w:r w:rsidR="00034EB5" w:rsidRPr="00CA3087">
        <w:rPr>
          <w:b/>
        </w:rPr>
        <w:t xml:space="preserve"> u </w:t>
      </w:r>
      <w:r w:rsidR="00287A13" w:rsidRPr="00CA3087">
        <w:rPr>
          <w:b/>
        </w:rPr>
        <w:t>10</w:t>
      </w:r>
      <w:r w:rsidR="00034EB5" w:rsidRPr="00CA3087">
        <w:rPr>
          <w:b/>
        </w:rPr>
        <w:t>:00 sati</w:t>
      </w:r>
    </w:p>
    <w:p w:rsidRDefault="00CA3087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34EB5" w:rsidRPr="00DA639A">
        <w:rPr>
          <w:b/>
        </w:rPr>
        <w:t>sudnica broj 2, I</w:t>
      </w:r>
      <w:r w:rsidR="0004280A" w:rsidRPr="00DA639A">
        <w:rPr>
          <w:b/>
        </w:rPr>
        <w:t>.</w:t>
      </w:r>
      <w:r w:rsidR="00034EB5" w:rsidRPr="00DA639A">
        <w:rPr>
          <w:b/>
        </w:rPr>
        <w:t xml:space="preserve"> kat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</w:t>
      </w:r>
      <w:r w:rsidR="00034EB5" w:rsidRPr="00DA639A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CA3087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CA3087" w:rsidR="0001744C">
      <w:pPr>
        <w:pStyle w:val="Odlomakpopisa"/>
        <w:numPr>
          <w:ilvl w:val="0"/>
          <w:numId w:val="1"/>
        </w:numPr>
        <w:jc w:val="both"/>
      </w:pPr>
    </w:p>
    <w:p w:rsidRDefault="007A2A7E" w:rsidP="00DA639A" w:rsidR="001733E3">
      <w:pPr>
        <w:pStyle w:val="Odlomakpopisa"/>
        <w:ind w:left="1134"/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A3087" w:rsidR="00034EB5" w:rsidRPr="007E04FC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287A13" w:rsidP="00CA3087" w:rsidR="00034EB5" w:rsidRPr="00CA3087">
      <w:pPr>
        <w:pStyle w:val="Odlomakpopisa"/>
        <w:numPr>
          <w:ilvl w:val="0"/>
          <w:numId w:val="14"/>
        </w:numPr>
        <w:jc w:val="center"/>
        <w:rPr>
          <w:b/>
        </w:rPr>
      </w:pPr>
      <w:r w:rsidRPr="00CA3087">
        <w:rPr>
          <w:b/>
        </w:rPr>
        <w:t>prosinca</w:t>
      </w:r>
      <w:r w:rsidR="00730271" w:rsidRPr="00CA3087">
        <w:rPr>
          <w:b/>
        </w:rPr>
        <w:t xml:space="preserve"> 201</w:t>
      </w:r>
      <w:r w:rsidR="0072748A" w:rsidRPr="00CA3087">
        <w:rPr>
          <w:b/>
        </w:rPr>
        <w:t>6</w:t>
      </w:r>
      <w:r w:rsidR="00034EB5" w:rsidRPr="00CA3087">
        <w:rPr>
          <w:b/>
        </w:rPr>
        <w:t>.</w:t>
      </w:r>
      <w:r w:rsidR="0072748A" w:rsidRPr="00CA3087">
        <w:rPr>
          <w:b/>
        </w:rPr>
        <w:t xml:space="preserve"> godine</w:t>
      </w:r>
      <w:r w:rsidR="00034EB5" w:rsidRPr="00CA3087">
        <w:rPr>
          <w:b/>
        </w:rPr>
        <w:t xml:space="preserve"> u </w:t>
      </w:r>
      <w:r w:rsidRPr="00CA3087">
        <w:rPr>
          <w:b/>
        </w:rPr>
        <w:t>10</w:t>
      </w:r>
      <w:r w:rsidR="00034EB5" w:rsidRPr="00CA3087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696F32" w:rsidP="0072748A" w:rsidR="00696F32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696F32" w:rsidP="00696F32" w:rsidR="00696F32">
      <w:pPr>
        <w:ind w:firstLine="708"/>
        <w:jc w:val="both"/>
      </w:pPr>
      <w:r>
        <w:t>Financijska agencija, Regionalni centar Rijeka podnijela je ovome sudu 08. ožujka 2016. godine prijedlog za otvaranje stečajnog postupka nad dužnikom MEDITERAN društvo s ograničenom odgovornošću za proizvodnju i trgovinu u likvidaciji, Lovran, Borisa Zdrinš</w:t>
      </w:r>
      <w:r w:rsidR="00C668A2">
        <w:t>ć</w:t>
      </w:r>
      <w:r>
        <w:t xml:space="preserve">aka 17, OIB 57379198860 (dalje: dužnik) temeljem čl.110. st.1. Stečajnog zakona (Narodne novine br. 71/15, dalje: SZ-a). </w:t>
      </w:r>
    </w:p>
    <w:p w:rsidRDefault="00696F32" w:rsidP="00696F32" w:rsidR="00696F32">
      <w:pPr>
        <w:ind w:firstLine="708"/>
        <w:jc w:val="both"/>
      </w:pPr>
    </w:p>
    <w:p w:rsidRDefault="00696F32" w:rsidP="00696F32" w:rsidR="00657325">
      <w:pPr>
        <w:ind w:firstLine="708"/>
        <w:jc w:val="both"/>
      </w:pPr>
      <w:r>
        <w:lastRenderedPageBreak/>
        <w:t>Predlagatelj je u prijedlogu naveo da dužnik na dan 03. ožujka 2016. godine u Očevidniku redoslijeda osnova za plaćanje ima evidentirane neizvršene osnove za plaćanje u neprekinutom razdoblju od 120 dana u ukupnom iznosu od 70.125,58 kn u koji iznos je uračunata i kamata i naknada Financijske agencije za provedbe ovrhe, da dužnik ima dva zaposlenika, te je dostavila Potvrdu iz koje proizlazi da dužnik u Očevidniku redoslijeda osnova za plaćanje na dan 23. svibnja 2016. godine ima evidentirane neizvršenje osnove za plaćanje u neprekinutom razdoblju od 200 dana.</w:t>
      </w:r>
    </w:p>
    <w:p w:rsidRDefault="003A3565" w:rsidP="00657325" w:rsidR="0072748A">
      <w:pPr>
        <w:ind w:firstLine="708"/>
        <w:jc w:val="both"/>
        <w:rPr>
          <w:bCs/>
        </w:rPr>
      </w:pPr>
      <w:r>
        <w:t>Budući u likvidacijskom postupku nad dužnikom nije provedena podjela imovine, s</w:t>
      </w:r>
      <w:r w:rsidR="0004280A">
        <w:rPr>
          <w:bCs/>
        </w:rPr>
        <w:t>ud je rješenjem posl. broj St-</w:t>
      </w:r>
      <w:r w:rsidR="00657325">
        <w:rPr>
          <w:bCs/>
        </w:rPr>
        <w:t>6</w:t>
      </w:r>
      <w:r w:rsidR="00696F32">
        <w:rPr>
          <w:bCs/>
        </w:rPr>
        <w:t>41</w:t>
      </w:r>
      <w:r w:rsidR="0011557F">
        <w:rPr>
          <w:bCs/>
        </w:rPr>
        <w:t>/16-4</w:t>
      </w:r>
      <w:r w:rsidR="0004280A">
        <w:rPr>
          <w:bCs/>
        </w:rPr>
        <w:t xml:space="preserve"> od </w:t>
      </w:r>
      <w:r w:rsidR="00696F32">
        <w:rPr>
          <w:bCs/>
        </w:rPr>
        <w:t>03. lipnja</w:t>
      </w:r>
      <w:r w:rsidR="0004280A">
        <w:rPr>
          <w:bCs/>
        </w:rPr>
        <w:t xml:space="preserve"> 2016. godine pokrenuo prethodni postupak radi </w:t>
      </w:r>
      <w:r w:rsidR="0004280A" w:rsidRPr="0004280A">
        <w:rPr>
          <w:bCs/>
        </w:rPr>
        <w:t>utvrđivanja pretpostavki za otvaranje stečajnog postupka nad dužnikom</w:t>
      </w:r>
      <w:r w:rsidR="0011557F">
        <w:rPr>
          <w:bCs/>
        </w:rPr>
        <w:t xml:space="preserve"> i naložio osobi ovlaštenoj za zastupanje dužnika po zakonu dostaviti izviješće o financijsko – gospodarskom stanju dužnika u kojem će biti naznačeni podaci o imovini dužnika</w:t>
      </w:r>
      <w:r w:rsidR="0004280A" w:rsidRPr="0004280A">
        <w:rPr>
          <w:bCs/>
        </w:rPr>
        <w:t>.</w:t>
      </w:r>
      <w:r w:rsidR="0004280A">
        <w:rPr>
          <w:bCs/>
        </w:rPr>
        <w:t xml:space="preserve"> </w:t>
      </w:r>
    </w:p>
    <w:p w:rsidRDefault="0027259D" w:rsidP="0027259D" w:rsidR="0027259D" w:rsidRPr="0027259D">
      <w:pPr>
        <w:ind w:firstLine="708"/>
        <w:jc w:val="both"/>
        <w:rPr>
          <w:bCs/>
        </w:rPr>
      </w:pPr>
      <w:r>
        <w:rPr>
          <w:bCs/>
        </w:rPr>
        <w:t xml:space="preserve">Do završetka prethodnog postupka </w:t>
      </w:r>
      <w:r w:rsidR="00C668A2">
        <w:rPr>
          <w:bCs/>
        </w:rPr>
        <w:t>likvidator je</w:t>
      </w:r>
      <w:r w:rsidRPr="0027259D">
        <w:rPr>
          <w:bCs/>
        </w:rPr>
        <w:t xml:space="preserve"> postupi</w:t>
      </w:r>
      <w:r w:rsidR="00696F32">
        <w:rPr>
          <w:bCs/>
        </w:rPr>
        <w:t>o</w:t>
      </w:r>
      <w:r w:rsidRPr="0027259D">
        <w:rPr>
          <w:bCs/>
        </w:rPr>
        <w:t xml:space="preserve"> po nalogu suda i dostavi</w:t>
      </w:r>
      <w:r w:rsidR="00696F32">
        <w:rPr>
          <w:bCs/>
        </w:rPr>
        <w:t>o</w:t>
      </w:r>
      <w:r w:rsidRPr="0027259D">
        <w:rPr>
          <w:bCs/>
        </w:rPr>
        <w:t xml:space="preserve"> izvješće o financijsko gospodarskom stanju dužnika sa podacima o imovini dužnika.</w:t>
      </w:r>
    </w:p>
    <w:p w:rsidRDefault="0027259D" w:rsidP="0027259D" w:rsidR="00696F32">
      <w:pPr>
        <w:ind w:firstLine="708"/>
        <w:jc w:val="both"/>
        <w:rPr>
          <w:bCs/>
        </w:rPr>
      </w:pPr>
      <w:r>
        <w:rPr>
          <w:bCs/>
        </w:rPr>
        <w:t xml:space="preserve">Prema podacima o imovini, </w:t>
      </w:r>
      <w:r w:rsidRPr="0027259D">
        <w:rPr>
          <w:bCs/>
        </w:rPr>
        <w:t>dužnik</w:t>
      </w:r>
      <w:r w:rsidR="00696F32">
        <w:rPr>
          <w:bCs/>
        </w:rPr>
        <w:t xml:space="preserve"> ima u vlasništvu pokretnine i to kratkotrajnu materijalnu imovinu u vidu zaliha neprodane robe koja se nalazi u sjedištu dužnika u Lovrana, na adresi Borisa Zrinšćaka 17. </w:t>
      </w:r>
      <w:r w:rsidR="00696F32" w:rsidRPr="00696F32">
        <w:rPr>
          <w:bCs/>
        </w:rPr>
        <w:t>Popis zaliha neprodane robe čini sastavni dio Izviješća.</w:t>
      </w:r>
    </w:p>
    <w:p w:rsidRDefault="00696F32" w:rsidP="00696F32" w:rsidR="00696F32" w:rsidRPr="00696F32">
      <w:pPr>
        <w:ind w:firstLine="708"/>
        <w:jc w:val="both"/>
        <w:rPr>
          <w:bCs/>
        </w:rPr>
      </w:pPr>
      <w:r w:rsidRPr="00696F32">
        <w:rPr>
          <w:bCs/>
        </w:rPr>
        <w:t>Likvidator je napomenuo da knjigovodstvena vrijednost zaliha na dan 31.12.2015. godine iznosi 980.805,00 kn.</w:t>
      </w:r>
    </w:p>
    <w:p w:rsidRDefault="00696F32" w:rsidP="00696F32" w:rsidR="00696F32" w:rsidRPr="00696F32">
      <w:pPr>
        <w:ind w:firstLine="708"/>
        <w:jc w:val="both"/>
        <w:rPr>
          <w:bCs/>
        </w:rPr>
      </w:pPr>
      <w:r>
        <w:rPr>
          <w:bCs/>
        </w:rPr>
        <w:t>Na dan izrade i</w:t>
      </w:r>
      <w:r w:rsidRPr="00696F32">
        <w:rPr>
          <w:bCs/>
        </w:rPr>
        <w:t xml:space="preserve">zviješća knjigovodstvena vrijednost zaliha smanjena je na 686.000,00 kn. </w:t>
      </w:r>
    </w:p>
    <w:p w:rsidRDefault="00696F32" w:rsidP="00696F32" w:rsidR="00696F32">
      <w:pPr>
        <w:ind w:firstLine="708"/>
        <w:jc w:val="both"/>
        <w:rPr>
          <w:bCs/>
        </w:rPr>
      </w:pPr>
      <w:r w:rsidRPr="00696F32">
        <w:rPr>
          <w:bCs/>
        </w:rPr>
        <w:t>Međutim, prema procjeni ovlaštenog likvidatora i njegova dosadašnjeg iskustva u prodaji robe, sadašnja vrijednost zaliha umanjena je u odnosu na knjigovodstvenu vrijednost za 70%, tako da se vrijednost zaliha neprodane robe procjenjuje na cca 205.800,00 kn, uzimajući pri tome u obzir da se radi o zalihama koje su demodirane obzirom na dizajn i boje, a osobito jer se radi o zalihama robe premalih ili prevelikih veličina.</w:t>
      </w:r>
    </w:p>
    <w:p w:rsidRDefault="0027259D" w:rsidP="0027259D" w:rsidR="0027259D" w:rsidRPr="0027259D">
      <w:pPr>
        <w:ind w:firstLine="708"/>
        <w:jc w:val="both"/>
        <w:rPr>
          <w:bCs/>
        </w:rPr>
      </w:pPr>
      <w:r>
        <w:rPr>
          <w:bCs/>
        </w:rPr>
        <w:t>P</w:t>
      </w:r>
      <w:r w:rsidRPr="0027259D">
        <w:rPr>
          <w:bCs/>
        </w:rPr>
        <w:t xml:space="preserve">rema potvrdi FINE od </w:t>
      </w:r>
      <w:r w:rsidR="00696F32">
        <w:rPr>
          <w:bCs/>
        </w:rPr>
        <w:t>23</w:t>
      </w:r>
      <w:r w:rsidRPr="0027259D">
        <w:rPr>
          <w:bCs/>
        </w:rPr>
        <w:t xml:space="preserve">. svibnja 2016.g. dužnik na računima i novčanim sredstvima na dan </w:t>
      </w:r>
      <w:r w:rsidR="00696F32">
        <w:rPr>
          <w:bCs/>
        </w:rPr>
        <w:t>23</w:t>
      </w:r>
      <w:r w:rsidRPr="0027259D">
        <w:rPr>
          <w:bCs/>
        </w:rPr>
        <w:t xml:space="preserve">. svibnja 2016.g. ima evidentirano </w:t>
      </w:r>
      <w:r w:rsidR="00696F32">
        <w:rPr>
          <w:bCs/>
        </w:rPr>
        <w:t>200</w:t>
      </w:r>
      <w:r w:rsidRPr="0027259D">
        <w:rPr>
          <w:bCs/>
        </w:rPr>
        <w:t xml:space="preserve"> dana neprekidne blokade zbog nepodmirenih osnova za plaćanje evidentiranih u Oče</w:t>
      </w:r>
      <w:r>
        <w:rPr>
          <w:bCs/>
        </w:rPr>
        <w:t xml:space="preserve">vidniku redoslijeda za plaćanje. </w:t>
      </w:r>
      <w:r w:rsidR="00696F32">
        <w:rPr>
          <w:bCs/>
        </w:rPr>
        <w:t xml:space="preserve"> 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 xml:space="preserve">Prema čl.5. SZ-a stečajni postupak može se otvoriti ako sud utvrdi postojanje stečajnog razloga. Prema st.2. istog članka stečajni razlozi su: nesposobnost za plaćanje i prezaduženost.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11557F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pokri</w:t>
      </w:r>
      <w:r w:rsidR="0011557F">
        <w:rPr>
          <w:bCs/>
        </w:rPr>
        <w:t>će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CF0B25">
        <w:rPr>
          <w:bCs/>
        </w:rPr>
        <w:t>1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427CEC">
        <w:t>16</w:t>
      </w:r>
      <w:r w:rsidR="0011557F">
        <w:t>. rujna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1A5F3A" w:rsidR="00DD2638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</w:p>
    <w:p w:rsidRDefault="00EE64AD" w:rsidP="00EE64AD" w:rsidR="00EE64AD">
      <w:pPr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CF0B25" w:rsidP="00034EB5" w:rsidR="00034EB5">
      <w:pPr>
        <w:jc w:val="both"/>
      </w:pPr>
      <w:r w:rsidRPr="00DB5FB4">
        <w:t xml:space="preserve">Žalba se podnosi </w:t>
      </w:r>
      <w:r>
        <w:t>istekom osmoga dana od dana objave pismena na mrežnoj stranici e-Oglasna ploča suda,</w:t>
      </w:r>
      <w:r w:rsidRPr="00DB5FB4">
        <w:t xml:space="preserve"> a o žalbi odlučuje Visoki trgovački sud Republike Hrvatske. </w:t>
      </w:r>
    </w:p>
    <w:p w:rsidRDefault="00696F32" w:rsidP="00034EB5" w:rsidR="00034EB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</w:t>
      </w:r>
      <w:r w:rsidR="00034EB5" w:rsidRPr="001733E3">
        <w:rPr>
          <w:b/>
          <w:sz w:val="20"/>
          <w:szCs w:val="20"/>
        </w:rPr>
        <w:t>A</w:t>
      </w:r>
      <w:r w:rsidR="002830DE" w:rsidRPr="001733E3">
        <w:rPr>
          <w:b/>
          <w:sz w:val="20"/>
          <w:szCs w:val="20"/>
        </w:rPr>
        <w:t>:</w:t>
      </w:r>
    </w:p>
    <w:p w:rsidRDefault="000C5F86" w:rsidP="00034EB5" w:rsidR="000C5F86">
      <w:pPr>
        <w:jc w:val="both"/>
        <w:rPr>
          <w:b/>
          <w:sz w:val="20"/>
          <w:szCs w:val="20"/>
        </w:rPr>
      </w:pPr>
    </w:p>
    <w:p w:rsidRDefault="00034EB5" w:rsidP="00034EB5" w:rsidR="00034EB5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CF0B25">
        <w:rPr>
          <w:sz w:val="20"/>
          <w:szCs w:val="20"/>
        </w:rPr>
        <w:t>FINI</w:t>
      </w:r>
    </w:p>
    <w:p w:rsidRDefault="00696F32" w:rsidP="00034EB5" w:rsidR="000C5F86">
      <w:pPr>
        <w:jc w:val="both"/>
        <w:rPr>
          <w:sz w:val="20"/>
          <w:szCs w:val="20"/>
        </w:rPr>
      </w:pPr>
      <w:r>
        <w:rPr>
          <w:sz w:val="20"/>
          <w:szCs w:val="20"/>
        </w:rPr>
        <w:t>- ranijem zz dužnika Igor Sablić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 stečajnom upravitelju</w:t>
      </w:r>
      <w:r w:rsidR="00CF0B25">
        <w:rPr>
          <w:sz w:val="20"/>
          <w:szCs w:val="20"/>
        </w:rPr>
        <w:t xml:space="preserve"> </w:t>
      </w:r>
      <w:r w:rsidR="00696F32" w:rsidRPr="00696F32">
        <w:rPr>
          <w:sz w:val="20"/>
          <w:szCs w:val="20"/>
        </w:rPr>
        <w:t>Lili</w:t>
      </w:r>
      <w:r w:rsidR="00696F32">
        <w:rPr>
          <w:sz w:val="20"/>
          <w:szCs w:val="20"/>
        </w:rPr>
        <w:t>j</w:t>
      </w:r>
      <w:r w:rsidR="00696F32" w:rsidRPr="00696F32">
        <w:rPr>
          <w:sz w:val="20"/>
          <w:szCs w:val="20"/>
        </w:rPr>
        <w:t>ana Augustin iz Matulja, Šmogorska 43</w:t>
      </w:r>
      <w:r w:rsidR="00CF0B25">
        <w:rPr>
          <w:sz w:val="20"/>
          <w:szCs w:val="20"/>
        </w:rPr>
        <w:t xml:space="preserve"> 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CF0B25">
        <w:rPr>
          <w:sz w:val="20"/>
          <w:szCs w:val="20"/>
        </w:rPr>
        <w:t xml:space="preserve">Rijeka </w:t>
      </w:r>
      <w:r>
        <w:rPr>
          <w:sz w:val="20"/>
          <w:szCs w:val="20"/>
        </w:rPr>
        <w:t xml:space="preserve">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CF0B25">
        <w:rPr>
          <w:sz w:val="20"/>
          <w:szCs w:val="20"/>
        </w:rPr>
        <w:t xml:space="preserve">Rijeka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427CEC">
        <w:rPr>
          <w:sz w:val="20"/>
          <w:szCs w:val="20"/>
        </w:rPr>
        <w:t>16</w:t>
      </w:r>
      <w:r w:rsidR="00CF0B25">
        <w:rPr>
          <w:sz w:val="20"/>
          <w:szCs w:val="20"/>
        </w:rPr>
        <w:t>.9</w:t>
      </w:r>
      <w:r w:rsidR="00317E29">
        <w:rPr>
          <w:sz w:val="20"/>
          <w:szCs w:val="20"/>
        </w:rPr>
        <w:t>.2016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9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4B3AF3">
      <w:t>641</w:t>
    </w:r>
    <w:r w:rsidR="000520BE">
      <w:t>/16-</w:t>
    </w:r>
    <w:r w:rsidR="004B3AF3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E070F26"/>
    <w:multiLevelType w:val="hybridMultilevel"/>
    <w:tmpl w:val="F13626EA"/>
    <w:lvl w:tplc="EB300F6C" w:ilvl="0">
      <w:start w:val="8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797D0C"/>
    <w:multiLevelType w:val="multilevel"/>
    <w:tmpl w:val="F13626EA"/>
    <w:lvl w:ilvl="0">
      <w:start w:val="8"/>
      <w:numFmt w:val="decimalZero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160"/>
      </w:pPr>
    </w:lvl>
    <w:lvl w:ilvl="2">
      <w:start w:val="1"/>
      <w:numFmt w:val="lowerRoman"/>
      <w:lvlText w:val="%3."/>
      <w:lvlJc w:val="right"/>
      <w:pPr>
        <w:ind w:hanging="180" w:left="2880"/>
      </w:pPr>
    </w:lvl>
    <w:lvl w:ilvl="3">
      <w:start w:val="1"/>
      <w:numFmt w:val="decimal"/>
      <w:lvlText w:val="%4."/>
      <w:lvlJc w:val="left"/>
      <w:pPr>
        <w:ind w:hanging="360" w:left="3600"/>
      </w:pPr>
    </w:lvl>
    <w:lvl w:ilvl="4">
      <w:start w:val="1"/>
      <w:numFmt w:val="lowerLetter"/>
      <w:lvlText w:val="%5."/>
      <w:lvlJc w:val="left"/>
      <w:pPr>
        <w:ind w:hanging="360" w:left="4320"/>
      </w:pPr>
    </w:lvl>
    <w:lvl w:ilvl="5">
      <w:start w:val="1"/>
      <w:numFmt w:val="lowerRoman"/>
      <w:lvlText w:val="%6."/>
      <w:lvlJc w:val="right"/>
      <w:pPr>
        <w:ind w:hanging="180" w:left="5040"/>
      </w:pPr>
    </w:lvl>
    <w:lvl w:ilvl="6">
      <w:start w:val="1"/>
      <w:numFmt w:val="decimal"/>
      <w:lvlText w:val="%7."/>
      <w:lvlJc w:val="left"/>
      <w:pPr>
        <w:ind w:hanging="360" w:left="5760"/>
      </w:pPr>
    </w:lvl>
    <w:lvl w:ilvl="7">
      <w:start w:val="1"/>
      <w:numFmt w:val="lowerLetter"/>
      <w:lvlText w:val="%8."/>
      <w:lvlJc w:val="left"/>
      <w:pPr>
        <w:ind w:hanging="360" w:left="6480"/>
      </w:pPr>
    </w:lvl>
    <w:lvl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8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2A44301"/>
    <w:multiLevelType w:val="hybridMultilevel"/>
    <w:tmpl w:val="A70ADEFE"/>
    <w:lvl w:tplc="8D8C9BC0" w:ilvl="0">
      <w:start w:val="8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1"/>
  </w:num>
  <w:num w:numId="5">
    <w:abstractNumId w:val="1"/>
  </w:num>
  <w:num w:numId="6">
    <w:abstractNumId w:val="8"/>
  </w:num>
  <w:num w:numId="7">
    <w:abstractNumId w:val="13"/>
  </w:num>
  <w:num w:numId="8">
    <w:abstractNumId w:val="5"/>
  </w:num>
  <w:num w:numId="9">
    <w:abstractNumId w:val="10"/>
  </w:num>
  <w:num w:numId="10">
    <w:abstractNumId w:val="9"/>
  </w:num>
  <w:num w:numId="11">
    <w:abstractNumId w:val="3"/>
  </w:num>
  <w:num w:numId="12">
    <w:abstractNumId w:val="4"/>
  </w:num>
  <w:num w:numId="13">
    <w:abstractNumId w:val="6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04A32"/>
    <w:rsid w:val="0001744C"/>
    <w:rsid w:val="00022DBE"/>
    <w:rsid w:val="00034EB5"/>
    <w:rsid w:val="0004280A"/>
    <w:rsid w:val="000520BE"/>
    <w:rsid w:val="000A4636"/>
    <w:rsid w:val="000C5F86"/>
    <w:rsid w:val="001149CE"/>
    <w:rsid w:val="0011557F"/>
    <w:rsid w:val="0016181C"/>
    <w:rsid w:val="001733E3"/>
    <w:rsid w:val="00187469"/>
    <w:rsid w:val="001B4340"/>
    <w:rsid w:val="001C097C"/>
    <w:rsid w:val="001E1900"/>
    <w:rsid w:val="002105E1"/>
    <w:rsid w:val="002301B7"/>
    <w:rsid w:val="002432C5"/>
    <w:rsid w:val="00261A73"/>
    <w:rsid w:val="0027259D"/>
    <w:rsid w:val="002830DE"/>
    <w:rsid w:val="00287A13"/>
    <w:rsid w:val="002A18EC"/>
    <w:rsid w:val="002B70EF"/>
    <w:rsid w:val="002D0963"/>
    <w:rsid w:val="00317E29"/>
    <w:rsid w:val="003858CB"/>
    <w:rsid w:val="003930AB"/>
    <w:rsid w:val="003A3565"/>
    <w:rsid w:val="003B213E"/>
    <w:rsid w:val="003C2A27"/>
    <w:rsid w:val="004020B8"/>
    <w:rsid w:val="00427CEC"/>
    <w:rsid w:val="0044024F"/>
    <w:rsid w:val="00476240"/>
    <w:rsid w:val="004A5E07"/>
    <w:rsid w:val="004B3AF3"/>
    <w:rsid w:val="004D44CF"/>
    <w:rsid w:val="004E018D"/>
    <w:rsid w:val="004E6668"/>
    <w:rsid w:val="00514290"/>
    <w:rsid w:val="00540AA3"/>
    <w:rsid w:val="00542252"/>
    <w:rsid w:val="0056590B"/>
    <w:rsid w:val="005A7105"/>
    <w:rsid w:val="006046C2"/>
    <w:rsid w:val="006447CD"/>
    <w:rsid w:val="00657325"/>
    <w:rsid w:val="0068476E"/>
    <w:rsid w:val="00687AAC"/>
    <w:rsid w:val="00696F32"/>
    <w:rsid w:val="006F75DE"/>
    <w:rsid w:val="0072748A"/>
    <w:rsid w:val="00730271"/>
    <w:rsid w:val="0075514B"/>
    <w:rsid w:val="00764375"/>
    <w:rsid w:val="00764834"/>
    <w:rsid w:val="007659B7"/>
    <w:rsid w:val="00775A6A"/>
    <w:rsid w:val="007A2A7E"/>
    <w:rsid w:val="007C3750"/>
    <w:rsid w:val="007D471A"/>
    <w:rsid w:val="007D625F"/>
    <w:rsid w:val="007E04FC"/>
    <w:rsid w:val="00804500"/>
    <w:rsid w:val="008146A1"/>
    <w:rsid w:val="00816142"/>
    <w:rsid w:val="008570E0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3F2B"/>
    <w:rsid w:val="0097552E"/>
    <w:rsid w:val="009B36DA"/>
    <w:rsid w:val="009E16BD"/>
    <w:rsid w:val="00A212C9"/>
    <w:rsid w:val="00A5395F"/>
    <w:rsid w:val="00A53A39"/>
    <w:rsid w:val="00AA4E45"/>
    <w:rsid w:val="00AB722B"/>
    <w:rsid w:val="00AC2B54"/>
    <w:rsid w:val="00B167E7"/>
    <w:rsid w:val="00B300A3"/>
    <w:rsid w:val="00B8320D"/>
    <w:rsid w:val="00B95A74"/>
    <w:rsid w:val="00BC2635"/>
    <w:rsid w:val="00BC3E9B"/>
    <w:rsid w:val="00BD776D"/>
    <w:rsid w:val="00C1087D"/>
    <w:rsid w:val="00C13BB7"/>
    <w:rsid w:val="00C14E5D"/>
    <w:rsid w:val="00C445DA"/>
    <w:rsid w:val="00C668A2"/>
    <w:rsid w:val="00C76C87"/>
    <w:rsid w:val="00CA3087"/>
    <w:rsid w:val="00CD217B"/>
    <w:rsid w:val="00CE61D3"/>
    <w:rsid w:val="00CF0B25"/>
    <w:rsid w:val="00D123C9"/>
    <w:rsid w:val="00D32731"/>
    <w:rsid w:val="00D45AC0"/>
    <w:rsid w:val="00D506BD"/>
    <w:rsid w:val="00DA639A"/>
    <w:rsid w:val="00DB5A78"/>
    <w:rsid w:val="00DD1EB6"/>
    <w:rsid w:val="00DD2638"/>
    <w:rsid w:val="00E0215E"/>
    <w:rsid w:val="00E428B9"/>
    <w:rsid w:val="00E44F16"/>
    <w:rsid w:val="00E6499B"/>
    <w:rsid w:val="00E85DB7"/>
    <w:rsid w:val="00E964B1"/>
    <w:rsid w:val="00E97099"/>
    <w:rsid w:val="00EB56E1"/>
    <w:rsid w:val="00EE64AD"/>
    <w:rsid w:val="00F305B3"/>
    <w:rsid w:val="00F40B41"/>
    <w:rsid w:val="00F41D54"/>
    <w:rsid w:val="00F64928"/>
    <w:rsid w:val="00F86291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 d.o.o.</izvorni_sadrzaj>
    <derivirana_varijabla naziv="DomainObject.Predmet.ProtustrankaFormated_1">  MER d.o.o.</derivirana_varijabla>
  </DomainObject.Predmet.ProtustrankaFormated>
  <DomainObject.Predmet.ProtustrankaFormatedOIB>
    <izvorni_sadrzaj>  MER d.o.o., OIB 57379198860</izvorni_sadrzaj>
    <derivirana_varijabla naziv="DomainObject.Predmet.ProtustrankaFormatedOIB_1">  MER d.o.o., OIB 57379198860</derivirana_varijabla>
  </DomainObject.Predmet.ProtustrankaFormatedOIB>
  <DomainObject.Predmet.ProtustrankaFormatedWithAdress>
    <izvorni_sadrzaj> MER d.o.o., Borisa Zdrinščaka 17, 51415 Lovran</izvorni_sadrzaj>
    <derivirana_varijabla naziv="DomainObject.Predmet.ProtustrankaFormatedWithAdress_1"> MER d.o.o., Borisa Zdrinščaka 17, 51415 Lovran</derivirana_varijabla>
  </DomainObject.Predmet.ProtustrankaFormatedWithAdress>
  <DomainObject.Predmet.ProtustrankaFormatedWithAdressOIB>
    <izvorni_sadrzaj> MER d.o.o., OIB 57379198860, Borisa Zdrinščaka 17, 51415 Lovran</izvorni_sadrzaj>
    <derivirana_varijabla naziv="DomainObject.Predmet.ProtustrankaFormatedWithAdressOIB_1"> MER d.o.o., OIB 57379198860, Borisa Zdrinščaka 17, 51415 Lovran</derivirana_varijabla>
  </DomainObject.Predmet.ProtustrankaFormatedWithAdressOIB>
  <DomainObject.Predmet.ProtustrankaWithAdress>
    <izvorni_sadrzaj>MER d.o.o. Borisa Zdrinščaka 17, 51415 Lovran</izvorni_sadrzaj>
    <derivirana_varijabla naziv="DomainObject.Predmet.ProtustrankaWithAdress_1">MER d.o.o. Borisa Zdrinščaka 17, 51415 Lovran</derivirana_varijabla>
  </DomainObject.Predmet.ProtustrankaWithAdress>
  <DomainObject.Predmet.ProtustrankaWithAdressOIB>
    <izvorni_sadrzaj>MER d.o.o., OIB 57379198860, Borisa Zdrinščaka 17, 51415 Lovran</izvorni_sadrzaj>
    <derivirana_varijabla naziv="DomainObject.Predmet.ProtustrankaWithAdressOIB_1">MER d.o.o., OIB 57379198860, Borisa Zdrinščaka 17, 51415 Lovran</derivirana_varijabla>
  </DomainObject.Predmet.ProtustrankaWithAdressOIB>
  <DomainObject.Predmet.ProtustrankaNazivFormated>
    <izvorni_sadrzaj>MER d.o.o.</izvorni_sadrzaj>
    <derivirana_varijabla naziv="DomainObject.Predmet.ProtustrankaNazivFormated_1">MER d.o.o.</derivirana_varijabla>
  </DomainObject.Predmet.ProtustrankaNazivFormated>
  <DomainObject.Predmet.ProtustrankaNazivFormatedOIB>
    <izvorni_sadrzaj>MER d.o.o., OIB 57379198860</izvorni_sadrzaj>
    <derivirana_varijabla naziv="DomainObject.Predmet.ProtustrankaNazivFormatedOIB_1">MER d.o.o., OIB 57379198860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 d.o.o.</item>
    </izvorni_sadrzaj>
    <derivirana_varijabla naziv="DomainObject.Predmet.ProtuStrankaListFormated_1">
      <item>MER d.o.o.</item>
    </derivirana_varijabla>
  </DomainObject.Predmet.ProtuStrankaListFormated>
  <DomainObject.Predmet.ProtuStrankaListFormatedOIB>
    <izvorni_sadrzaj>
      <item>MER d.o.o., OIB 57379198860</item>
    </izvorni_sadrzaj>
    <derivirana_varijabla naziv="DomainObject.Predmet.ProtuStrankaListFormatedOIB_1">
      <item>MER d.o.o., OIB 57379198860</item>
    </derivirana_varijabla>
  </DomainObject.Predmet.ProtuStrankaListFormatedOIB>
  <DomainObject.Predmet.ProtuStrankaListFormatedWithAdress>
    <izvorni_sadrzaj>
      <item>MER d.o.o., Borisa Zdrinščaka 17, 51415 Lovran</item>
    </izvorni_sadrzaj>
    <derivirana_varijabla naziv="DomainObject.Predmet.ProtuStrankaListFormatedWithAdress_1">
      <item>MER d.o.o., Borisa Zdrinščaka 17, 51415 Lovran</item>
    </derivirana_varijabla>
  </DomainObject.Predmet.ProtuStrankaListFormatedWithAdress>
  <DomainObject.Predmet.ProtuStrankaListFormatedWithAdressOIB>
    <izvorni_sadrzaj>
      <item>MER d.o.o., OIB 57379198860, Borisa Zdrinščaka 17, 51415 Lovran</item>
    </izvorni_sadrzaj>
    <derivirana_varijabla naziv="DomainObject.Predmet.ProtuStrankaListFormatedWithAdressOIB_1">
      <item>MER d.o.o., OIB 57379198860, Borisa Zdrinščaka 17, 51415 Lovran</item>
    </derivirana_varijabla>
  </DomainObject.Predmet.ProtuStrankaListFormatedWithAdressOIB>
  <DomainObject.Predmet.ProtuStrankaListNazivFormated>
    <izvorni_sadrzaj>
      <item>MER d.o.o.</item>
    </izvorni_sadrzaj>
    <derivirana_varijabla naziv="DomainObject.Predmet.ProtuStrankaListNazivFormated_1">
      <item>MER d.o.o.</item>
    </derivirana_varijabla>
  </DomainObject.Predmet.ProtuStrankaListNazivFormated>
  <DomainObject.Predmet.ProtuStrankaListNazivFormatedOIB>
    <izvorni_sadrzaj>
      <item>MER d.o.o., OIB 57379198860</item>
    </izvorni_sadrzaj>
    <derivirana_varijabla naziv="DomainObject.Predmet.ProtuStrankaListNazivFormatedOIB_1">
      <item>MER d.o.o., OIB 57379198860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 d.o.o.</izvorni_sadrzaj>
    <derivirana_varijabla naziv="DomainObject.Predmet.ProtustrankaIDrugi_1">MER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 d.o.o., OIB 57379198860, Borisa Zdrinščaka 17, 51415 Lovran</izvorni_sadrzaj>
    <derivirana_varijabla naziv="DomainObject.Predmet.ProtustrankaIDrugiAdressOIB_1">MER d.o.o., OIB 57379198860, Borisa Zdrinščaka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 d.o.o.</item>
    </izvorni_sadrzaj>
    <derivirana_varijabla naziv="DomainObject.Predmet.SudioniciListNaziv_1">
      <item>FINA Rijeka</item>
      <item>MER d.o.o.</item>
    </derivirana_varijabla>
  </DomainObject.Predmet.SudioniciListNaziv>
  <DomainObject.Predmet.SudioniciListAdressOIB>
    <izvorni_sadrzaj>
      <item>FINA Rijeka, OIB 85821130368, Frana Kurelca 8,51000 Rijeka</item>
      <item>MER d.o.o., OIB 57379198860, Borisa Zdrinščaka 17,51415 Lovran</item>
    </izvorni_sadrzaj>
    <derivirana_varijabla naziv="DomainObject.Predmet.SudioniciListAdressOIB_1">
      <item>FINA Rijeka, OIB 85821130368, Frana Kurelca 8,51000 Rijeka</item>
      <item>MER d.o.o., OIB 57379198860, Borisa Zdrinščaka 17,51415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57379198860</item>
    </izvorni_sadrzaj>
    <derivirana_varijabla naziv="DomainObject.Predmet.SudioniciListNazivOIB_1">
      <item>, OIB 85821130368</item>
      <item>, OIB 57379198860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90DA4-89F8-45B3-9AFD-161DEFDC4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1188</properties:Words>
  <properties:Characters>6658</properties:Characters>
  <properties:Lines>163</properties:Lines>
  <properties:Paragraphs>65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2016-09-15T08:59:00Z</dcterms:created>
  <dc:creator>ksarlija</dc:creator>
  <cp:lastModifiedBy>Jasna Radulović</cp:lastModifiedBy>
  <cp:lastPrinted>2016-09-15T09:47:00Z</cp:lastPrinted>
  <dcterms:modified xmlns:xsi="http://www.w3.org/2001/XMLSchema-instance" xsi:type="dcterms:W3CDTF">2016-09-16T05:51:00Z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