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36f3" w14:paraId="84436f3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B73EE9" w:rsidRPr="00B73EE9">
        <w:rPr>
          <w:rFonts w:cs="Times New Roman" w:eastAsia="Times New Roman" w:hAnsi="Times New Roman" w:ascii="Times New Roman"/>
          <w:sz w:val="24"/>
          <w:szCs w:val="24"/>
          <w:lang w:eastAsia="hr-HR"/>
        </w:rPr>
        <w:t>TRI PRAŠČIĆA d</w:t>
      </w:r>
      <w:r w:rsidR="00B73EE9">
        <w:rPr>
          <w:rFonts w:cs="Times New Roman" w:eastAsia="Times New Roman" w:hAnsi="Times New Roman" w:ascii="Times New Roman"/>
          <w:sz w:val="24"/>
          <w:szCs w:val="24"/>
          <w:lang w:eastAsia="hr-HR"/>
        </w:rPr>
        <w:t>.o.o., Zagreb , Derenčinova 16</w:t>
      </w:r>
      <w:r w:rsidR="00B73EE9" w:rsidRPr="00B73E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73EE9">
        <w:rPr>
          <w:rFonts w:cs="Times New Roman" w:eastAsia="Times New Roman" w:hAnsi="Times New Roman" w:ascii="Times New Roman"/>
          <w:sz w:val="24"/>
          <w:szCs w:val="24"/>
          <w:lang w:eastAsia="hr-HR"/>
        </w:rPr>
        <w:t>24118372999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73EE9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B73EE9" w:rsidRPr="00B73EE9">
        <w:rPr>
          <w:rFonts w:cs="Times New Roman" w:eastAsia="Times New Roman" w:hAnsi="Times New Roman" w:ascii="Times New Roman"/>
          <w:sz w:val="24"/>
          <w:szCs w:val="24"/>
          <w:lang w:eastAsia="hr-HR"/>
        </w:rPr>
        <w:t>TRI PRAŠČIĆA d.o.o., Zagreb , Derenčinova 16, OIB: 24118372999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73EE9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B73EE9">
        <w:rPr>
          <w:rFonts w:cs="Times New Roman" w:eastAsia="Times New Roman" w:hAnsi="Times New Roman" w:ascii="Times New Roman"/>
          <w:sz w:val="24"/>
          <w:szCs w:val="24"/>
          <w:lang w:eastAsia="hr-HR"/>
        </w:rPr>
        <w:t>Damir Cincar, Osijek, Svete Ane 15b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73EE9">
        <w:rPr>
          <w:rFonts w:cs="Times New Roman" w:eastAsia="Times New Roman" w:hAnsi="Times New Roman" w:ascii="Times New Roman"/>
          <w:sz w:val="24"/>
          <w:szCs w:val="24"/>
          <w:lang w:eastAsia="hr-HR"/>
        </w:rPr>
        <w:t>60464850994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B73EE9" w:rsidRPr="00B73EE9">
        <w:rPr>
          <w:rFonts w:cs="Times New Roman" w:eastAsia="Times New Roman" w:hAnsi="Times New Roman" w:ascii="Times New Roman"/>
          <w:sz w:val="24"/>
          <w:szCs w:val="24"/>
          <w:lang w:eastAsia="hr-HR"/>
        </w:rPr>
        <w:t>TRI PRAŠČIĆA d.o.o., Zagreb , Derenčinova 16, OIB: 24118372999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E3D6D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2CE0" w:rsidP="00B43934" w:rsidR="00422C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B73EE9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B73EE9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6321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22CE0"/>
    <w:rsid w:val="006F65CC"/>
    <w:rsid w:val="00703BA7"/>
    <w:rsid w:val="00832CFF"/>
    <w:rsid w:val="008E3D6D"/>
    <w:rsid w:val="009861EC"/>
    <w:rsid w:val="0099143D"/>
    <w:rsid w:val="009A2345"/>
    <w:rsid w:val="00B0050B"/>
    <w:rsid w:val="00B43934"/>
    <w:rsid w:val="00B73EE9"/>
    <w:rsid w:val="00E11EDE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11E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ED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11ED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11ED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1ED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11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E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11E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11E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11E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6321</izvorni_sadrzaj>
    <derivirana_varijabla naziv="DomainObject.Predmet.Broj_1">6321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St-6321/2015</izvorni_sadrzaj>
    <derivirana_varijabla naziv="DomainObject.Predmet.OznakaBroj_1">St-6321/2015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PRAŠČIĆA d.o.o.</izvorni_sadrzaj>
    <derivirana_varijabla naziv="DomainObject.Predmet.ProtustrankaFormated_1">  TRI PRAŠČIĆA d.o.o.</derivirana_varijabla>
  </DomainObject.Predmet.ProtustrankaFormated>
  <DomainObject.Predmet.ProtustrankaFormatedOIB>
    <izvorni_sadrzaj>  TRI PRAŠČIĆA d.o.o., OIB 24118372999</izvorni_sadrzaj>
    <derivirana_varijabla naziv="DomainObject.Predmet.ProtustrankaFormatedOIB_1">  TRI PRAŠČIĆA d.o.o., OIB 24118372999</derivirana_varijabla>
  </DomainObject.Predmet.ProtustrankaFormatedOIB>
  <DomainObject.Predmet.ProtustrankaFormatedWithAdress>
    <izvorni_sadrzaj> TRI PRAŠČIĆA d.o.o., Derenčinova 16, 10000 Zagreb</izvorni_sadrzaj>
    <derivirana_varijabla naziv="DomainObject.Predmet.ProtustrankaFormatedWithAdress_1"> TRI PRAŠČIĆA d.o.o., Derenčinova 16, 10000 Zagreb</derivirana_varijabla>
  </DomainObject.Predmet.ProtustrankaFormatedWithAdress>
  <DomainObject.Predmet.ProtustrankaFormatedWithAdressOIB>
    <izvorni_sadrzaj> TRI PRAŠČIĆA d.o.o., OIB 24118372999, Derenčinova 16, 10000 Zagreb</izvorni_sadrzaj>
    <derivirana_varijabla naziv="DomainObject.Predmet.ProtustrankaFormatedWithAdressOIB_1"> TRI PRAŠČIĆA d.o.o., OIB 24118372999, Derenčinova 16, 10000 Zagreb</derivirana_varijabla>
  </DomainObject.Predmet.ProtustrankaFormatedWithAdressOIB>
  <DomainObject.Predmet.ProtustrankaWithAdress>
    <izvorni_sadrzaj>TRI PRAŠČIĆA d.o.o. Derenčinova 16, 10000 Zagreb</izvorni_sadrzaj>
    <derivirana_varijabla naziv="DomainObject.Predmet.ProtustrankaWithAdress_1">TRI PRAŠČIĆA d.o.o. Derenčinova 16, 10000 Zagreb</derivirana_varijabla>
  </DomainObject.Predmet.ProtustrankaWithAdress>
  <DomainObject.Predmet.ProtustrankaWithAdressOIB>
    <izvorni_sadrzaj>TRI PRAŠČIĆA d.o.o., OIB 24118372999, Derenčinova 16, 10000 Zagreb</izvorni_sadrzaj>
    <derivirana_varijabla naziv="DomainObject.Predmet.ProtustrankaWithAdressOIB_1">TRI PRAŠČIĆA d.o.o., OIB 24118372999, Derenčinova 16, 10000 Zagreb</derivirana_varijabla>
  </DomainObject.Predmet.ProtustrankaWithAdressOIB>
  <DomainObject.Predmet.ProtustrankaNazivFormated>
    <izvorni_sadrzaj>TRI PRAŠČIĆA d.o.o.</izvorni_sadrzaj>
    <derivirana_varijabla naziv="DomainObject.Predmet.ProtustrankaNazivFormated_1">TRI PRAŠČIĆA d.o.o.</derivirana_varijabla>
  </DomainObject.Predmet.ProtustrankaNazivFormated>
  <DomainObject.Predmet.ProtustrankaNazivFormatedOIB>
    <izvorni_sadrzaj>TRI PRAŠČIĆA d.o.o., OIB 24118372999</izvorni_sadrzaj>
    <derivirana_varijabla naziv="DomainObject.Predmet.ProtustrankaNazivFormatedOIB_1">TRI PRAŠČIĆA d.o.o., OIB 24118372999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PRAŠČIĆA d.o.o.</item>
    </izvorni_sadrzaj>
    <derivirana_varijabla naziv="DomainObject.Predmet.ProtuStrankaListFormated_1">
      <item>TRI PRAŠČIĆA d.o.o.</item>
    </derivirana_varijabla>
  </DomainObject.Predmet.ProtuStrankaListFormated>
  <DomainObject.Predmet.ProtuStrankaListFormatedOIB>
    <izvorni_sadrzaj>
      <item>TRI PRAŠČIĆA d.o.o., OIB 24118372999</item>
    </izvorni_sadrzaj>
    <derivirana_varijabla naziv="DomainObject.Predmet.ProtuStrankaListFormatedOIB_1">
      <item>TRI PRAŠČIĆA d.o.o., OIB 24118372999</item>
    </derivirana_varijabla>
  </DomainObject.Predmet.ProtuStrankaListFormatedOIB>
  <DomainObject.Predmet.ProtuStrankaListFormatedWithAdress>
    <izvorni_sadrzaj>
      <item>TRI PRAŠČIĆA d.o.o., Derenčinova 16, 10000 Zagreb</item>
    </izvorni_sadrzaj>
    <derivirana_varijabla naziv="DomainObject.Predmet.ProtuStrankaListFormatedWithAdress_1">
      <item>TRI PRAŠČIĆA d.o.o., Derenčinova 16, 10000 Zagreb</item>
    </derivirana_varijabla>
  </DomainObject.Predmet.ProtuStrankaListFormatedWithAdress>
  <DomainObject.Predmet.ProtuStrankaListFormatedWithAdressOIB>
    <izvorni_sadrzaj>
      <item>TRI PRAŠČIĆA d.o.o., OIB 24118372999, Derenčinova 16, 10000 Zagreb</item>
    </izvorni_sadrzaj>
    <derivirana_varijabla naziv="DomainObject.Predmet.ProtuStrankaListFormatedWithAdressOIB_1">
      <item>TRI PRAŠČIĆA d.o.o., OIB 24118372999, Derenčinova 16, 10000 Zagreb</item>
    </derivirana_varijabla>
  </DomainObject.Predmet.ProtuStrankaListFormatedWithAdressOIB>
  <DomainObject.Predmet.ProtuStrankaListNazivFormated>
    <izvorni_sadrzaj>
      <item>TRI PRAŠČIĆA d.o.o.</item>
    </izvorni_sadrzaj>
    <derivirana_varijabla naziv="DomainObject.Predmet.ProtuStrankaListNazivFormated_1">
      <item>TRI PRAŠČIĆA d.o.o.</item>
    </derivirana_varijabla>
  </DomainObject.Predmet.ProtuStrankaListNazivFormated>
  <DomainObject.Predmet.ProtuStrankaListNazivFormatedOIB>
    <izvorni_sadrzaj>
      <item>TRI PRAŠČIĆA d.o.o., OIB 24118372999</item>
    </izvorni_sadrzaj>
    <derivirana_varijabla naziv="DomainObject.Predmet.ProtuStrankaListNazivFormatedOIB_1">
      <item>TRI PRAŠČIĆA d.o.o., OIB 24118372999</item>
    </derivirana_varijabla>
  </DomainObject.Predmet.ProtuStrankaListNazivFormatedOIB>
  <DomainObject.Predmet.OstaliListFormated>
    <izvorni_sadrzaj>
      <item>FRAN ŽARAK</item>
    </izvorni_sadrzaj>
    <derivirana_varijabla naziv="DomainObject.Predmet.OstaliListFormated_1">
      <item>FRAN ŽARAK</item>
    </derivirana_varijabla>
  </DomainObject.Predmet.OstaliListFormated>
  <DomainObject.Predmet.OstaliListFormatedOIB>
    <izvorni_sadrzaj>
      <item>FRAN ŽARAK, OIB 01749902157</item>
    </izvorni_sadrzaj>
    <derivirana_varijabla naziv="DomainObject.Predmet.OstaliListFormatedOIB_1">
      <item>FRAN ŽARAK, OIB 01749902157</item>
    </derivirana_varijabla>
  </DomainObject.Predmet.OstaliListFormatedOIB>
  <DomainObject.Predmet.OstaliListFormatedWithAdress>
    <izvorni_sadrzaj>
      <item>FRAN ŽARAK, Derenčinova 16, 10000 Zagreb</item>
    </izvorni_sadrzaj>
    <derivirana_varijabla naziv="DomainObject.Predmet.OstaliListFormatedWithAdress_1">
      <item>FRAN ŽARAK, Derenčinova 16, 10000 Zagreb</item>
    </derivirana_varijabla>
  </DomainObject.Predmet.OstaliListFormatedWithAdress>
  <DomainObject.Predmet.OstaliListFormatedWithAdressOIB>
    <izvorni_sadrzaj>
      <item>FRAN ŽARAK, OIB 01749902157, Derenčinova 16, 10000 Zagreb</item>
    </izvorni_sadrzaj>
    <derivirana_varijabla naziv="DomainObject.Predmet.OstaliListFormatedWithAdressOIB_1">
      <item>FRAN ŽARAK, OIB 01749902157, Derenčinova 16, 10000 Zagreb</item>
    </derivirana_varijabla>
  </DomainObject.Predmet.OstaliListFormatedWithAdressOIB>
  <DomainObject.Predmet.OstaliListNazivFormated>
    <izvorni_sadrzaj>
      <item>FRAN ŽARAK</item>
    </izvorni_sadrzaj>
    <derivirana_varijabla naziv="DomainObject.Predmet.OstaliListNazivFormated_1">
      <item>FRAN ŽARAK</item>
    </derivirana_varijabla>
  </DomainObject.Predmet.OstaliListNazivFormated>
  <DomainObject.Predmet.OstaliListNazivFormatedOIB>
    <izvorni_sadrzaj>
      <item>FRAN ŽARAK, OIB 01749902157</item>
    </izvorni_sadrzaj>
    <derivirana_varijabla naziv="DomainObject.Predmet.OstaliListNazivFormatedOIB_1">
      <item>FRAN ŽARAK, OIB 01749902157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PRAŠČIĆA d.o.o.</izvorni_sadrzaj>
    <derivirana_varijabla naziv="DomainObject.Predmet.ProtustrankaIDrugi_1">TRI PRAŠČIĆA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 PRAŠČIĆA d.o.o., OIB 24118372999, Derenčinova 16, 10000 Zagreb</izvorni_sadrzaj>
    <derivirana_varijabla naziv="DomainObject.Predmet.ProtustrankaIDrugiAdressOIB_1">TRI PRAŠČIĆA d.o.o., OIB 24118372999, Derenčinova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 PRAŠČIĆA d.o.o.</item>
      <item>FRAN ŽARAK</item>
    </izvorni_sadrzaj>
    <derivirana_varijabla naziv="DomainObject.Predmet.SudioniciListNaziv_1">
      <item>FINA Regionalni centar Zagreb</item>
      <item>TRI PRAŠČIĆA d.o.o.</item>
      <item>FRAN ŽARAK</item>
    </derivirana_varijabla>
  </DomainObject.Predmet.SudioniciListNaziv>
  <DomainObject.Predmet.SudioniciListAdressOIB>
    <izvorni_sadrzaj>
      <item>FINA Regionalni centar Zagreb, OIB 85821130368, Trg svibanjskih žrtava 1995. 1,10000 Zagreb</item>
      <item>TRI PRAŠČIĆA d.o.o., OIB 24118372999, Derenčinova 16,10000 Zagreb</item>
      <item>FRAN ŽARAK, OIB 01749902157, Derenčinova 16,10000 Zagreb</item>
    </izvorni_sadrzaj>
    <derivirana_varijabla naziv="DomainObject.Predmet.SudioniciListAdressOIB_1">
      <item>FINA Regionalni centar Zagreb, OIB 85821130368, Trg svibanjskih žrtava 1995. 1,10000 Zagreb</item>
      <item>TRI PRAŠČIĆA d.o.o., OIB 24118372999, Derenčinova 16,10000 Zagreb</item>
      <item>FRAN ŽARAK, OIB 01749902157, Derenčinova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24118372999</item>
      <item>, OIB 01749902157</item>
    </izvorni_sadrzaj>
    <derivirana_varijabla naziv="DomainObject.Predmet.SudioniciListNazivOIB_1">
      <item>, OIB 85821130368</item>
      <item>, OIB 24118372999</item>
      <item>, OIB 01749902157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2582</properties:Characters>
  <properties:Lines>93</properties:Lines>
  <properties:Paragraphs>33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2016-04-13T07:29:00Z</cp:lastPrinted>
  <dcterms:modified xmlns:xsi="http://www.w3.org/2001/XMLSchema-instance" xsi:type="dcterms:W3CDTF">2016-04-13T07:30:00Z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