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dd6e" w14:paraId="abadd6e" w:rsidRDefault="00DA7827" w:rsidP="00DA7827" w:rsidR="00DA7827" w:rsidRPr="00DA7827">
      <w:pPr>
        <w15:collapsed w:val="false"/>
      </w:pPr>
      <w:bookmarkStart w:name="_GoBack" w:id="0"/>
      <w:bookmarkEnd w:id="0"/>
      <w:r w:rsidRPr="00DA7827">
        <w:t xml:space="preserve">           </w:t>
      </w:r>
      <w:r w:rsidRPr="00DA782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A7827" w:rsidP="00DA7827" w:rsidR="00DA7827" w:rsidRPr="00DA7827">
      <w:pPr>
        <w:tabs>
          <w:tab w:pos="1830" w:val="left"/>
        </w:tabs>
      </w:pPr>
      <w:r w:rsidRPr="00DA7827">
        <w:tab/>
      </w:r>
    </w:p>
    <w:p w:rsidRDefault="00DA7827" w:rsidP="00DA7827" w:rsidR="00DA7827">
      <w:r w:rsidRPr="00DA7827">
        <w:t>REPUBLIKA HRVATSKA</w:t>
      </w:r>
      <w:r w:rsidRPr="00DA7827">
        <w:tab/>
      </w:r>
      <w:r w:rsidRPr="00DA7827">
        <w:tab/>
      </w:r>
    </w:p>
    <w:p w:rsidRDefault="00BB49E2" w:rsidP="00DA7827" w:rsidR="007A053B" w:rsidRPr="00D2372A">
      <w:r w:rsidRPr="00D2372A">
        <w:t>TRGOVAČKI SUD U SPLITU</w:t>
      </w:r>
      <w:r w:rsidRPr="00D2372A">
        <w:tab/>
      </w:r>
      <w:r w:rsidRPr="00D2372A">
        <w:tab/>
      </w:r>
      <w:r w:rsidRPr="00D2372A">
        <w:tab/>
      </w:r>
      <w:r w:rsidRPr="00D2372A">
        <w:tab/>
      </w:r>
      <w:r w:rsidRPr="00D2372A">
        <w:tab/>
      </w:r>
    </w:p>
    <w:p w:rsidRDefault="00376375" w:rsidP="00D2372A" w:rsidR="00274174" w:rsidRPr="00D2372A">
      <w:r w:rsidRPr="00D2372A">
        <w:t xml:space="preserve">Split, </w:t>
      </w:r>
      <w:r w:rsidR="007A053B" w:rsidRPr="00D2372A">
        <w:t>Sukoišanska</w:t>
      </w:r>
      <w:r w:rsidRPr="00D2372A">
        <w:t xml:space="preserve"> 6</w:t>
      </w:r>
    </w:p>
    <w:p w:rsidRDefault="007A053B" w:rsidP="00D2372A" w:rsidR="001E16FE" w:rsidRPr="00D2372A">
      <w:pPr>
        <w:spacing w:after="200" w:before="200"/>
        <w:jc w:val="center"/>
        <w:rPr>
          <w:spacing w:val="60"/>
        </w:rPr>
      </w:pPr>
      <w:r w:rsidRPr="00D2372A">
        <w:rPr>
          <w:spacing w:val="60"/>
        </w:rPr>
        <w:t>REPUBLIKA HRVATSKA</w:t>
      </w:r>
    </w:p>
    <w:p w:rsidRDefault="007A053B" w:rsidP="00D2372A" w:rsidR="00A1784B" w:rsidRPr="00D2372A">
      <w:pPr>
        <w:spacing w:after="200" w:before="200"/>
        <w:jc w:val="center"/>
        <w:rPr>
          <w:b/>
          <w:bCs/>
          <w:i/>
          <w:iCs/>
        </w:rPr>
      </w:pPr>
      <w:r w:rsidRPr="00D2372A">
        <w:rPr>
          <w:spacing w:val="60"/>
        </w:rPr>
        <w:t>RJEŠENJE</w:t>
      </w:r>
    </w:p>
    <w:p w:rsidRDefault="00BB49E2" w:rsidP="00D2372A" w:rsidR="006B7BBF" w:rsidRPr="00D2372A">
      <w:pPr>
        <w:jc w:val="both"/>
      </w:pPr>
      <w:r w:rsidRPr="00D2372A">
        <w:tab/>
        <w:t xml:space="preserve">Trgovački sud u Splitu, </w:t>
      </w:r>
      <w:r w:rsidR="007A053B" w:rsidRPr="00D2372A">
        <w:t>po sutkinji Ani Golub Gruić, kao sucu pojedincu,</w:t>
      </w:r>
      <w:r w:rsidR="00463726" w:rsidRPr="00D2372A">
        <w:t xml:space="preserve"> u stečajnom postupku </w:t>
      </w:r>
      <w:r w:rsidR="00477255" w:rsidRPr="00D2372A">
        <w:t xml:space="preserve">povodom </w:t>
      </w:r>
      <w:r w:rsidR="00175D39" w:rsidRPr="000C06DF">
        <w:t>predlagatelja-dužnika MALO MORE d.o.o. Split, Domovinskog rata 15, OIB: 49115581966, zastupanog po punomoćnicima Ivici Restoviću, Vedrani Garafulić Kukoč i Borisu Ivančiću, odvjetnicima u Splitu, za otvaranje stečajnog postupka nad tim istim trgovačkim društvom kao dužnikom</w:t>
      </w:r>
      <w:r w:rsidR="00DA7827" w:rsidRPr="00DA7827">
        <w:t>,</w:t>
      </w:r>
      <w:r w:rsidR="00DA7827">
        <w:t xml:space="preserve"> </w:t>
      </w:r>
      <w:r w:rsidR="007A053B" w:rsidRPr="00D2372A">
        <w:t>dana</w:t>
      </w:r>
      <w:r w:rsidR="00CD130B" w:rsidRPr="00D2372A">
        <w:t xml:space="preserve"> </w:t>
      </w:r>
      <w:r w:rsidR="00CF1506">
        <w:t>14</w:t>
      </w:r>
      <w:r w:rsidR="00175D39">
        <w:t>. prosinca</w:t>
      </w:r>
      <w:r w:rsidR="007A053B" w:rsidRPr="00D2372A">
        <w:t xml:space="preserve"> 2015</w:t>
      </w:r>
      <w:r w:rsidR="00F160C0" w:rsidRPr="00D2372A">
        <w:t>.</w:t>
      </w:r>
      <w:r w:rsidRPr="00D2372A">
        <w:t xml:space="preserve"> godine</w:t>
      </w:r>
      <w:r w:rsidR="00650552" w:rsidRPr="00D2372A">
        <w:t>,</w:t>
      </w:r>
    </w:p>
    <w:p w:rsidRDefault="00274174" w:rsidP="00D2372A" w:rsidR="00274174" w:rsidRPr="00D2372A">
      <w:pPr>
        <w:jc w:val="both"/>
      </w:pPr>
    </w:p>
    <w:p w:rsidRDefault="00D84696" w:rsidP="00D2372A" w:rsidR="00D84696" w:rsidRPr="00D2372A">
      <w:pPr>
        <w:jc w:val="center"/>
      </w:pPr>
      <w:r w:rsidRPr="00D2372A">
        <w:t xml:space="preserve">r i j e š i o    j e </w:t>
      </w:r>
    </w:p>
    <w:p w:rsidRDefault="00624775" w:rsidP="00D2372A" w:rsidR="00624775" w:rsidRPr="00D2372A"/>
    <w:p w:rsidRDefault="00477255" w:rsidP="00D2372A" w:rsidR="0042040F">
      <w:pPr>
        <w:spacing w:before="50"/>
        <w:ind w:firstLine="703"/>
        <w:jc w:val="both"/>
      </w:pPr>
      <w:r w:rsidRPr="00D2372A">
        <w:t xml:space="preserve">  I. </w:t>
      </w:r>
      <w:r w:rsidR="0042040F">
        <w:t>U prethodnom postupku, pokrenutim nad dužnikom</w:t>
      </w:r>
      <w:r w:rsidRPr="00D2372A">
        <w:t xml:space="preserve"> </w:t>
      </w:r>
      <w:r w:rsidR="00175D39" w:rsidRPr="000C06DF">
        <w:t>MALO MORE d.o.o. Split, Domovinskog rata 15, OIB: 49115581966</w:t>
      </w:r>
      <w:r w:rsidR="00DA7827">
        <w:t xml:space="preserve">, za privremenu stečajnu upraviteljicu imenuje se </w:t>
      </w:r>
      <w:r w:rsidR="00B63DF8" w:rsidRPr="00B63DF8">
        <w:t>Ljiljana Poljanić dipl. oec. iz Splita, Vinkovačka 25, OIB: 73648398828</w:t>
      </w:r>
      <w:r w:rsidR="00DA7827">
        <w:t>.</w:t>
      </w:r>
    </w:p>
    <w:p w:rsidRDefault="00477255" w:rsidP="0042040F" w:rsidR="0042040F">
      <w:pPr>
        <w:spacing w:before="160"/>
        <w:ind w:firstLine="703"/>
        <w:jc w:val="both"/>
      </w:pPr>
      <w:r w:rsidRPr="00D2372A">
        <w:tab/>
        <w:t xml:space="preserve"> II. </w:t>
      </w:r>
      <w:r w:rsidR="0042040F">
        <w:t>Privremen</w:t>
      </w:r>
      <w:r w:rsidR="00DA7827">
        <w:t>a stečajna</w:t>
      </w:r>
      <w:r w:rsidR="0042040F">
        <w:t xml:space="preserve"> upravitelj</w:t>
      </w:r>
      <w:r w:rsidR="00DA7827">
        <w:t>ica duž</w:t>
      </w:r>
      <w:r w:rsidR="0042040F">
        <w:t>n</w:t>
      </w:r>
      <w:r w:rsidR="00DA7827">
        <w:t>a</w:t>
      </w:r>
      <w:r w:rsidR="0042040F">
        <w:t xml:space="preserve"> je ispitati ima li dužnik imovinu koja bi činila stečajnu masu i mogu li se tom imovinom pokriti troškovi stečajnog postupka.</w:t>
      </w:r>
    </w:p>
    <w:p w:rsidRDefault="00DA7827" w:rsidP="0042040F" w:rsidR="0042040F">
      <w:pPr>
        <w:spacing w:before="160"/>
        <w:ind w:firstLine="703"/>
        <w:jc w:val="both"/>
      </w:pPr>
      <w:r>
        <w:t>III. Privremena stečajna</w:t>
      </w:r>
      <w:r w:rsidR="0042040F">
        <w:t xml:space="preserve"> upravitelj</w:t>
      </w:r>
      <w:r>
        <w:t>ica</w:t>
      </w:r>
      <w:r w:rsidR="0042040F">
        <w:t xml:space="preserve"> ovlašten</w:t>
      </w:r>
      <w:r>
        <w:t>a</w:t>
      </w:r>
      <w:r w:rsidR="0042040F">
        <w:t xml:space="preserve"> je stupiti u poslovne prostorije dužnika, a uprava dužnika dužna </w:t>
      </w:r>
      <w:r>
        <w:t xml:space="preserve">joj </w:t>
      </w:r>
      <w:r w:rsidR="0042040F">
        <w:t>je dopustiti uvid u knjige i poslovnu dokumentaciju dužnika, uvid u imovinu dužnika, a protiv osoba koje se tome usprotive može se narediti dovođen</w:t>
      </w:r>
      <w:r w:rsidR="006E550F">
        <w:t>j</w:t>
      </w:r>
      <w:r w:rsidR="0042040F">
        <w:t>e, izreći novčana kazna i odrediti kazna zatvora.</w:t>
      </w:r>
    </w:p>
    <w:p w:rsidRDefault="0042040F" w:rsidP="0042040F" w:rsidR="0042040F">
      <w:pPr>
        <w:spacing w:before="160"/>
        <w:ind w:firstLine="703"/>
        <w:jc w:val="both"/>
      </w:pPr>
      <w:r>
        <w:t xml:space="preserve">IV. Pisano izvješće o </w:t>
      </w:r>
      <w:r w:rsidR="00DA7827">
        <w:t>utvrđenim činjenicama privremena</w:t>
      </w:r>
      <w:r>
        <w:t xml:space="preserve"> stečajn</w:t>
      </w:r>
      <w:r w:rsidR="00DA7827">
        <w:t>a</w:t>
      </w:r>
      <w:r>
        <w:t xml:space="preserve"> upravitelj</w:t>
      </w:r>
      <w:r w:rsidR="00DA7827">
        <w:t>ica duž</w:t>
      </w:r>
      <w:r>
        <w:t>n</w:t>
      </w:r>
      <w:r w:rsidR="00DA7827">
        <w:t>a</w:t>
      </w:r>
      <w:r>
        <w:t xml:space="preserve"> je podnijeti sudu </w:t>
      </w:r>
      <w:r w:rsidR="006E221C">
        <w:t>u roku od 20 dana od primitka otpravka ovog rješenja</w:t>
      </w:r>
      <w:r>
        <w:t>.</w:t>
      </w:r>
    </w:p>
    <w:p w:rsidRDefault="00CF1506" w:rsidP="0042040F" w:rsidR="00CF1506">
      <w:pPr>
        <w:spacing w:before="160"/>
        <w:ind w:firstLine="703"/>
        <w:jc w:val="both"/>
      </w:pPr>
      <w:r>
        <w:tab/>
        <w:t>V. Ovo rješenje će se dostaviti sudskom registru ovog suda i objaviti na mrežnoj stranici e-Oglasna ploča sudova.</w:t>
      </w:r>
    </w:p>
    <w:p w:rsidRDefault="00CD130B" w:rsidP="00DA7827" w:rsidR="00DA7827">
      <w:pPr>
        <w:spacing w:after="160" w:before="240"/>
        <w:jc w:val="center"/>
      </w:pPr>
      <w:r w:rsidRPr="00D2372A">
        <w:t>Obrazloženje</w:t>
      </w:r>
      <w:r w:rsidR="00477255" w:rsidRPr="00D2372A">
        <w:rPr>
          <w:color w:val="000000"/>
        </w:rPr>
        <w:tab/>
      </w:r>
    </w:p>
    <w:p w:rsidRDefault="00B63DF8" w:rsidP="00B63DF8" w:rsidR="00B63DF8" w:rsidRPr="000C06DF">
      <w:pPr>
        <w:spacing w:before="240"/>
        <w:ind w:firstLine="720"/>
        <w:jc w:val="both"/>
        <w:rPr>
          <w:szCs w:val="20"/>
        </w:rPr>
      </w:pPr>
      <w:r w:rsidRPr="000C06DF">
        <w:rPr>
          <w:szCs w:val="20"/>
        </w:rPr>
        <w:t>Dana 24. rujna 2014. godine kod ovoga suda zaprimljen je prijedlog predlagatelja - dužnika MALO MORE d.o.o. Split, Domovinskog rata 15, OIB: 491155819661, zastupanog po članu uprave Zlatanu Bjelovučiću, a on po punomoćnicima Ivici Restoviću, Vedrani Garafulić Kukoč i Borisu Ivančiću, odvjetnicima u Splitu, za otvaranje stečajnog postupka.</w:t>
      </w:r>
    </w:p>
    <w:p w:rsidRDefault="00B63DF8" w:rsidP="00B63DF8" w:rsidR="00B63DF8">
      <w:pPr>
        <w:spacing w:before="240"/>
        <w:ind w:firstLine="720"/>
        <w:jc w:val="both"/>
        <w:rPr>
          <w:szCs w:val="20"/>
        </w:rPr>
      </w:pPr>
      <w:r w:rsidRPr="000C06DF">
        <w:rPr>
          <w:szCs w:val="20"/>
        </w:rPr>
        <w:t xml:space="preserve">U prijedlogu se navodi da je dužnik nesposoban za plaćanje dospjelih obveza, jer je u blokadi duže od 6 mjeseci neprekidno za iznos od 318.589,68 kn. Prema stanju iskazanom u ˝Podacima o solventnosti na dan 10.09.2014.˝, izdanom od Zagrebačke banke d.d., koja za dužnika obavlja poslove platnog prometa, dužnik da nema prometa na računu, ne obavlja gospodarsku djelatnost uzgoja ribe jer je izgubio koncesiju, a u proteklih 6 mjeseci da je 180 </w:t>
      </w:r>
      <w:r w:rsidRPr="000C06DF">
        <w:rPr>
          <w:szCs w:val="20"/>
        </w:rPr>
        <w:lastRenderedPageBreak/>
        <w:t>dana u blokadi. Nadalje se navodi kako dužnik nema imovine kojom bi se mogle podmiriti dospjele i nedospjele obveze, a što da je vidljivo iz Prokaznog popisa imovine za dužnika od 23. rujna 2014. godine, na kojem je direktor Zlatan Bjelovučić ovjerio potpis kod javne bilježnice Mire Rubić u Splitu, poslovni broj OV-4350/14. U citiranom prokaznom popisu imovine dužnik da navodi kako u svom vlasništvu nema nekretnina, da ima nešto opreme, da nema imovinskih prava na tuđim stvarima, da postoji novčana tražbina – potraživanja od kupaca u iznosu od 508.337,53 kn te da nema druge imovine. Slijedom navedenog, predloženo je donijeti rješenje o otvaranju stečajnog postupka nad dužnikom.</w:t>
      </w:r>
    </w:p>
    <w:p w:rsidRDefault="00B63DF8" w:rsidP="00B63DF8" w:rsidR="00B63DF8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Povodom podnesenog prijed</w:t>
      </w:r>
      <w:r>
        <w:rPr>
          <w:szCs w:val="20"/>
        </w:rPr>
        <w:t xml:space="preserve">loga, ovaj sud je rješenjem poslovni broj 11.St-143/2014 </w:t>
      </w:r>
      <w:r w:rsidRPr="00772D95">
        <w:rPr>
          <w:szCs w:val="20"/>
        </w:rPr>
        <w:t>od</w:t>
      </w:r>
      <w:r>
        <w:rPr>
          <w:szCs w:val="20"/>
        </w:rPr>
        <w:t xml:space="preserve"> 3. studenog 2015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B63DF8" w:rsidP="00B63DF8" w:rsidR="00B63DF8" w:rsidRPr="00B63DF8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772D95">
        <w:rPr>
          <w:szCs w:val="20"/>
        </w:rPr>
        <w:t xml:space="preserve">Na ročištu </w:t>
      </w:r>
      <w:r w:rsidR="006E221C">
        <w:rPr>
          <w:szCs w:val="20"/>
        </w:rPr>
        <w:t xml:space="preserve">radi izjašnjenja o prijedlogu za otvaranje stečajnog postupka </w:t>
      </w:r>
      <w:r w:rsidRPr="00772D95">
        <w:rPr>
          <w:szCs w:val="20"/>
        </w:rPr>
        <w:t xml:space="preserve">održanom </w:t>
      </w:r>
      <w:r>
        <w:rPr>
          <w:szCs w:val="20"/>
        </w:rPr>
        <w:t>dana 27. studenog 2015</w:t>
      </w:r>
      <w:r w:rsidRPr="00772D95">
        <w:rPr>
          <w:szCs w:val="20"/>
        </w:rPr>
        <w:t>.</w:t>
      </w:r>
      <w:r>
        <w:rPr>
          <w:szCs w:val="20"/>
        </w:rPr>
        <w:t xml:space="preserve"> godine </w:t>
      </w:r>
      <w:r>
        <w:rPr>
          <w:rFonts w:eastAsiaTheme="minorHAnsi"/>
          <w:lang w:eastAsia="en-US"/>
        </w:rPr>
        <w:t>zastupnik po zakonu dužnika Zlatan Bjelovučić naveo je da je t</w:t>
      </w:r>
      <w:r w:rsidRPr="000C06DF">
        <w:rPr>
          <w:rFonts w:cstheme="minorBidi" w:eastAsiaTheme="minorHAnsi"/>
          <w:lang w:eastAsia="en-US"/>
        </w:rPr>
        <w:t xml:space="preserve">rgovačko društvo Malo more d.o.o. Split </w:t>
      </w:r>
      <w:r>
        <w:rPr>
          <w:rFonts w:cstheme="minorBidi" w:eastAsiaTheme="minorHAnsi"/>
          <w:lang w:eastAsia="en-US"/>
        </w:rPr>
        <w:t xml:space="preserve">osnovano </w:t>
      </w:r>
      <w:r w:rsidRPr="000C06DF">
        <w:rPr>
          <w:rFonts w:cstheme="minorBidi" w:eastAsiaTheme="minorHAnsi"/>
          <w:lang w:eastAsia="en-US"/>
        </w:rPr>
        <w:t xml:space="preserve">1995. godine. Kao osnovnom djelatnošću </w:t>
      </w:r>
      <w:r>
        <w:rPr>
          <w:rFonts w:cstheme="minorBidi" w:eastAsiaTheme="minorHAnsi"/>
          <w:lang w:eastAsia="en-US"/>
        </w:rPr>
        <w:t xml:space="preserve">da </w:t>
      </w:r>
      <w:r w:rsidRPr="000C06DF">
        <w:rPr>
          <w:rFonts w:cstheme="minorBidi" w:eastAsiaTheme="minorHAnsi"/>
          <w:lang w:eastAsia="en-US"/>
        </w:rPr>
        <w:t xml:space="preserve">se bavilo uzgojem i prodajom ribe. Poslovni problemi </w:t>
      </w:r>
      <w:r>
        <w:rPr>
          <w:rFonts w:cstheme="minorBidi" w:eastAsiaTheme="minorHAnsi"/>
          <w:lang w:eastAsia="en-US"/>
        </w:rPr>
        <w:t xml:space="preserve">da </w:t>
      </w:r>
      <w:r w:rsidRPr="000C06DF">
        <w:rPr>
          <w:rFonts w:cstheme="minorBidi" w:eastAsiaTheme="minorHAnsi"/>
          <w:lang w:eastAsia="en-US"/>
        </w:rPr>
        <w:t xml:space="preserve">su započeli odmah, od osnutka društva i </w:t>
      </w:r>
      <w:r>
        <w:rPr>
          <w:rFonts w:cstheme="minorBidi" w:eastAsiaTheme="minorHAnsi"/>
          <w:lang w:eastAsia="en-US"/>
        </w:rPr>
        <w:t xml:space="preserve">da </w:t>
      </w:r>
      <w:r w:rsidRPr="000C06DF">
        <w:rPr>
          <w:rFonts w:cstheme="minorBidi" w:eastAsiaTheme="minorHAnsi"/>
          <w:lang w:eastAsia="en-US"/>
        </w:rPr>
        <w:t>traju do danas.</w:t>
      </w:r>
      <w:r>
        <w:rPr>
          <w:rFonts w:cstheme="minorBidi" w:eastAsiaTheme="minorHAnsi"/>
          <w:lang w:eastAsia="en-US"/>
        </w:rPr>
        <w:t xml:space="preserve"> Dr</w:t>
      </w:r>
      <w:r w:rsidRPr="000C06DF">
        <w:rPr>
          <w:rFonts w:cstheme="minorBidi" w:eastAsiaTheme="minorHAnsi"/>
          <w:lang w:eastAsia="en-US"/>
        </w:rPr>
        <w:t>uštvo</w:t>
      </w:r>
      <w:r>
        <w:rPr>
          <w:rFonts w:cstheme="minorBidi" w:eastAsiaTheme="minorHAnsi"/>
          <w:lang w:eastAsia="en-US"/>
        </w:rPr>
        <w:t xml:space="preserve"> da</w:t>
      </w:r>
      <w:r w:rsidRPr="000C06DF">
        <w:rPr>
          <w:rFonts w:cstheme="minorBidi" w:eastAsiaTheme="minorHAnsi"/>
          <w:lang w:eastAsia="en-US"/>
        </w:rPr>
        <w:t xml:space="preserve"> je imalo koncesiju za uzgoj ribe u Malostonskom zaljevu. Ta koncesija </w:t>
      </w:r>
      <w:r>
        <w:rPr>
          <w:rFonts w:cstheme="minorBidi" w:eastAsiaTheme="minorHAnsi"/>
          <w:lang w:eastAsia="en-US"/>
        </w:rPr>
        <w:t xml:space="preserve">da </w:t>
      </w:r>
      <w:r w:rsidRPr="000C06DF">
        <w:rPr>
          <w:rFonts w:cstheme="minorBidi" w:eastAsiaTheme="minorHAnsi"/>
          <w:lang w:eastAsia="en-US"/>
        </w:rPr>
        <w:t xml:space="preserve">je isprva dodijeljena na rok do 2010. godine, a </w:t>
      </w:r>
      <w:r>
        <w:rPr>
          <w:rFonts w:cstheme="minorBidi" w:eastAsiaTheme="minorHAnsi"/>
          <w:lang w:eastAsia="en-US"/>
        </w:rPr>
        <w:t>oni da su</w:t>
      </w:r>
      <w:r w:rsidRPr="000C06DF">
        <w:rPr>
          <w:rFonts w:cstheme="minorBidi" w:eastAsiaTheme="minorHAnsi"/>
          <w:lang w:eastAsia="en-US"/>
        </w:rPr>
        <w:t xml:space="preserve"> već ranije zatražili povećanje koncesije. Ministarstvo</w:t>
      </w:r>
      <w:r>
        <w:rPr>
          <w:rFonts w:cstheme="minorBidi" w:eastAsiaTheme="minorHAnsi"/>
          <w:lang w:eastAsia="en-US"/>
        </w:rPr>
        <w:t xml:space="preserve"> da</w:t>
      </w:r>
      <w:r w:rsidRPr="000C06DF">
        <w:rPr>
          <w:rFonts w:cstheme="minorBidi" w:eastAsiaTheme="minorHAnsi"/>
          <w:lang w:eastAsia="en-US"/>
        </w:rPr>
        <w:t xml:space="preserve"> je to povećanje odobrilo i dodijelilo je koncesiju na rok od 15 godina. Nakon toga, Ministarstvo</w:t>
      </w:r>
      <w:r>
        <w:rPr>
          <w:rFonts w:cstheme="minorBidi" w:eastAsiaTheme="minorHAnsi"/>
          <w:lang w:eastAsia="en-US"/>
        </w:rPr>
        <w:t xml:space="preserve"> da</w:t>
      </w:r>
      <w:r w:rsidRPr="000C06DF">
        <w:rPr>
          <w:rFonts w:cstheme="minorBidi" w:eastAsiaTheme="minorHAnsi"/>
          <w:lang w:eastAsia="en-US"/>
        </w:rPr>
        <w:t xml:space="preserve"> je društvu poslalo Aneks Ugovora o koncesiji, a ne novi ugovor kao što su obećali. Tim Aneksom</w:t>
      </w:r>
      <w:r>
        <w:rPr>
          <w:rFonts w:cstheme="minorBidi" w:eastAsiaTheme="minorHAnsi"/>
          <w:lang w:eastAsia="en-US"/>
        </w:rPr>
        <w:t xml:space="preserve"> da</w:t>
      </w:r>
      <w:r w:rsidRPr="000C06DF">
        <w:rPr>
          <w:rFonts w:cstheme="minorBidi" w:eastAsiaTheme="minorHAnsi"/>
          <w:lang w:eastAsia="en-US"/>
        </w:rPr>
        <w:t xml:space="preserve"> je povećana površina koja je dana u koncesiju, ali je povećana i koncesijska naknada. Upravo</w:t>
      </w:r>
      <w:r>
        <w:rPr>
          <w:rFonts w:cstheme="minorBidi" w:eastAsiaTheme="minorHAnsi"/>
          <w:lang w:eastAsia="en-US"/>
        </w:rPr>
        <w:t xml:space="preserve"> da</w:t>
      </w:r>
      <w:r w:rsidRPr="000C06DF">
        <w:rPr>
          <w:rFonts w:cstheme="minorBidi" w:eastAsiaTheme="minorHAnsi"/>
          <w:lang w:eastAsia="en-US"/>
        </w:rPr>
        <w:t xml:space="preserve"> je to povećanje koncesijske naknade dovelo društvo u poslovne probleme. Unatoč tome, dužnik </w:t>
      </w:r>
      <w:r>
        <w:rPr>
          <w:rFonts w:cstheme="minorBidi" w:eastAsiaTheme="minorHAnsi"/>
          <w:lang w:eastAsia="en-US"/>
        </w:rPr>
        <w:t xml:space="preserve">da </w:t>
      </w:r>
      <w:r w:rsidRPr="000C06DF">
        <w:rPr>
          <w:rFonts w:cstheme="minorBidi" w:eastAsiaTheme="minorHAnsi"/>
          <w:lang w:eastAsia="en-US"/>
        </w:rPr>
        <w:t xml:space="preserve">je koncesijsku naknadu platio, ali Ministarstvo nije odobrilo novo produljenje koncesije. Poslovne knjige društva </w:t>
      </w:r>
      <w:r>
        <w:rPr>
          <w:rFonts w:cstheme="minorBidi" w:eastAsiaTheme="minorHAnsi"/>
          <w:lang w:eastAsia="en-US"/>
        </w:rPr>
        <w:t xml:space="preserve">da </w:t>
      </w:r>
      <w:r w:rsidRPr="000C06DF">
        <w:rPr>
          <w:rFonts w:cstheme="minorBidi" w:eastAsiaTheme="minorHAnsi"/>
          <w:lang w:eastAsia="en-US"/>
        </w:rPr>
        <w:t>se nalaze dijelom u sjedištu dužnika, a dijelom u Splitu u knjigovodstvenom servisu Žbirac, koji je te knjige vodio.</w:t>
      </w:r>
      <w:r>
        <w:rPr>
          <w:rFonts w:cstheme="minorBidi" w:eastAsiaTheme="minorHAnsi"/>
          <w:lang w:eastAsia="en-US"/>
        </w:rPr>
        <w:t xml:space="preserve"> </w:t>
      </w:r>
      <w:r w:rsidRPr="000C06DF">
        <w:rPr>
          <w:rFonts w:cstheme="minorBidi" w:eastAsiaTheme="minorHAnsi"/>
          <w:lang w:eastAsia="en-US"/>
        </w:rPr>
        <w:t>U odnosu na strukturu duga, najveći dio duga</w:t>
      </w:r>
      <w:r>
        <w:rPr>
          <w:rFonts w:cstheme="minorBidi" w:eastAsiaTheme="minorHAnsi"/>
          <w:lang w:eastAsia="en-US"/>
        </w:rPr>
        <w:t xml:space="preserve"> da</w:t>
      </w:r>
      <w:r w:rsidRPr="000C06DF">
        <w:rPr>
          <w:rFonts w:cstheme="minorBidi" w:eastAsiaTheme="minorHAnsi"/>
          <w:lang w:eastAsia="en-US"/>
        </w:rPr>
        <w:t xml:space="preserve"> otpada na porezne obveze.</w:t>
      </w:r>
      <w:r>
        <w:rPr>
          <w:rFonts w:cstheme="minorBidi" w:eastAsiaTheme="minorHAnsi"/>
          <w:lang w:eastAsia="en-US"/>
        </w:rPr>
        <w:t xml:space="preserve"> D</w:t>
      </w:r>
      <w:r w:rsidRPr="000C06DF">
        <w:rPr>
          <w:rFonts w:cstheme="minorBidi" w:eastAsiaTheme="minorHAnsi"/>
          <w:lang w:eastAsia="en-US"/>
        </w:rPr>
        <w:t>užnik danas</w:t>
      </w:r>
      <w:r>
        <w:rPr>
          <w:rFonts w:cstheme="minorBidi" w:eastAsiaTheme="minorHAnsi"/>
          <w:lang w:eastAsia="en-US"/>
        </w:rPr>
        <w:t xml:space="preserve"> da</w:t>
      </w:r>
      <w:r w:rsidRPr="000C06DF">
        <w:rPr>
          <w:rFonts w:cstheme="minorBidi" w:eastAsiaTheme="minorHAnsi"/>
          <w:lang w:eastAsia="en-US"/>
        </w:rPr>
        <w:t xml:space="preserve"> ne vodi sudske sporove</w:t>
      </w:r>
      <w:r>
        <w:rPr>
          <w:rFonts w:cstheme="minorBidi" w:eastAsiaTheme="minorHAnsi"/>
          <w:lang w:eastAsia="en-US"/>
        </w:rPr>
        <w:t>, a</w:t>
      </w:r>
      <w:r w:rsidRPr="000C06DF">
        <w:rPr>
          <w:rFonts w:cstheme="minorBidi" w:eastAsiaTheme="minorHAnsi"/>
          <w:lang w:eastAsia="en-US"/>
        </w:rPr>
        <w:t xml:space="preserve"> u svom vlasništvu </w:t>
      </w:r>
      <w:r>
        <w:rPr>
          <w:rFonts w:cstheme="minorBidi" w:eastAsiaTheme="minorHAnsi"/>
          <w:lang w:eastAsia="en-US"/>
        </w:rPr>
        <w:t xml:space="preserve">da </w:t>
      </w:r>
      <w:r w:rsidRPr="000C06DF">
        <w:rPr>
          <w:rFonts w:cstheme="minorBidi" w:eastAsiaTheme="minorHAnsi"/>
          <w:lang w:eastAsia="en-US"/>
        </w:rPr>
        <w:t xml:space="preserve">nema nikakve vrjednije imovine. </w:t>
      </w:r>
      <w:r>
        <w:rPr>
          <w:rFonts w:cstheme="minorBidi" w:eastAsiaTheme="minorHAnsi"/>
          <w:lang w:eastAsia="en-US"/>
        </w:rPr>
        <w:t>U</w:t>
      </w:r>
      <w:r w:rsidRPr="000C06DF">
        <w:rPr>
          <w:rFonts w:cstheme="minorBidi" w:eastAsiaTheme="minorHAnsi"/>
          <w:lang w:eastAsia="en-US"/>
        </w:rPr>
        <w:t xml:space="preserve"> p</w:t>
      </w:r>
      <w:r>
        <w:rPr>
          <w:rFonts w:cstheme="minorBidi" w:eastAsiaTheme="minorHAnsi"/>
          <w:lang w:eastAsia="en-US"/>
        </w:rPr>
        <w:t>rokaznom popisu imovine da je naznačeno</w:t>
      </w:r>
      <w:r w:rsidRPr="000C06DF">
        <w:rPr>
          <w:rFonts w:cstheme="minorBidi" w:eastAsiaTheme="minorHAnsi"/>
          <w:lang w:eastAsia="en-US"/>
        </w:rPr>
        <w:t xml:space="preserve"> da dužnik ima u vlasništvu određene pokretnine, međutim, </w:t>
      </w:r>
      <w:r>
        <w:rPr>
          <w:rFonts w:cstheme="minorBidi" w:eastAsiaTheme="minorHAnsi"/>
          <w:lang w:eastAsia="en-US"/>
        </w:rPr>
        <w:t>da</w:t>
      </w:r>
      <w:r w:rsidRPr="000C06DF">
        <w:rPr>
          <w:rFonts w:cstheme="minorBidi" w:eastAsiaTheme="minorHAnsi"/>
          <w:lang w:eastAsia="en-US"/>
        </w:rPr>
        <w:t xml:space="preserve"> je riječ o pokretninama bez tržišne vrijednosti koje su u većem di</w:t>
      </w:r>
      <w:r>
        <w:rPr>
          <w:rFonts w:cstheme="minorBidi" w:eastAsiaTheme="minorHAnsi"/>
          <w:lang w:eastAsia="en-US"/>
        </w:rPr>
        <w:t>jelu i knjigovodstveno otpisane</w:t>
      </w:r>
      <w:r w:rsidRPr="000C06DF">
        <w:rPr>
          <w:rFonts w:cstheme="minorBidi" w:eastAsiaTheme="minorHAnsi"/>
          <w:lang w:eastAsia="en-US"/>
        </w:rPr>
        <w:t xml:space="preserve">. Te pokretnine </w:t>
      </w:r>
      <w:r>
        <w:rPr>
          <w:rFonts w:cstheme="minorBidi" w:eastAsiaTheme="minorHAnsi"/>
          <w:lang w:eastAsia="en-US"/>
        </w:rPr>
        <w:t xml:space="preserve">da </w:t>
      </w:r>
      <w:r w:rsidRPr="000C06DF">
        <w:rPr>
          <w:rFonts w:cstheme="minorBidi" w:eastAsiaTheme="minorHAnsi"/>
          <w:lang w:eastAsia="en-US"/>
        </w:rPr>
        <w:t xml:space="preserve">se fizički nalaze na Pelješcu. </w:t>
      </w:r>
      <w:r>
        <w:rPr>
          <w:rFonts w:cstheme="minorBidi" w:eastAsiaTheme="minorHAnsi"/>
          <w:lang w:eastAsia="en-US"/>
        </w:rPr>
        <w:t>V</w:t>
      </w:r>
      <w:r w:rsidRPr="00B63DF8">
        <w:rPr>
          <w:rFonts w:cstheme="minorBidi" w:eastAsiaTheme="minorHAnsi"/>
          <w:lang w:eastAsia="en-US"/>
        </w:rPr>
        <w:t xml:space="preserve">ezano za vrijednost svake pojedine stavke koju </w:t>
      </w:r>
      <w:r>
        <w:rPr>
          <w:rFonts w:cstheme="minorBidi" w:eastAsiaTheme="minorHAnsi"/>
          <w:lang w:eastAsia="en-US"/>
        </w:rPr>
        <w:t>je</w:t>
      </w:r>
      <w:r w:rsidRPr="00B63DF8">
        <w:rPr>
          <w:rFonts w:cstheme="minorBidi" w:eastAsiaTheme="minorHAnsi"/>
          <w:lang w:eastAsia="en-US"/>
        </w:rPr>
        <w:t xml:space="preserve"> naznačio u prokaznom popisu imovine, </w:t>
      </w:r>
      <w:r>
        <w:rPr>
          <w:rFonts w:cstheme="minorBidi" w:eastAsiaTheme="minorHAnsi"/>
          <w:lang w:eastAsia="en-US"/>
        </w:rPr>
        <w:t xml:space="preserve">zakonski zastupnik dužnika izjasnio se </w:t>
      </w:r>
      <w:r w:rsidRPr="00B63DF8">
        <w:rPr>
          <w:rFonts w:cstheme="minorBidi" w:eastAsiaTheme="minorHAnsi"/>
          <w:lang w:eastAsia="en-US"/>
        </w:rPr>
        <w:t>kako slijedi:</w:t>
      </w:r>
    </w:p>
    <w:p w:rsidRDefault="00B63DF8" w:rsidP="00B63DF8" w:rsidR="00B63DF8" w:rsidRPr="00B63DF8">
      <w:pPr>
        <w:spacing w:before="60"/>
        <w:ind w:firstLine="709"/>
        <w:jc w:val="both"/>
        <w:rPr>
          <w:rFonts w:cstheme="minorBidi" w:eastAsiaTheme="minorHAnsi"/>
          <w:lang w:eastAsia="en-US"/>
        </w:rPr>
      </w:pPr>
      <w:r w:rsidRPr="00B63DF8">
        <w:rPr>
          <w:rFonts w:cstheme="minorBidi" w:eastAsiaTheme="minorHAnsi"/>
          <w:lang w:eastAsia="en-US"/>
        </w:rPr>
        <w:t>- vanbrodski motor Yamaha (dva komada) – knjigovodstveno</w:t>
      </w:r>
      <w:r>
        <w:rPr>
          <w:rFonts w:cstheme="minorBidi" w:eastAsiaTheme="minorHAnsi"/>
          <w:lang w:eastAsia="en-US"/>
        </w:rPr>
        <w:t xml:space="preserve"> da</w:t>
      </w:r>
      <w:r w:rsidRPr="00B63DF8">
        <w:rPr>
          <w:rFonts w:cstheme="minorBidi" w:eastAsiaTheme="minorHAnsi"/>
          <w:lang w:eastAsia="en-US"/>
        </w:rPr>
        <w:t xml:space="preserve"> je otpisan u cijelosti, u naravi</w:t>
      </w:r>
      <w:r>
        <w:rPr>
          <w:rFonts w:cstheme="minorBidi" w:eastAsiaTheme="minorHAnsi"/>
          <w:lang w:eastAsia="en-US"/>
        </w:rPr>
        <w:t xml:space="preserve"> da</w:t>
      </w:r>
      <w:r w:rsidRPr="00B63DF8">
        <w:rPr>
          <w:rFonts w:cstheme="minorBidi" w:eastAsiaTheme="minorHAnsi"/>
          <w:lang w:eastAsia="en-US"/>
        </w:rPr>
        <w:t xml:space="preserve"> je riječ o neispravnim, dotrajalim motorima, bez vrijednosti</w:t>
      </w:r>
    </w:p>
    <w:p w:rsidRDefault="00B63DF8" w:rsidP="00B63DF8" w:rsidR="00B63DF8" w:rsidRPr="00B63DF8">
      <w:pPr>
        <w:spacing w:before="60"/>
        <w:ind w:firstLine="709"/>
        <w:jc w:val="both"/>
        <w:rPr>
          <w:rFonts w:cstheme="minorBidi" w:eastAsiaTheme="minorHAnsi"/>
          <w:lang w:eastAsia="en-US"/>
        </w:rPr>
      </w:pPr>
      <w:r w:rsidRPr="00B63DF8">
        <w:rPr>
          <w:rFonts w:cstheme="minorBidi" w:eastAsiaTheme="minorHAnsi"/>
          <w:lang w:eastAsia="en-US"/>
        </w:rPr>
        <w:t xml:space="preserve">- hidrostijena – </w:t>
      </w:r>
      <w:r>
        <w:rPr>
          <w:rFonts w:cstheme="minorBidi" w:eastAsiaTheme="minorHAnsi"/>
          <w:lang w:eastAsia="en-US"/>
        </w:rPr>
        <w:t>da se ne može</w:t>
      </w:r>
      <w:r w:rsidRPr="00B63DF8">
        <w:rPr>
          <w:rFonts w:cstheme="minorBidi" w:eastAsiaTheme="minorHAnsi"/>
          <w:lang w:eastAsia="en-US"/>
        </w:rPr>
        <w:t xml:space="preserve"> što bi </w:t>
      </w:r>
      <w:r>
        <w:rPr>
          <w:rFonts w:cstheme="minorBidi" w:eastAsiaTheme="minorHAnsi"/>
          <w:lang w:eastAsia="en-US"/>
        </w:rPr>
        <w:t>ova stavka predstavljala, ali d</w:t>
      </w:r>
      <w:r w:rsidRPr="00B63DF8">
        <w:rPr>
          <w:rFonts w:cstheme="minorBidi" w:eastAsiaTheme="minorHAnsi"/>
          <w:lang w:eastAsia="en-US"/>
        </w:rPr>
        <w:t>a je eviden</w:t>
      </w:r>
      <w:r>
        <w:rPr>
          <w:rFonts w:cstheme="minorBidi" w:eastAsiaTheme="minorHAnsi"/>
          <w:lang w:eastAsia="en-US"/>
        </w:rPr>
        <w:t xml:space="preserve">tirana u popisu inventara pa ju </w:t>
      </w:r>
      <w:r w:rsidRPr="00B63DF8">
        <w:rPr>
          <w:rFonts w:cstheme="minorBidi" w:eastAsiaTheme="minorHAnsi"/>
          <w:lang w:eastAsia="en-US"/>
        </w:rPr>
        <w:t>je zato naveo i u prokaznom popisu</w:t>
      </w:r>
    </w:p>
    <w:p w:rsidRDefault="00B63DF8" w:rsidP="00B63DF8" w:rsidR="00B63DF8" w:rsidRPr="00B63DF8">
      <w:pPr>
        <w:spacing w:before="60"/>
        <w:ind w:firstLine="709"/>
        <w:jc w:val="both"/>
        <w:rPr>
          <w:rFonts w:cstheme="minorBidi" w:eastAsiaTheme="minorHAnsi"/>
          <w:lang w:eastAsia="en-US"/>
        </w:rPr>
      </w:pPr>
      <w:r w:rsidRPr="00B63DF8">
        <w:rPr>
          <w:rFonts w:cstheme="minorBidi" w:eastAsiaTheme="minorHAnsi"/>
          <w:lang w:eastAsia="en-US"/>
        </w:rPr>
        <w:t>- motorna pila Stihl – ispravna</w:t>
      </w:r>
      <w:r>
        <w:rPr>
          <w:rFonts w:cstheme="minorBidi" w:eastAsiaTheme="minorHAnsi"/>
          <w:lang w:eastAsia="en-US"/>
        </w:rPr>
        <w:t xml:space="preserve"> te da </w:t>
      </w:r>
      <w:r w:rsidRPr="00B63DF8">
        <w:rPr>
          <w:rFonts w:cstheme="minorBidi" w:eastAsiaTheme="minorHAnsi"/>
          <w:lang w:eastAsia="en-US"/>
        </w:rPr>
        <w:t>vrijedi oko 1.000,00 kn</w:t>
      </w:r>
    </w:p>
    <w:p w:rsidRDefault="00B63DF8" w:rsidP="00B63DF8" w:rsidR="00B63DF8" w:rsidRPr="00B63DF8">
      <w:pPr>
        <w:spacing w:before="60"/>
        <w:ind w:firstLine="709"/>
        <w:jc w:val="both"/>
        <w:rPr>
          <w:rFonts w:cstheme="minorBidi" w:eastAsiaTheme="minorHAnsi"/>
          <w:lang w:eastAsia="en-US"/>
        </w:rPr>
      </w:pPr>
      <w:r w:rsidRPr="00B63DF8">
        <w:rPr>
          <w:rFonts w:cstheme="minorBidi" w:eastAsiaTheme="minorHAnsi"/>
          <w:lang w:eastAsia="en-US"/>
        </w:rPr>
        <w:t>- brod – više</w:t>
      </w:r>
      <w:r>
        <w:rPr>
          <w:rFonts w:cstheme="minorBidi" w:eastAsiaTheme="minorHAnsi"/>
          <w:lang w:eastAsia="en-US"/>
        </w:rPr>
        <w:t xml:space="preserve"> da</w:t>
      </w:r>
      <w:r w:rsidRPr="00B63DF8">
        <w:rPr>
          <w:rFonts w:cstheme="minorBidi" w:eastAsiaTheme="minorHAnsi"/>
          <w:lang w:eastAsia="en-US"/>
        </w:rPr>
        <w:t xml:space="preserve"> ne postoji, riječ je o aluminijskom brodu iz 1951. godine, aluminij </w:t>
      </w:r>
      <w:r>
        <w:rPr>
          <w:rFonts w:cstheme="minorBidi" w:eastAsiaTheme="minorHAnsi"/>
          <w:lang w:eastAsia="en-US"/>
        </w:rPr>
        <w:t xml:space="preserve">da </w:t>
      </w:r>
      <w:r w:rsidRPr="00B63DF8">
        <w:rPr>
          <w:rFonts w:cstheme="minorBidi" w:eastAsiaTheme="minorHAnsi"/>
          <w:lang w:eastAsia="en-US"/>
        </w:rPr>
        <w:t>je dotrajao i more</w:t>
      </w:r>
      <w:r>
        <w:rPr>
          <w:rFonts w:cstheme="minorBidi" w:eastAsiaTheme="minorHAnsi"/>
          <w:lang w:eastAsia="en-US"/>
        </w:rPr>
        <w:t xml:space="preserve"> da je počelo ulaziti u njega te da se nalazi</w:t>
      </w:r>
      <w:r w:rsidRPr="00B63DF8">
        <w:rPr>
          <w:rFonts w:cstheme="minorBidi" w:eastAsiaTheme="minorHAnsi"/>
          <w:lang w:eastAsia="en-US"/>
        </w:rPr>
        <w:t xml:space="preserve"> na starom željezu</w:t>
      </w:r>
    </w:p>
    <w:p w:rsidRDefault="00B63DF8" w:rsidP="00B63DF8" w:rsidR="00B63DF8" w:rsidRPr="00B63DF8">
      <w:pPr>
        <w:spacing w:before="60"/>
        <w:ind w:firstLine="709"/>
        <w:jc w:val="both"/>
        <w:rPr>
          <w:rFonts w:cstheme="minorBidi" w:eastAsiaTheme="minorHAnsi"/>
          <w:lang w:eastAsia="en-US"/>
        </w:rPr>
      </w:pPr>
      <w:r w:rsidRPr="00B63DF8">
        <w:rPr>
          <w:rFonts w:cstheme="minorBidi" w:eastAsiaTheme="minorHAnsi"/>
          <w:lang w:eastAsia="en-US"/>
        </w:rPr>
        <w:t xml:space="preserve">- laptop – </w:t>
      </w:r>
      <w:r>
        <w:rPr>
          <w:rFonts w:cstheme="minorBidi" w:eastAsiaTheme="minorHAnsi"/>
          <w:lang w:eastAsia="en-US"/>
        </w:rPr>
        <w:t xml:space="preserve">da je riječ </w:t>
      </w:r>
      <w:r w:rsidRPr="00B63DF8">
        <w:rPr>
          <w:rFonts w:cstheme="minorBidi" w:eastAsiaTheme="minorHAnsi"/>
          <w:lang w:eastAsia="en-US"/>
        </w:rPr>
        <w:t>o jedinoj uvjetno rečeno vrijednoj imovini u vlasništvu dužnika; naime, laptop</w:t>
      </w:r>
      <w:r>
        <w:rPr>
          <w:rFonts w:cstheme="minorBidi" w:eastAsiaTheme="minorHAnsi"/>
          <w:lang w:eastAsia="en-US"/>
        </w:rPr>
        <w:t xml:space="preserve"> da</w:t>
      </w:r>
      <w:r w:rsidRPr="00B63DF8">
        <w:rPr>
          <w:rFonts w:cstheme="minorBidi" w:eastAsiaTheme="minorHAnsi"/>
          <w:lang w:eastAsia="en-US"/>
        </w:rPr>
        <w:t xml:space="preserve"> je ispravan, ali je star oko 10 godina</w:t>
      </w:r>
    </w:p>
    <w:p w:rsidRDefault="00B63DF8" w:rsidP="00B63DF8" w:rsidR="00B63DF8" w:rsidRPr="00B63DF8">
      <w:pPr>
        <w:spacing w:before="60"/>
        <w:ind w:firstLine="709"/>
        <w:jc w:val="both"/>
        <w:rPr>
          <w:rFonts w:cstheme="minorBidi" w:eastAsiaTheme="minorHAnsi"/>
          <w:lang w:eastAsia="en-US"/>
        </w:rPr>
      </w:pPr>
      <w:r w:rsidRPr="00B63DF8">
        <w:rPr>
          <w:rFonts w:cstheme="minorBidi" w:eastAsiaTheme="minorHAnsi"/>
          <w:lang w:eastAsia="en-US"/>
        </w:rPr>
        <w:t>- kombi Peugeot Boxer – kupljen polovan, ima 25 godina, rashodovan</w:t>
      </w:r>
    </w:p>
    <w:p w:rsidRDefault="00B63DF8" w:rsidP="00B63DF8" w:rsidR="00B63DF8" w:rsidRPr="00B63DF8">
      <w:pPr>
        <w:spacing w:before="60"/>
        <w:ind w:firstLine="709"/>
        <w:jc w:val="both"/>
        <w:rPr>
          <w:rFonts w:cstheme="minorBidi" w:eastAsiaTheme="minorHAnsi"/>
          <w:lang w:eastAsia="en-US"/>
        </w:rPr>
      </w:pPr>
      <w:r w:rsidRPr="00B63DF8">
        <w:rPr>
          <w:rFonts w:cstheme="minorBidi" w:eastAsiaTheme="minorHAnsi"/>
          <w:lang w:eastAsia="en-US"/>
        </w:rPr>
        <w:t>- mobitel – u poluispravnom stanju (oštećen), star nekoliko godina</w:t>
      </w:r>
    </w:p>
    <w:p w:rsidRDefault="00B63DF8" w:rsidP="00B63DF8" w:rsidR="00B63DF8" w:rsidRPr="00B63DF8">
      <w:pPr>
        <w:spacing w:before="60"/>
        <w:ind w:firstLine="709"/>
        <w:jc w:val="both"/>
        <w:rPr>
          <w:rFonts w:cstheme="minorBidi" w:eastAsiaTheme="minorHAnsi"/>
          <w:lang w:eastAsia="en-US"/>
        </w:rPr>
      </w:pPr>
      <w:r w:rsidRPr="00B63DF8">
        <w:rPr>
          <w:rFonts w:cstheme="minorBidi" w:eastAsiaTheme="minorHAnsi"/>
          <w:lang w:eastAsia="en-US"/>
        </w:rPr>
        <w:t>- zaštitna odjeća – tri kabanice i odijela; bez značajnije tržišne vrijednosti.</w:t>
      </w:r>
    </w:p>
    <w:p w:rsidRDefault="00B63DF8" w:rsidP="00B63DF8" w:rsidR="00B63DF8" w:rsidRPr="00B63DF8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B63DF8">
        <w:rPr>
          <w:rFonts w:cstheme="minorBidi" w:eastAsiaTheme="minorHAnsi"/>
          <w:lang w:eastAsia="en-US"/>
        </w:rPr>
        <w:t>Dužnik da ima potraživanja prema trećim osobama u iznosu od oko 500.00</w:t>
      </w:r>
      <w:r w:rsidR="006E221C">
        <w:rPr>
          <w:rFonts w:cstheme="minorBidi" w:eastAsiaTheme="minorHAnsi"/>
          <w:lang w:eastAsia="en-US"/>
        </w:rPr>
        <w:t xml:space="preserve">0,00 kn, međutim, da je riječ </w:t>
      </w:r>
      <w:r w:rsidRPr="00B63DF8">
        <w:rPr>
          <w:rFonts w:cstheme="minorBidi" w:eastAsiaTheme="minorHAnsi"/>
          <w:lang w:eastAsia="en-US"/>
        </w:rPr>
        <w:t>o zastarjelim tražbinama.</w:t>
      </w:r>
    </w:p>
    <w:p w:rsidRDefault="00374738" w:rsidP="00D2372A" w:rsidR="00374738" w:rsidRPr="00B63DF8">
      <w:pPr>
        <w:jc w:val="both"/>
        <w:rPr>
          <w:color w:val="000000"/>
        </w:rPr>
      </w:pPr>
    </w:p>
    <w:p w:rsidRDefault="00477255" w:rsidP="00D2372A" w:rsidR="00477255">
      <w:pPr>
        <w:ind w:firstLine="708"/>
        <w:jc w:val="both"/>
        <w:rPr>
          <w:color w:val="000000"/>
        </w:rPr>
      </w:pPr>
      <w:r w:rsidRPr="00B63DF8">
        <w:rPr>
          <w:color w:val="000000"/>
        </w:rPr>
        <w:lastRenderedPageBreak/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B63DF8">
          <w:rPr>
            <w:color w:val="000000"/>
          </w:rPr>
          <w:t>63. st</w:t>
        </w:r>
      </w:smartTag>
      <w:r w:rsidRPr="00B63DF8">
        <w:rPr>
          <w:color w:val="000000"/>
        </w:rPr>
        <w:t>. 1. Stečajnog zakona („Narodne novine</w:t>
      </w:r>
      <w:r w:rsidRPr="00D2372A">
        <w:rPr>
          <w:color w:val="000000"/>
        </w:rPr>
        <w:t xml:space="preserve">“ broj 44/96, 29/99, 129/00, 123/03, 82/06, 116/10, 25/12 i 133/12, dalje: SZ) ako se tijekom prethodnog postupka utvrdi da imovina dužnika koja bi ušla u stečajnu masu nije dovoljna niti za namirenje troškova tog postupka ili je neznatne vrijednosti, stečajni sudac će donijeti odluku o otvaranju i zaključenju stečajnog postupka. </w:t>
      </w:r>
    </w:p>
    <w:p w:rsidRDefault="00477255" w:rsidP="00D2372A" w:rsidR="00477255" w:rsidRPr="00D2372A">
      <w:pPr>
        <w:rPr>
          <w:color w:val="000000"/>
        </w:rPr>
      </w:pPr>
    </w:p>
    <w:p w:rsidRDefault="00477255" w:rsidP="002112E2" w:rsidR="00650552" w:rsidRPr="00D2372A">
      <w:pPr>
        <w:ind w:firstLine="708"/>
        <w:jc w:val="both"/>
        <w:rPr>
          <w:bCs/>
        </w:rPr>
      </w:pPr>
      <w:r w:rsidRPr="00D2372A">
        <w:rPr>
          <w:color w:val="000000"/>
        </w:rPr>
        <w:t xml:space="preserve">S obzirom na to da u ovoj fazi stečajnog postupka nije bilo moguće utvrditi status i stanje obveza dužnika, stanje imovine dužnika i mogućnost da se imovinom dužnika pokriju troškovi stečajnog postupka, </w:t>
      </w:r>
      <w:r w:rsidR="006E221C">
        <w:rPr>
          <w:color w:val="000000"/>
        </w:rPr>
        <w:t>sud je na temelju odredbe čl. 45</w:t>
      </w:r>
      <w:r w:rsidRPr="00D2372A">
        <w:rPr>
          <w:color w:val="000000"/>
        </w:rPr>
        <w:t>. SZ-a imenovao privremen</w:t>
      </w:r>
      <w:r w:rsidR="00B63DF8">
        <w:rPr>
          <w:color w:val="000000"/>
        </w:rPr>
        <w:t xml:space="preserve">u </w:t>
      </w:r>
      <w:r w:rsidR="00D2372A" w:rsidRPr="00D2372A">
        <w:rPr>
          <w:color w:val="000000"/>
        </w:rPr>
        <w:t>stečajn</w:t>
      </w:r>
      <w:r w:rsidR="00B63DF8">
        <w:rPr>
          <w:color w:val="000000"/>
        </w:rPr>
        <w:t>u</w:t>
      </w:r>
      <w:r w:rsidRPr="00D2372A">
        <w:rPr>
          <w:color w:val="000000"/>
        </w:rPr>
        <w:t xml:space="preserve"> upravitelj</w:t>
      </w:r>
      <w:r w:rsidR="00B63DF8">
        <w:rPr>
          <w:color w:val="000000"/>
        </w:rPr>
        <w:t>icu</w:t>
      </w:r>
      <w:r w:rsidRPr="00D2372A">
        <w:rPr>
          <w:color w:val="000000"/>
        </w:rPr>
        <w:t>, čiji su zadaci određeni točkom II.</w:t>
      </w:r>
      <w:r w:rsidR="00D2372A">
        <w:rPr>
          <w:color w:val="000000"/>
        </w:rPr>
        <w:t xml:space="preserve"> ovog rješenja.</w:t>
      </w:r>
    </w:p>
    <w:p w:rsidRDefault="00624775" w:rsidP="002112E2" w:rsidR="00624775" w:rsidRPr="00D2372A">
      <w:pPr>
        <w:spacing w:before="200"/>
        <w:jc w:val="center"/>
      </w:pPr>
      <w:r w:rsidRPr="00D2372A">
        <w:t>U Spli</w:t>
      </w:r>
      <w:r w:rsidR="00571EFF" w:rsidRPr="00D2372A">
        <w:t xml:space="preserve">tu, </w:t>
      </w:r>
      <w:r w:rsidR="00CF1506">
        <w:t>14</w:t>
      </w:r>
      <w:r w:rsidR="00B63DF8">
        <w:t>. prosinca</w:t>
      </w:r>
      <w:r w:rsidR="00571EFF" w:rsidRPr="00D2372A">
        <w:t xml:space="preserve"> 2015. godin</w:t>
      </w:r>
      <w:r w:rsidR="002112E2">
        <w:t>e</w:t>
      </w:r>
    </w:p>
    <w:p w:rsidRDefault="00644F0A" w:rsidP="002112E2" w:rsidR="00A96A74" w:rsidRPr="00D2372A">
      <w:pPr>
        <w:pStyle w:val="Tijeloteksta"/>
        <w:spacing w:before="200"/>
        <w:ind w:left="708"/>
        <w:jc w:val="center"/>
      </w:pPr>
      <w:r w:rsidRPr="00D2372A">
        <w:tab/>
      </w:r>
      <w:r w:rsidRPr="00D2372A">
        <w:tab/>
      </w:r>
      <w:r w:rsidR="00A96A74" w:rsidRPr="00D2372A">
        <w:t>SUTKINJA</w:t>
      </w:r>
    </w:p>
    <w:p w:rsidRDefault="00A96A74" w:rsidP="00D2372A" w:rsidR="00A96A74" w:rsidRPr="00D2372A">
      <w:pPr>
        <w:pStyle w:val="Tijeloteksta"/>
        <w:ind w:left="708"/>
        <w:jc w:val="right"/>
      </w:pPr>
      <w:r w:rsidRPr="00D2372A">
        <w:t>ANA GOLUB GRUIĆ</w:t>
      </w:r>
    </w:p>
    <w:p w:rsidRDefault="00A96A74" w:rsidP="00D2372A" w:rsidR="00A96A74" w:rsidRPr="00D2372A">
      <w:pPr>
        <w:pStyle w:val="Tijeloteksta"/>
        <w:ind w:left="708"/>
      </w:pPr>
    </w:p>
    <w:p w:rsidRDefault="007D5932" w:rsidP="00D2372A" w:rsidR="007D5932" w:rsidRPr="00D2372A">
      <w:pPr>
        <w:jc w:val="both"/>
      </w:pPr>
      <w:r w:rsidRPr="00D2372A">
        <w:t>POUKA O PRAVNOM LIJEKU: Protiv ovog rješenja dopuštena je žalba Visokom trgovačkom sudu Republike Hrvatske u Zagrebu. Žalba se podnosi putem ovog suda, u 2 primjerka, u roku od 8 dana od dana dostave rješenja.</w:t>
      </w:r>
    </w:p>
    <w:p w:rsidRDefault="00624775" w:rsidP="002112E2" w:rsidR="00624775" w:rsidRPr="00D2372A">
      <w:pPr>
        <w:spacing w:before="100"/>
        <w:jc w:val="both"/>
      </w:pPr>
      <w:r w:rsidRPr="00D2372A">
        <w:t xml:space="preserve">DNA: </w:t>
      </w:r>
    </w:p>
    <w:p w:rsidRDefault="0072291F" w:rsidP="00D2372A" w:rsidR="0072291F" w:rsidRPr="00D2372A">
      <w:pPr>
        <w:pStyle w:val="Odlomakpopisa"/>
        <w:numPr>
          <w:ilvl w:val="0"/>
          <w:numId w:val="8"/>
        </w:numPr>
        <w:jc w:val="both"/>
      </w:pPr>
      <w:r w:rsidRPr="00D2372A">
        <w:t xml:space="preserve">predlagatelju </w:t>
      </w:r>
      <w:r w:rsidR="00374738">
        <w:t>– FINA-i Split</w:t>
      </w:r>
    </w:p>
    <w:p w:rsidRDefault="0072291F" w:rsidP="00D2372A" w:rsidR="0072291F">
      <w:pPr>
        <w:pStyle w:val="Odlomakpopisa"/>
        <w:numPr>
          <w:ilvl w:val="0"/>
          <w:numId w:val="8"/>
        </w:numPr>
        <w:jc w:val="both"/>
      </w:pPr>
      <w:r w:rsidRPr="00D2372A">
        <w:t xml:space="preserve">dužniku </w:t>
      </w:r>
    </w:p>
    <w:p w:rsidRDefault="00D2372A" w:rsidP="00D2372A" w:rsidR="00D2372A" w:rsidRPr="00D2372A">
      <w:pPr>
        <w:pStyle w:val="Odlomakpopisa"/>
        <w:numPr>
          <w:ilvl w:val="0"/>
          <w:numId w:val="8"/>
        </w:numPr>
        <w:jc w:val="both"/>
      </w:pPr>
      <w:r>
        <w:t>zakonskom zastupniku dužnika</w:t>
      </w:r>
    </w:p>
    <w:p w:rsidRDefault="00374738" w:rsidP="00D2372A" w:rsidR="00152E22" w:rsidRPr="00D2372A">
      <w:pPr>
        <w:pStyle w:val="Odlomakpopisa"/>
        <w:numPr>
          <w:ilvl w:val="0"/>
          <w:numId w:val="8"/>
        </w:numPr>
        <w:jc w:val="both"/>
      </w:pPr>
      <w:r>
        <w:t>privremenoj s</w:t>
      </w:r>
      <w:r w:rsidR="002B4F3F" w:rsidRPr="00D2372A">
        <w:t>tečajno</w:t>
      </w:r>
      <w:r>
        <w:t>j</w:t>
      </w:r>
      <w:r w:rsidR="002670DE" w:rsidRPr="00D2372A">
        <w:t xml:space="preserve"> upravitelj</w:t>
      </w:r>
      <w:r>
        <w:t>ici</w:t>
      </w:r>
    </w:p>
    <w:p w:rsidRDefault="00715E95" w:rsidP="00D2372A" w:rsidR="002B4F3F" w:rsidRPr="00D2372A">
      <w:pPr>
        <w:pStyle w:val="Odlomakpopisa"/>
        <w:numPr>
          <w:ilvl w:val="0"/>
          <w:numId w:val="8"/>
        </w:numPr>
        <w:jc w:val="both"/>
      </w:pPr>
      <w:r>
        <w:t>sudskom registru</w:t>
      </w:r>
    </w:p>
    <w:p w:rsidRDefault="006E221C" w:rsidP="00D2372A" w:rsidR="003F4F0D">
      <w:pPr>
        <w:pStyle w:val="Odlomakpopisa"/>
        <w:numPr>
          <w:ilvl w:val="0"/>
          <w:numId w:val="8"/>
        </w:numPr>
        <w:jc w:val="both"/>
      </w:pPr>
      <w:r>
        <w:t xml:space="preserve">mrežna stranica </w:t>
      </w:r>
      <w:r w:rsidR="002112E2">
        <w:t>e</w:t>
      </w:r>
      <w:r w:rsidR="00374738">
        <w:t xml:space="preserve">-Oglasna </w:t>
      </w:r>
      <w:r w:rsidR="00CF1506">
        <w:t>ploča sudova – 8</w:t>
      </w:r>
      <w:r w:rsidR="00374738">
        <w:t xml:space="preserve"> dana</w:t>
      </w:r>
    </w:p>
    <w:p w:rsidRDefault="00644F0A" w:rsidP="00D2372A" w:rsidR="00996540" w:rsidRPr="00D2372A">
      <w:pPr>
        <w:pStyle w:val="Odlomakpopisa"/>
        <w:numPr>
          <w:ilvl w:val="0"/>
          <w:numId w:val="8"/>
        </w:numPr>
        <w:jc w:val="both"/>
      </w:pPr>
      <w:r w:rsidRPr="00D2372A">
        <w:t>u spis</w:t>
      </w:r>
    </w:p>
    <w:sectPr w:rsidSect="00644F0A" w:rsidR="00996540" w:rsidRPr="00D2372A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A9C" w:rsidR="004F6A9C">
      <w:r>
        <w:separator/>
      </w:r>
    </w:p>
  </w:endnote>
  <w:endnote w:id="0" w:type="continuationSeparator">
    <w:p w:rsidRDefault="004F6A9C" w:rsidR="004F6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A9C" w:rsidR="004F6A9C">
      <w:r>
        <w:separator/>
      </w:r>
    </w:p>
  </w:footnote>
  <w:footnote w:id="0" w:type="continuationSeparator">
    <w:p w:rsidRDefault="004F6A9C" w:rsidR="004F6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D0" w:rsidP="00274174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52E" w:rsidR="002C05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D0" w:rsidP="00184DC9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F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C052E" w:rsidR="002C052E">
    <w:pPr>
      <w:pStyle w:val="Zaglavlje"/>
    </w:pPr>
  </w:p>
  <w:p w:rsidRDefault="007A053B" w:rsidP="007A053B" w:rsidR="007A053B" w:rsidRPr="007A053B">
    <w:pPr>
      <w:pStyle w:val="Zaglavlje"/>
      <w:jc w:val="right"/>
    </w:pPr>
    <w:r w:rsidRPr="007A053B">
      <w:t>11. St-</w:t>
    </w:r>
    <w:r w:rsidR="00175D39">
      <w:t>143/2014</w:t>
    </w:r>
  </w:p>
  <w:p w:rsidRDefault="007A053B" w:rsidP="007A053B" w:rsidR="007A053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53B" w:rsidP="007A053B" w:rsidR="007A053B">
    <w:pPr>
      <w:pStyle w:val="Zaglavlje"/>
      <w:jc w:val="right"/>
    </w:pPr>
    <w:r>
      <w:t>11. St-</w:t>
    </w:r>
    <w:r w:rsidR="00175D39">
      <w:t>143/2014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D85E8F"/>
    <w:multiLevelType w:val="hybridMultilevel"/>
    <w:tmpl w:val="9AA42CD6"/>
    <w:lvl w:tplc="5DF295CE" w:ilvl="0">
      <w:start w:val="1"/>
      <w:numFmt w:val="upperRoman"/>
      <w:lvlText w:val="%1."/>
      <w:lvlJc w:val="left"/>
      <w:pPr>
        <w:ind w:hanging="720" w:left="28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2">
    <w:nsid w:val="0D453E50"/>
    <w:multiLevelType w:val="hybridMultilevel"/>
    <w:tmpl w:val="515ED662"/>
    <w:lvl w:tplc="0798B20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F337CE"/>
    <w:multiLevelType w:val="hybridMultilevel"/>
    <w:tmpl w:val="165E5B54"/>
    <w:lvl w:tplc="C1D6DCC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9415FDF"/>
    <w:multiLevelType w:val="hybridMultilevel"/>
    <w:tmpl w:val="CAE2DD74"/>
    <w:lvl w:tplc="C06A2DA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3AE45D1"/>
    <w:multiLevelType w:val="hybridMultilevel"/>
    <w:tmpl w:val="D1986A18"/>
    <w:lvl w:tplc="900A64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B6466B"/>
    <w:multiLevelType w:val="hybridMultilevel"/>
    <w:tmpl w:val="C5A024D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304E8D"/>
    <w:multiLevelType w:val="hybridMultilevel"/>
    <w:tmpl w:val="872644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0213F5"/>
    <w:multiLevelType w:val="hybridMultilevel"/>
    <w:tmpl w:val="34FAB1F6"/>
    <w:lvl w:tplc="8522D10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8F050C"/>
    <w:multiLevelType w:val="hybridMultilevel"/>
    <w:tmpl w:val="B65693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77015B"/>
    <w:multiLevelType w:val="hybridMultilevel"/>
    <w:tmpl w:val="555656A6"/>
    <w:lvl w:tplc="BAC256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AF1B4A"/>
    <w:multiLevelType w:val="hybridMultilevel"/>
    <w:tmpl w:val="199CE31A"/>
    <w:lvl w:tplc="67742AA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31C"/>
    <w:rsid w:val="00017CBD"/>
    <w:rsid w:val="00044534"/>
    <w:rsid w:val="000A1804"/>
    <w:rsid w:val="000A6287"/>
    <w:rsid w:val="000C2B16"/>
    <w:rsid w:val="000C6B76"/>
    <w:rsid w:val="000D5751"/>
    <w:rsid w:val="000D6238"/>
    <w:rsid w:val="000D6985"/>
    <w:rsid w:val="000E68B0"/>
    <w:rsid w:val="000F4DBC"/>
    <w:rsid w:val="00100054"/>
    <w:rsid w:val="0010141B"/>
    <w:rsid w:val="001042C7"/>
    <w:rsid w:val="00104F7D"/>
    <w:rsid w:val="00136BB4"/>
    <w:rsid w:val="00142D71"/>
    <w:rsid w:val="001437F0"/>
    <w:rsid w:val="00152E22"/>
    <w:rsid w:val="00164D3C"/>
    <w:rsid w:val="00173FAA"/>
    <w:rsid w:val="00175D39"/>
    <w:rsid w:val="00183A95"/>
    <w:rsid w:val="00184DC9"/>
    <w:rsid w:val="00190F96"/>
    <w:rsid w:val="001A0C3F"/>
    <w:rsid w:val="001A4936"/>
    <w:rsid w:val="001B69C1"/>
    <w:rsid w:val="001C3899"/>
    <w:rsid w:val="001D0722"/>
    <w:rsid w:val="001D4BCF"/>
    <w:rsid w:val="001D765A"/>
    <w:rsid w:val="001E16FE"/>
    <w:rsid w:val="001E3BD5"/>
    <w:rsid w:val="00201032"/>
    <w:rsid w:val="00202945"/>
    <w:rsid w:val="002112E2"/>
    <w:rsid w:val="00222C09"/>
    <w:rsid w:val="0023134F"/>
    <w:rsid w:val="002418A7"/>
    <w:rsid w:val="00245B5B"/>
    <w:rsid w:val="00247C4C"/>
    <w:rsid w:val="00253426"/>
    <w:rsid w:val="002670DE"/>
    <w:rsid w:val="00274174"/>
    <w:rsid w:val="002851FA"/>
    <w:rsid w:val="00296D51"/>
    <w:rsid w:val="00296D86"/>
    <w:rsid w:val="002B17D0"/>
    <w:rsid w:val="002B4F3F"/>
    <w:rsid w:val="002C052E"/>
    <w:rsid w:val="002C0DC8"/>
    <w:rsid w:val="002C5AB8"/>
    <w:rsid w:val="002C7ECE"/>
    <w:rsid w:val="002E2F58"/>
    <w:rsid w:val="002E4478"/>
    <w:rsid w:val="002E67E8"/>
    <w:rsid w:val="002F0942"/>
    <w:rsid w:val="002F2612"/>
    <w:rsid w:val="00300B89"/>
    <w:rsid w:val="00310B43"/>
    <w:rsid w:val="00317000"/>
    <w:rsid w:val="00322DED"/>
    <w:rsid w:val="00326A90"/>
    <w:rsid w:val="00334F76"/>
    <w:rsid w:val="00337473"/>
    <w:rsid w:val="00337E7C"/>
    <w:rsid w:val="0034751D"/>
    <w:rsid w:val="00374738"/>
    <w:rsid w:val="00376375"/>
    <w:rsid w:val="003948F1"/>
    <w:rsid w:val="003B2A4C"/>
    <w:rsid w:val="003C213B"/>
    <w:rsid w:val="003D0520"/>
    <w:rsid w:val="003E31F5"/>
    <w:rsid w:val="003E7BF5"/>
    <w:rsid w:val="003F4F0D"/>
    <w:rsid w:val="003F6BF0"/>
    <w:rsid w:val="0040108E"/>
    <w:rsid w:val="004102E8"/>
    <w:rsid w:val="00416BD1"/>
    <w:rsid w:val="00417952"/>
    <w:rsid w:val="0042040F"/>
    <w:rsid w:val="004219FE"/>
    <w:rsid w:val="00431E6C"/>
    <w:rsid w:val="00451411"/>
    <w:rsid w:val="00455337"/>
    <w:rsid w:val="004625C3"/>
    <w:rsid w:val="00463726"/>
    <w:rsid w:val="00477255"/>
    <w:rsid w:val="004942CD"/>
    <w:rsid w:val="004A2D6B"/>
    <w:rsid w:val="004B1D55"/>
    <w:rsid w:val="004B2CBF"/>
    <w:rsid w:val="004E0723"/>
    <w:rsid w:val="004F6A9C"/>
    <w:rsid w:val="00503FF0"/>
    <w:rsid w:val="00507A3A"/>
    <w:rsid w:val="00513725"/>
    <w:rsid w:val="005154FA"/>
    <w:rsid w:val="0052456A"/>
    <w:rsid w:val="00540F51"/>
    <w:rsid w:val="00552EA4"/>
    <w:rsid w:val="00571EFF"/>
    <w:rsid w:val="00574155"/>
    <w:rsid w:val="00587DEB"/>
    <w:rsid w:val="00591EFC"/>
    <w:rsid w:val="00597E79"/>
    <w:rsid w:val="005A4A13"/>
    <w:rsid w:val="005B6B4C"/>
    <w:rsid w:val="005B7DF7"/>
    <w:rsid w:val="005D2A88"/>
    <w:rsid w:val="005E33DE"/>
    <w:rsid w:val="005F0FF0"/>
    <w:rsid w:val="006045CF"/>
    <w:rsid w:val="00615BDB"/>
    <w:rsid w:val="00624775"/>
    <w:rsid w:val="00625C97"/>
    <w:rsid w:val="0063302A"/>
    <w:rsid w:val="00634026"/>
    <w:rsid w:val="00644F0A"/>
    <w:rsid w:val="00645B15"/>
    <w:rsid w:val="00650552"/>
    <w:rsid w:val="00656371"/>
    <w:rsid w:val="0067248A"/>
    <w:rsid w:val="0067383E"/>
    <w:rsid w:val="00687FCE"/>
    <w:rsid w:val="006A06E9"/>
    <w:rsid w:val="006A6E63"/>
    <w:rsid w:val="006B7BBF"/>
    <w:rsid w:val="006B7E9F"/>
    <w:rsid w:val="006C189E"/>
    <w:rsid w:val="006C69FF"/>
    <w:rsid w:val="006D3B8B"/>
    <w:rsid w:val="006D4240"/>
    <w:rsid w:val="006D5D0E"/>
    <w:rsid w:val="006E221C"/>
    <w:rsid w:val="006E550F"/>
    <w:rsid w:val="006F2BBA"/>
    <w:rsid w:val="006F2D72"/>
    <w:rsid w:val="00710B73"/>
    <w:rsid w:val="00715E95"/>
    <w:rsid w:val="00722328"/>
    <w:rsid w:val="0072291F"/>
    <w:rsid w:val="00744D51"/>
    <w:rsid w:val="007557C2"/>
    <w:rsid w:val="00757743"/>
    <w:rsid w:val="00760AFF"/>
    <w:rsid w:val="0076471E"/>
    <w:rsid w:val="00770D0C"/>
    <w:rsid w:val="00773597"/>
    <w:rsid w:val="007973C7"/>
    <w:rsid w:val="007A053B"/>
    <w:rsid w:val="007A261F"/>
    <w:rsid w:val="007B3246"/>
    <w:rsid w:val="007B33DB"/>
    <w:rsid w:val="007C3335"/>
    <w:rsid w:val="007D2AE2"/>
    <w:rsid w:val="007D5932"/>
    <w:rsid w:val="007D7221"/>
    <w:rsid w:val="007E7511"/>
    <w:rsid w:val="008072B9"/>
    <w:rsid w:val="0080731C"/>
    <w:rsid w:val="00874E67"/>
    <w:rsid w:val="008753A1"/>
    <w:rsid w:val="00891AF6"/>
    <w:rsid w:val="008B1D1B"/>
    <w:rsid w:val="008B5761"/>
    <w:rsid w:val="008D04C8"/>
    <w:rsid w:val="008D1D94"/>
    <w:rsid w:val="008D670B"/>
    <w:rsid w:val="008E1397"/>
    <w:rsid w:val="008E3CD7"/>
    <w:rsid w:val="008E7715"/>
    <w:rsid w:val="008F17D0"/>
    <w:rsid w:val="008F50F0"/>
    <w:rsid w:val="0091271D"/>
    <w:rsid w:val="009247FF"/>
    <w:rsid w:val="0092488B"/>
    <w:rsid w:val="009306D7"/>
    <w:rsid w:val="0093689F"/>
    <w:rsid w:val="009535D7"/>
    <w:rsid w:val="009554D8"/>
    <w:rsid w:val="00964653"/>
    <w:rsid w:val="00975497"/>
    <w:rsid w:val="00976EE9"/>
    <w:rsid w:val="009824E9"/>
    <w:rsid w:val="00982E0B"/>
    <w:rsid w:val="00986004"/>
    <w:rsid w:val="00996540"/>
    <w:rsid w:val="009A4850"/>
    <w:rsid w:val="009A51CA"/>
    <w:rsid w:val="009A575E"/>
    <w:rsid w:val="009C35C6"/>
    <w:rsid w:val="009C3999"/>
    <w:rsid w:val="009C5B47"/>
    <w:rsid w:val="009D50CD"/>
    <w:rsid w:val="009D5518"/>
    <w:rsid w:val="009E5F19"/>
    <w:rsid w:val="009E6815"/>
    <w:rsid w:val="00A1784B"/>
    <w:rsid w:val="00A44245"/>
    <w:rsid w:val="00A67C46"/>
    <w:rsid w:val="00A82F19"/>
    <w:rsid w:val="00A862E1"/>
    <w:rsid w:val="00A96A74"/>
    <w:rsid w:val="00AA44E9"/>
    <w:rsid w:val="00AB3EC4"/>
    <w:rsid w:val="00AC5BB7"/>
    <w:rsid w:val="00AF6214"/>
    <w:rsid w:val="00B00734"/>
    <w:rsid w:val="00B0350A"/>
    <w:rsid w:val="00B0418E"/>
    <w:rsid w:val="00B15D9E"/>
    <w:rsid w:val="00B16C50"/>
    <w:rsid w:val="00B178E0"/>
    <w:rsid w:val="00B203D7"/>
    <w:rsid w:val="00B26A44"/>
    <w:rsid w:val="00B30917"/>
    <w:rsid w:val="00B32FBF"/>
    <w:rsid w:val="00B43F45"/>
    <w:rsid w:val="00B4472F"/>
    <w:rsid w:val="00B53F43"/>
    <w:rsid w:val="00B565F4"/>
    <w:rsid w:val="00B5784E"/>
    <w:rsid w:val="00B63DF8"/>
    <w:rsid w:val="00B808AD"/>
    <w:rsid w:val="00B82C95"/>
    <w:rsid w:val="00B83CC3"/>
    <w:rsid w:val="00B854B7"/>
    <w:rsid w:val="00BA0E2E"/>
    <w:rsid w:val="00BA16C8"/>
    <w:rsid w:val="00BB1653"/>
    <w:rsid w:val="00BB42DD"/>
    <w:rsid w:val="00BB49E2"/>
    <w:rsid w:val="00BB5167"/>
    <w:rsid w:val="00BD3C4B"/>
    <w:rsid w:val="00BE0C02"/>
    <w:rsid w:val="00BE45AE"/>
    <w:rsid w:val="00BE7050"/>
    <w:rsid w:val="00BF1963"/>
    <w:rsid w:val="00BF38C9"/>
    <w:rsid w:val="00C14FA2"/>
    <w:rsid w:val="00C17890"/>
    <w:rsid w:val="00C22A73"/>
    <w:rsid w:val="00C269E8"/>
    <w:rsid w:val="00C32105"/>
    <w:rsid w:val="00C324F4"/>
    <w:rsid w:val="00C43AF6"/>
    <w:rsid w:val="00C7636C"/>
    <w:rsid w:val="00C76732"/>
    <w:rsid w:val="00C77464"/>
    <w:rsid w:val="00C8080D"/>
    <w:rsid w:val="00C87D30"/>
    <w:rsid w:val="00CA3850"/>
    <w:rsid w:val="00CB7A53"/>
    <w:rsid w:val="00CC5968"/>
    <w:rsid w:val="00CC66EC"/>
    <w:rsid w:val="00CD130B"/>
    <w:rsid w:val="00CE0E84"/>
    <w:rsid w:val="00CF1506"/>
    <w:rsid w:val="00CF4217"/>
    <w:rsid w:val="00CF528D"/>
    <w:rsid w:val="00D133E7"/>
    <w:rsid w:val="00D2372A"/>
    <w:rsid w:val="00D25C4A"/>
    <w:rsid w:val="00D263C8"/>
    <w:rsid w:val="00D53C14"/>
    <w:rsid w:val="00D62B20"/>
    <w:rsid w:val="00D67749"/>
    <w:rsid w:val="00D7242A"/>
    <w:rsid w:val="00D84696"/>
    <w:rsid w:val="00D92816"/>
    <w:rsid w:val="00D97C04"/>
    <w:rsid w:val="00DA7827"/>
    <w:rsid w:val="00DB35B4"/>
    <w:rsid w:val="00DB730F"/>
    <w:rsid w:val="00DC599E"/>
    <w:rsid w:val="00DD0D7D"/>
    <w:rsid w:val="00DD2508"/>
    <w:rsid w:val="00DD58C6"/>
    <w:rsid w:val="00DD6489"/>
    <w:rsid w:val="00DE0390"/>
    <w:rsid w:val="00DF6583"/>
    <w:rsid w:val="00DF7080"/>
    <w:rsid w:val="00E07AF7"/>
    <w:rsid w:val="00E17605"/>
    <w:rsid w:val="00E20482"/>
    <w:rsid w:val="00E304D9"/>
    <w:rsid w:val="00E40216"/>
    <w:rsid w:val="00E439F9"/>
    <w:rsid w:val="00E4525D"/>
    <w:rsid w:val="00E47AF4"/>
    <w:rsid w:val="00E52E3C"/>
    <w:rsid w:val="00E5386F"/>
    <w:rsid w:val="00E56551"/>
    <w:rsid w:val="00E61F7E"/>
    <w:rsid w:val="00E77C4A"/>
    <w:rsid w:val="00EA3831"/>
    <w:rsid w:val="00EB4356"/>
    <w:rsid w:val="00EB61A8"/>
    <w:rsid w:val="00ED613B"/>
    <w:rsid w:val="00ED7820"/>
    <w:rsid w:val="00EE0A07"/>
    <w:rsid w:val="00EE4A8E"/>
    <w:rsid w:val="00EF2462"/>
    <w:rsid w:val="00F1067F"/>
    <w:rsid w:val="00F160C0"/>
    <w:rsid w:val="00F229AB"/>
    <w:rsid w:val="00F26D31"/>
    <w:rsid w:val="00F325C6"/>
    <w:rsid w:val="00F4191B"/>
    <w:rsid w:val="00F42224"/>
    <w:rsid w:val="00F6246D"/>
    <w:rsid w:val="00F65E0C"/>
    <w:rsid w:val="00F66AF9"/>
    <w:rsid w:val="00F86E37"/>
    <w:rsid w:val="00F918EB"/>
    <w:rsid w:val="00F93144"/>
    <w:rsid w:val="00FA156A"/>
    <w:rsid w:val="00FA2767"/>
    <w:rsid w:val="00FB07C0"/>
    <w:rsid w:val="00FB2957"/>
    <w:rsid w:val="00FB2B05"/>
    <w:rsid w:val="00FB503A"/>
    <w:rsid w:val="00FB52D3"/>
    <w:rsid w:val="00FC1BDD"/>
    <w:rsid w:val="00FC576D"/>
    <w:rsid w:val="00FD0FF9"/>
    <w:rsid w:val="00FD4EAD"/>
    <w:rsid w:val="00FD73AD"/>
    <w:rsid w:val="00FE0250"/>
    <w:rsid w:val="00FE37C6"/>
    <w:rsid w:val="00FE5020"/>
    <w:rsid w:val="00FE7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0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0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St-143/2014</izvorni_sadrzaj>
    <derivirana_varijabla naziv="DomainObject.Predmet.OznakaBroj_1">St-143/2014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MALO MORE d.o.o. za uzgoj i promet ribe</izvorni_sadrzaj>
    <derivirana_varijabla naziv="DomainObject.Predmet.StrankaFormated_1">  MALO MORE d.o.o. za uzgoj i promet ribe</derivirana_varijabla>
  </DomainObject.Predmet.StrankaFormated>
  <DomainObject.Predmet.StrankaFormatedOIB>
    <izvorni_sadrzaj>  MALO MORE d.o.o. za uzgoj i promet ribe, OIB 49115581966</izvorni_sadrzaj>
    <derivirana_varijabla naziv="DomainObject.Predmet.StrankaFormatedOIB_1">  MALO MORE d.o.o. za uzgoj i promet ribe, OIB 49115581966</derivirana_varijabla>
  </DomainObject.Predmet.StrankaFormatedOIB>
  <DomainObject.Predmet.StrankaFormatedWithAdress>
    <izvorni_sadrzaj> MALO MORE d.o.o. za uzgoj i promet ribe, Domovinskog rata 15, 21000 Split</izvorni_sadrzaj>
    <derivirana_varijabla naziv="DomainObject.Predmet.StrankaFormatedWithAdress_1"> MALO MORE d.o.o. za uzgoj i promet ribe, Domovinskog rata 15, 21000 Split</derivirana_varijabla>
  </DomainObject.Predmet.StrankaFormatedWithAdress>
  <DomainObject.Predmet.StrankaFormatedWithAdressOIB>
    <izvorni_sadrzaj> MALO MORE d.o.o. za uzgoj i promet ribe, OIB 49115581966, Domovinskog rata 15, 21000 Split</izvorni_sadrzaj>
    <derivirana_varijabla naziv="DomainObject.Predmet.StrankaFormatedWithAdressOIB_1"> MALO MORE d.o.o. za uzgoj i promet ribe, OIB 49115581966, Domovinskog rata 15, 21000 Split</derivirana_varijabla>
  </DomainObject.Predmet.StrankaFormatedWithAdressOIB>
  <DomainObject.Predmet.StrankaWithAdress>
    <izvorni_sadrzaj>MALO MORE d.o.o. za uzgoj i promet ribe Domovinskog rata 15,21000 Split</izvorni_sadrzaj>
    <derivirana_varijabla naziv="DomainObject.Predmet.StrankaWithAdress_1">MALO MORE d.o.o. za uzgoj i promet ribe Domovinskog rata 15,21000 Split</derivirana_varijabla>
  </DomainObject.Predmet.StrankaWithAdress>
  <DomainObject.Predmet.StrankaWithAdressOIB>
    <izvorni_sadrzaj>MALO MORE d.o.o. za uzgoj i promet ribe, OIB 49115581966, Domovinskog rata 15,21000 Split</izvorni_sadrzaj>
    <derivirana_varijabla naziv="DomainObject.Predmet.StrankaWithAdressOIB_1">MALO MORE d.o.o. za uzgoj i promet ribe, OIB 49115581966, Domovinskog rata 15,21000 Split</derivirana_varijabla>
  </DomainObject.Predmet.StrankaWithAdressOIB>
  <DomainObject.Predmet.StrankaNazivFormated>
    <izvorni_sadrzaj>MALO MORE d.o.o. za uzgoj i promet ribe</izvorni_sadrzaj>
    <derivirana_varijabla naziv="DomainObject.Predmet.StrankaNazivFormated_1">MALO MORE d.o.o. za uzgoj i promet ribe</derivirana_varijabla>
  </DomainObject.Predmet.StrankaNazivFormated>
  <DomainObject.Predmet.StrankaNazivFormatedOIB>
    <izvorni_sadrzaj>MALO MORE d.o.o. za uzgoj i promet ribe, OIB 49115581966</izvorni_sadrzaj>
    <derivirana_varijabla naziv="DomainObject.Predmet.StrankaNazivFormatedOIB_1">MALO MORE d.o.o. za uzgoj i promet ribe, OIB 49115581966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MALO MORE d.o.o. za uzgoj i promet ribe</item>
    </izvorni_sadrzaj>
    <derivirana_varijabla naziv="DomainObject.Predmet.StrankaListFormated_1">
      <item>MALO MORE d.o.o. za uzgoj i promet ribe</item>
    </derivirana_varijabla>
  </DomainObject.Predmet.StrankaListFormated>
  <DomainObject.Predmet.StrankaListFormatedOIB>
    <izvorni_sadrzaj>
      <item>MALO MORE d.o.o. za uzgoj i promet ribe, OIB 49115581966</item>
    </izvorni_sadrzaj>
    <derivirana_varijabla naziv="DomainObject.Predmet.StrankaListFormatedOIB_1">
      <item>MALO MORE d.o.o. za uzgoj i promet ribe, OIB 49115581966</item>
    </derivirana_varijabla>
  </DomainObject.Predmet.StrankaListFormatedOIB>
  <DomainObject.Predmet.StrankaListFormatedWithAdress>
    <izvorni_sadrzaj>
      <item>MALO MORE d.o.o. za uzgoj i promet ribe, Domovinskog rata 15, 21000 Split</item>
    </izvorni_sadrzaj>
    <derivirana_varijabla naziv="DomainObject.Predmet.StrankaListFormatedWithAdress_1">
      <item>MALO MORE d.o.o. za uzgoj i promet ribe, Domovinskog rata 15, 21000 Split</item>
    </derivirana_varijabla>
  </DomainObject.Predmet.StrankaListFormatedWithAdress>
  <DomainObject.Predmet.StrankaListFormatedWithAdressOIB>
    <izvorni_sadrzaj>
      <item>MALO MORE d.o.o. za uzgoj i promet ribe, OIB 49115581966, Domovinskog rata 15, 21000 Split</item>
    </izvorni_sadrzaj>
    <derivirana_varijabla naziv="DomainObject.Predmet.StrankaListFormatedWithAdressOIB_1">
      <item>MALO MORE d.o.o. za uzgoj i promet ribe, OIB 49115581966, Domovinskog rata 15, 21000 Split</item>
    </derivirana_varijabla>
  </DomainObject.Predmet.StrankaListFormatedWithAdressOIB>
  <DomainObject.Predmet.StrankaListNazivFormated>
    <izvorni_sadrzaj>
      <item>MALO MORE d.o.o. za uzgoj i promet ribe</item>
    </izvorni_sadrzaj>
    <derivirana_varijabla naziv="DomainObject.Predmet.StrankaListNazivFormated_1">
      <item>MALO MORE d.o.o. za uzgoj i promet ribe</item>
    </derivirana_varijabla>
  </DomainObject.Predmet.StrankaListNazivFormated>
  <DomainObject.Predmet.StrankaListNazivFormatedOIB>
    <izvorni_sadrzaj>
      <item>MALO MORE d.o.o. za uzgoj i promet ribe, OIB 49115581966</item>
    </izvorni_sadrzaj>
    <derivirana_varijabla naziv="DomainObject.Predmet.StrankaListNazivFormatedOIB_1">
      <item>MALO MORE d.o.o. za uzgoj i promet ribe, OIB 49115581966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IVICA RESTOVIĆ I VEDRANA GARAFULIĆ KUKOČ, BORIS IVANČIĆ</item>
      <item>Zlatan Bjelovučić</item>
    </izvorni_sadrzaj>
    <derivirana_varijabla naziv="DomainObject.Predmet.OstaliListFormated_1">
      <item>ZOU IVICA RESTOVIĆ I VEDRANA GARAFULIĆ KUKOČ, BORIS IVANČIĆ</item>
      <item>Zlatan Bjelovučić</item>
    </derivirana_varijabla>
  </DomainObject.Predmet.OstaliListFormated>
  <DomainObject.Predmet.OstaliListFormatedOIB>
    <izvorni_sadrzaj>
      <item>ZOU IVICA RESTOVIĆ I VEDRANA GARAFULIĆ KUKOČ, BORIS IVANČIĆ</item>
      <item>Zlatan Bjelovučić, OIB 98536440018</item>
    </izvorni_sadrzaj>
    <derivirana_varijabla naziv="DomainObject.Predmet.OstaliListFormatedOIB_1">
      <item>ZOU IVICA RESTOVIĆ I VEDRANA GARAFULIĆ KUKOČ, BORIS IVANČIĆ</item>
      <item>Zlatan Bjelovučić, OIB 98536440018</item>
    </derivirana_varijabla>
  </DomainObject.Predmet.OstaliListFormatedOIB>
  <DomainObject.Predmet.OstaliListFormatedWithAdress>
    <izvorni_sadrzaj>
      <item>ZOU IVICA RESTOVIĆ I VEDRANA GARAFULIĆ KUKOČ, BORIS IVANČIĆ, Gorička 12, 21000 Split</item>
      <item>Zlatan Bjelovučić, Drače 45, 20246 Drače</item>
    </izvorni_sadrzaj>
    <derivirana_varijabla naziv="DomainObject.Predmet.OstaliListFormatedWithAdress_1">
      <item>ZOU IVICA RESTOVIĆ I VEDRANA GARAFULIĆ KUKOČ, BORIS IVANČIĆ, Gorička 12, 21000 Split</item>
      <item>Zlatan Bjelovučić, Drače 45, 20246 Drače</item>
    </derivirana_varijabla>
  </DomainObject.Predmet.OstaliListFormatedWithAdress>
  <DomainObject.Predmet.OstaliListFormatedWithAdressOIB>
    <izvorni_sadrzaj>
      <item>ZOU IVICA RESTOVIĆ I VEDRANA GARAFULIĆ KUKOČ, BORIS IVANČIĆ, Gorička 12, 21000 Split</item>
      <item>Zlatan Bjelovučić, OIB 98536440018, Drače 45, 20246 Drače</item>
    </izvorni_sadrzaj>
    <derivirana_varijabla naziv="DomainObject.Predmet.OstaliListFormatedWithAdressOIB_1">
      <item>ZOU IVICA RESTOVIĆ I VEDRANA GARAFULIĆ KUKOČ, BORIS IVANČIĆ, Gorička 12, 21000 Split</item>
      <item>Zlatan Bjelovučić, OIB 98536440018, Drače 45, 20246 Drače</item>
    </derivirana_varijabla>
  </DomainObject.Predmet.OstaliListFormatedWithAdressOIB>
  <DomainObject.Predmet.OstaliListNazivFormated>
    <izvorni_sadrzaj>
      <item>ZOU IVICA RESTOVIĆ I VEDRANA GARAFULIĆ KUKOČ, BORIS IVANČIĆ</item>
      <item>Zlatan Bjelovučić</item>
    </izvorni_sadrzaj>
    <derivirana_varijabla naziv="DomainObject.Predmet.OstaliListNazivFormated_1">
      <item>ZOU IVICA RESTOVIĆ I VEDRANA GARAFULIĆ KUKOČ, BORIS IVANČIĆ</item>
      <item>Zlatan Bjelovučić</item>
    </derivirana_varijabla>
  </DomainObject.Predmet.OstaliListNazivFormated>
  <DomainObject.Predmet.OstaliListNazivFormatedOIB>
    <izvorni_sadrzaj>
      <item>ZOU IVICA RESTOVIĆ I VEDRANA GARAFULIĆ KUKOČ, BORIS IVANČIĆ</item>
      <item>Zlatan Bjelovučić, OIB 98536440018</item>
    </izvorni_sadrzaj>
    <derivirana_varijabla naziv="DomainObject.Predmet.OstaliListNazivFormatedOIB_1">
      <item>ZOU IVICA RESTOVIĆ I VEDRANA GARAFULIĆ KUKOČ, BORIS IVANČIĆ</item>
      <item>Zlatan Bjelovučić, OIB 98536440018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MALO MORE d.o.o. za uzgoj i promet ribe</izvorni_sadrzaj>
    <derivirana_varijabla naziv="DomainObject.Predmet.StrankaIDrugi_1">MALO MORE d.o.o. za uzgoj i promet ribe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MALO MORE d.o.o. za uzgoj i promet ribe, OIB 49115581966, Domovinskog rata 15, 21000 Split</izvorni_sadrzaj>
    <derivirana_varijabla naziv="DomainObject.Predmet.StrankaIDrugiAdressOIB_1">MALO MORE d.o.o. za uzgoj i promet ribe, OIB 49115581966, Domovinskog rata 15,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 MORE d.o.o. za uzgoj i promet ribe</item>
      <item>ZOU IVICA RESTOVIĆ I VEDRANA GARAFULIĆ KUKOČ, BORIS IVANČIĆ</item>
      <item>Zlatan Bjelovučić</item>
    </izvorni_sadrzaj>
    <derivirana_varijabla naziv="DomainObject.Predmet.SudioniciListNaziv_1">
      <item>MALO MORE d.o.o. za uzgoj i promet ribe</item>
      <item>ZOU IVICA RESTOVIĆ I VEDRANA GARAFULIĆ KUKOČ, BORIS IVANČIĆ</item>
      <item>Zlatan Bjelovučić</item>
    </derivirana_varijabla>
  </DomainObject.Predmet.SudioniciListNaziv>
  <DomainObject.Predmet.SudioniciListAdressOIB>
    <izvorni_sadrzaj>
      <item>MALO MORE d.o.o. za uzgoj i promet ribe, OIB 49115581966, Domovinskog rata 15,21000 Split</item>
      <item>ZOU IVICA RESTOVIĆ I VEDRANA GARAFULIĆ KUKOČ, BORIS IVANČIĆ, Gorička 12,21000 Split</item>
      <item>Zlatan Bjelovučić, OIB 98536440018, Drače 45,20246 Drače</item>
    </izvorni_sadrzaj>
    <derivirana_varijabla naziv="DomainObject.Predmet.SudioniciListAdressOIB_1">
      <item>MALO MORE d.o.o. za uzgoj i promet ribe, OIB 49115581966, Domovinskog rata 15,21000 Split</item>
      <item>ZOU IVICA RESTOVIĆ I VEDRANA GARAFULIĆ KUKOČ, BORIS IVANČIĆ, Gorička 12,21000 Split</item>
      <item>Zlatan Bjelovučić, OIB 98536440018, Drače 45,20246 Drače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49115581966</item>
      <item>, OIB null</item>
      <item>, OIB 98536440018</item>
    </izvorni_sadrzaj>
    <derivirana_varijabla naziv="DomainObject.Predmet.SudioniciListNazivOIB_1">
      <item>, OIB 49115581966</item>
      <item>, OIB null</item>
      <item>, OIB 98536440018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03ABB-ACCF-410F-A5DC-7F38FDE75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1112</properties:Words>
  <properties:Characters>6050</properties:Characters>
  <properties:Lines>109</properties:Lines>
  <properties:Paragraphs>40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2015-04-01T11:45:00Z</dcterms:created>
  <dc:creator>Trgovački sud Split</dc:creator>
  <cp:lastModifiedBy>Ana Golub Gruić</cp:lastModifiedBy>
  <cp:lastPrinted>2015-12-14T13:23:00Z</cp:lastPrinted>
  <dcterms:modified xmlns:xsi="http://www.w3.org/2001/XMLSchema-instance" xsi:type="dcterms:W3CDTF">2015-12-14T14:14:00Z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