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22b9" w14:paraId="4e622b9" w:rsidRDefault="001D706B" w:rsidP="00F56462" w:rsidR="00280300" w:rsidRPr="00732626">
      <w:pPr>
        <w:spacing w:lineRule="auto" w:line="240" w:after="0"/>
        <w:jc w:val="center"/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>Popis razlučnih vjerovnika</w:t>
      </w:r>
      <w:r w:rsidR="00732626" w:rsidRPr="00732626">
        <w:rPr>
          <w:rFonts w:cs="Arial" w:hAnsi="Arial" w:ascii="Arial"/>
        </w:rPr>
        <w:t xml:space="preserve"> vjerovnika (čl. </w:t>
      </w:r>
      <w:r w:rsidR="00372AE0">
        <w:rPr>
          <w:rFonts w:cs="Arial" w:hAnsi="Arial" w:ascii="Arial"/>
        </w:rPr>
        <w:t xml:space="preserve">222. </w:t>
      </w:r>
      <w:r w:rsidR="00732626" w:rsidRPr="00732626">
        <w:rPr>
          <w:rFonts w:cs="Arial" w:hAnsi="Arial" w:ascii="Arial"/>
        </w:rPr>
        <w:t>SZ)</w:t>
      </w:r>
    </w:p>
    <w:p w:rsidRDefault="00D27B44" w:rsidP="00D27B44" w:rsidR="00D27B44">
      <w:pPr>
        <w:pStyle w:val="Odlomakpopisa"/>
        <w:spacing w:lineRule="auto" w:line="240" w:after="0"/>
        <w:jc w:val="center"/>
        <w:rPr>
          <w:sz w:val="24"/>
          <w:szCs w:val="24"/>
        </w:rPr>
      </w:pPr>
      <w:r>
        <w:rPr>
          <w:sz w:val="24"/>
          <w:szCs w:val="24"/>
        </w:rPr>
        <w:t>BRODSKA MONTAŽA d.o.o. Vrhovljan, Gospodarska 12, OIB: 32639634433</w:t>
      </w:r>
    </w:p>
    <w:p w:rsidRDefault="00D27B44" w:rsidP="00D27B44" w:rsidR="00D27B44" w:rsidRPr="00EF0DD9">
      <w:pPr>
        <w:pStyle w:val="Odlomakpopisa"/>
        <w:spacing w:lineRule="auto" w:line="240" w:after="0"/>
        <w:jc w:val="center"/>
        <w:rPr>
          <w:rFonts w:cs="Arial" w:hAnsi="Arial" w:ascii="Arial"/>
          <w:sz w:val="20"/>
          <w:szCs w:val="20"/>
        </w:rPr>
      </w:pPr>
      <w:r w:rsidRPr="004033D2">
        <w:rPr>
          <w:rFonts w:cs="Arial" w:hAnsi="Arial" w:ascii="Arial"/>
          <w:sz w:val="20"/>
          <w:szCs w:val="20"/>
        </w:rPr>
        <w:t xml:space="preserve">Trgovački sud u Varaždinu </w:t>
      </w:r>
      <w:r w:rsidRPr="00EF0DD9">
        <w:rPr>
          <w:rFonts w:cs="Arial" w:hAnsi="Arial" w:ascii="Arial"/>
          <w:sz w:val="20"/>
          <w:szCs w:val="20"/>
        </w:rPr>
        <w:t>St-</w:t>
      </w:r>
      <w:r>
        <w:rPr>
          <w:rFonts w:cs="Arial" w:hAnsi="Arial" w:ascii="Arial"/>
          <w:sz w:val="20"/>
          <w:szCs w:val="20"/>
        </w:rPr>
        <w:t>221/2018</w:t>
      </w:r>
    </w:p>
    <w:p w:rsidRDefault="00372AE0" w:rsidP="00EC2A41" w:rsidR="00372AE0">
      <w:pPr>
        <w:pStyle w:val="Odlomakpopisa"/>
        <w:spacing w:lineRule="auto" w:line="240" w:after="0"/>
        <w:jc w:val="center"/>
        <w:rPr>
          <w:rFonts w:cs="Arial" w:hAnsi="Arial" w:ascii="Arial"/>
        </w:rPr>
      </w:pPr>
      <w:r w:rsidRPr="003A429B">
        <w:rPr>
          <w:rFonts w:cs="Arial" w:hAnsi="Arial" w:ascii="Arial"/>
        </w:rPr>
        <w:t>Stečajni  upravitelj: Miroslav Lovreković, dipl. jur. 48260 KRIŽEVCI, K. Heruca 81,</w:t>
      </w:r>
    </w:p>
    <w:p w:rsidRDefault="00732626" w:rsidP="00732626" w:rsidR="00732626">
      <w:pPr>
        <w:pStyle w:val="Odlomakpopisa"/>
        <w:spacing w:lineRule="auto" w:line="240" w:after="0"/>
        <w:jc w:val="center"/>
        <w:rPr>
          <w:rFonts w:cs="Arial" w:hAnsi="Arial" w:ascii="Arial"/>
        </w:rPr>
      </w:pPr>
    </w:p>
    <w:tbl>
      <w:tblPr>
        <w:tblStyle w:val="Reetkatablice"/>
        <w:tblW w:type="dxa" w:w="13500"/>
        <w:tblInd w:type="dxa" w:w="720"/>
        <w:tblLook w:val="04A0" w:noVBand="1" w:noHBand="0" w:lastColumn="0" w:firstColumn="1" w:lastRow="0" w:firstRow="1"/>
      </w:tblPr>
      <w:tblGrid>
        <w:gridCol w:w="563"/>
        <w:gridCol w:w="2338"/>
        <w:gridCol w:w="1744"/>
        <w:gridCol w:w="1902"/>
        <w:gridCol w:w="1382"/>
        <w:gridCol w:w="2814"/>
        <w:gridCol w:w="1477"/>
        <w:gridCol w:w="1280"/>
      </w:tblGrid>
      <w:tr w:rsidTr="00BC6623" w:rsidR="00BC6623">
        <w:tc>
          <w:tcPr>
            <w:tcW w:type="dxa" w:w="563"/>
          </w:tcPr>
          <w:p w:rsidRDefault="00BC6623" w:rsidP="00732626" w:rsidR="00BC6623">
            <w:pPr>
              <w:pStyle w:val="Odlomakpopisa"/>
              <w:ind w:left="0"/>
              <w:jc w:val="center"/>
            </w:pPr>
            <w:r>
              <w:t>R.b.</w:t>
            </w:r>
          </w:p>
        </w:tc>
        <w:tc>
          <w:tcPr>
            <w:tcW w:type="dxa" w:w="2338"/>
          </w:tcPr>
          <w:p w:rsidRDefault="00BC6623" w:rsidP="00732626" w:rsidR="00BC6623">
            <w:pPr>
              <w:pStyle w:val="Odlomakpopisa"/>
              <w:ind w:left="0"/>
              <w:jc w:val="center"/>
            </w:pPr>
          </w:p>
          <w:p w:rsidRDefault="00BC6623" w:rsidP="00732626" w:rsidR="00BC6623">
            <w:pPr>
              <w:pStyle w:val="Odlomakpopisa"/>
              <w:ind w:left="0"/>
              <w:jc w:val="center"/>
            </w:pPr>
            <w:r>
              <w:t>Stečajni vjerovnik</w:t>
            </w:r>
          </w:p>
        </w:tc>
        <w:tc>
          <w:tcPr>
            <w:tcW w:type="dxa" w:w="1744"/>
          </w:tcPr>
          <w:p w:rsidRDefault="00BC6623" w:rsidP="00732626" w:rsidR="00BC6623">
            <w:pPr>
              <w:pStyle w:val="Odlomakpopisa"/>
              <w:ind w:left="0"/>
              <w:jc w:val="center"/>
            </w:pPr>
          </w:p>
          <w:p w:rsidRDefault="00BC6623" w:rsidP="00732626" w:rsidR="00BC6623">
            <w:pPr>
              <w:pStyle w:val="Odlomakpopisa"/>
              <w:ind w:left="0"/>
              <w:jc w:val="center"/>
            </w:pPr>
            <w:r>
              <w:t>OIB:</w:t>
            </w:r>
          </w:p>
        </w:tc>
        <w:tc>
          <w:tcPr>
            <w:tcW w:type="dxa" w:w="1902"/>
          </w:tcPr>
          <w:p w:rsidRDefault="00BC6623" w:rsidP="00732626" w:rsidR="00BC6623">
            <w:pPr>
              <w:pStyle w:val="Odlomakpopisa"/>
              <w:ind w:left="0"/>
              <w:jc w:val="center"/>
            </w:pPr>
          </w:p>
          <w:p w:rsidRDefault="00BC6623" w:rsidP="00732626" w:rsidR="00BC6623">
            <w:pPr>
              <w:pStyle w:val="Odlomakpopisa"/>
              <w:ind w:left="0"/>
              <w:jc w:val="center"/>
            </w:pPr>
            <w:r>
              <w:t>Adresa</w:t>
            </w:r>
          </w:p>
        </w:tc>
        <w:tc>
          <w:tcPr>
            <w:tcW w:type="dxa" w:w="1382"/>
          </w:tcPr>
          <w:p w:rsidRDefault="00BC6623" w:rsidP="00732626" w:rsidR="00BC6623">
            <w:pPr>
              <w:pStyle w:val="Odlomakpopisa"/>
              <w:ind w:left="0"/>
              <w:jc w:val="center"/>
            </w:pPr>
          </w:p>
          <w:p w:rsidRDefault="00BC6623" w:rsidP="00732626" w:rsidR="00BC6623">
            <w:pPr>
              <w:pStyle w:val="Odlomakpopisa"/>
              <w:ind w:left="0"/>
              <w:jc w:val="center"/>
            </w:pPr>
            <w:r>
              <w:t>Mjesto</w:t>
            </w:r>
          </w:p>
        </w:tc>
        <w:tc>
          <w:tcPr>
            <w:tcW w:type="dxa" w:w="2814"/>
          </w:tcPr>
          <w:p w:rsidRDefault="00BC6623" w:rsidP="00732626" w:rsidR="00BC6623">
            <w:pPr>
              <w:pStyle w:val="Odlomakpopisa"/>
              <w:ind w:left="0"/>
              <w:jc w:val="center"/>
            </w:pPr>
          </w:p>
          <w:p w:rsidRDefault="00BC6623" w:rsidP="002B6327" w:rsidR="00BC6623">
            <w:pPr>
              <w:pStyle w:val="Odlomakpopisa"/>
              <w:ind w:left="0"/>
              <w:jc w:val="center"/>
            </w:pPr>
            <w:r>
              <w:t>Osnova prijave</w:t>
            </w:r>
          </w:p>
        </w:tc>
        <w:tc>
          <w:tcPr>
            <w:tcW w:type="dxa" w:w="1477"/>
          </w:tcPr>
          <w:p w:rsidRDefault="00BC6623" w:rsidP="00732626" w:rsidR="00BC6623">
            <w:pPr>
              <w:pStyle w:val="Odlomakpopisa"/>
              <w:ind w:left="0"/>
              <w:jc w:val="center"/>
            </w:pPr>
          </w:p>
          <w:p w:rsidRDefault="00BC6623" w:rsidP="002B6327" w:rsidR="00BC6623">
            <w:pPr>
              <w:pStyle w:val="Odlomakpopisa"/>
              <w:ind w:left="0"/>
              <w:jc w:val="center"/>
            </w:pPr>
            <w:r>
              <w:t xml:space="preserve">Iznos tražbine </w:t>
            </w:r>
          </w:p>
        </w:tc>
        <w:tc>
          <w:tcPr>
            <w:tcW w:type="dxa" w:w="1280"/>
          </w:tcPr>
          <w:p w:rsidRDefault="00BC6623" w:rsidP="00732626" w:rsidR="00BC6623">
            <w:pPr>
              <w:pStyle w:val="Odlomakpopisa"/>
              <w:ind w:left="0"/>
              <w:jc w:val="center"/>
            </w:pPr>
          </w:p>
          <w:p w:rsidRDefault="00BC6623" w:rsidP="00732626" w:rsidR="00BC6623">
            <w:pPr>
              <w:pStyle w:val="Odlomakpopisa"/>
              <w:ind w:left="0"/>
              <w:jc w:val="center"/>
            </w:pPr>
            <w:r>
              <w:t>Napomena</w:t>
            </w:r>
          </w:p>
        </w:tc>
      </w:tr>
      <w:tr w:rsidTr="00EC2A41" w:rsidR="00497F4E">
        <w:trPr>
          <w:trHeight w:val="921"/>
        </w:trPr>
        <w:tc>
          <w:tcPr>
            <w:tcW w:type="dxa" w:w="563"/>
          </w:tcPr>
          <w:p w:rsidRDefault="0083291D" w:rsidP="00732626" w:rsidR="00497F4E">
            <w:pPr>
              <w:pStyle w:val="Odlomakpopisa"/>
              <w:ind w:left="0"/>
              <w:jc w:val="center"/>
            </w:pPr>
            <w:r>
              <w:t>1</w:t>
            </w:r>
          </w:p>
        </w:tc>
        <w:tc>
          <w:tcPr>
            <w:tcW w:type="dxa" w:w="2338"/>
          </w:tcPr>
          <w:p w:rsidRDefault="00497F4E" w:rsidP="009D7057" w:rsidR="00497F4E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Republika Hrvatska-Ministarstvo financija, Porezna uprava, ŽDO</w:t>
            </w:r>
          </w:p>
        </w:tc>
        <w:tc>
          <w:tcPr>
            <w:tcW w:type="dxa" w:w="1744"/>
          </w:tcPr>
          <w:p w:rsidRDefault="00497F4E" w:rsidP="009D7057" w:rsidR="00497F4E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18683136487</w:t>
            </w:r>
          </w:p>
        </w:tc>
        <w:tc>
          <w:tcPr>
            <w:tcW w:type="dxa" w:w="1902"/>
          </w:tcPr>
          <w:p w:rsidRDefault="00497F4E" w:rsidP="009D7057" w:rsidR="00497F4E" w:rsidRPr="007B258A">
            <w:pPr>
              <w:rPr>
                <w:sz w:val="20"/>
                <w:szCs w:val="20"/>
              </w:rPr>
            </w:pPr>
          </w:p>
        </w:tc>
        <w:tc>
          <w:tcPr>
            <w:tcW w:type="dxa" w:w="1382"/>
          </w:tcPr>
          <w:p w:rsidRDefault="00497F4E" w:rsidP="009D7057" w:rsidR="00497F4E" w:rsidRPr="007B258A">
            <w:pPr>
              <w:rPr>
                <w:sz w:val="18"/>
                <w:szCs w:val="18"/>
              </w:rPr>
            </w:pPr>
            <w:r w:rsidRPr="007B258A">
              <w:rPr>
                <w:sz w:val="18"/>
                <w:szCs w:val="18"/>
              </w:rPr>
              <w:t>Varaždin</w:t>
            </w:r>
          </w:p>
        </w:tc>
        <w:tc>
          <w:tcPr>
            <w:tcW w:type="dxa" w:w="2814"/>
          </w:tcPr>
          <w:p w:rsidRDefault="004E2B45" w:rsidP="004E2B45" w:rsidR="004E2B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Zapisnici</w:t>
            </w:r>
            <w:r w:rsidR="00497F4E">
              <w:rPr>
                <w:sz w:val="20"/>
                <w:szCs w:val="20"/>
              </w:rPr>
              <w:t xml:space="preserve"> Ministarstva financija o izvršen</w:t>
            </w:r>
            <w:r>
              <w:rPr>
                <w:sz w:val="20"/>
                <w:szCs w:val="20"/>
              </w:rPr>
              <w:t>o</w:t>
            </w:r>
            <w:r w:rsidR="00497F4E">
              <w:rPr>
                <w:sz w:val="20"/>
                <w:szCs w:val="20"/>
              </w:rPr>
              <w:t>j pljenidbi i procjeni</w:t>
            </w:r>
            <w:r>
              <w:rPr>
                <w:sz w:val="20"/>
                <w:szCs w:val="20"/>
              </w:rPr>
              <w:t xml:space="preserve"> pokretne imovine br: </w:t>
            </w:r>
          </w:p>
          <w:p w:rsidRDefault="004E2B45" w:rsidP="004E2B45" w:rsidR="00497F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Klasa:UP/I-451-02/17-01/2046 od 30. kolovoza 2017.g</w:t>
            </w:r>
          </w:p>
          <w:p w:rsidRDefault="004E2B45" w:rsidP="004E2B45" w:rsidR="004E2B45" w:rsidRPr="007B25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Klasa:471-02/16-01/756 od 24. travnja 2017.g</w:t>
            </w:r>
          </w:p>
        </w:tc>
        <w:tc>
          <w:tcPr>
            <w:tcW w:type="dxa" w:w="1477"/>
          </w:tcPr>
          <w:p w:rsidRDefault="00497F4E" w:rsidP="009D7057" w:rsidR="00497F4E" w:rsidRPr="007B25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1.197.851,97</w:t>
            </w:r>
          </w:p>
        </w:tc>
        <w:tc>
          <w:tcPr>
            <w:tcW w:type="dxa" w:w="1280"/>
          </w:tcPr>
          <w:p w:rsidRDefault="00497F4E" w:rsidP="001C7D05" w:rsidR="00497F4E">
            <w:pPr>
              <w:pStyle w:val="Odlomakpopisa"/>
              <w:ind w:left="0"/>
              <w:jc w:val="center"/>
            </w:pPr>
          </w:p>
        </w:tc>
      </w:tr>
    </w:tbl>
    <w:p w:rsidRDefault="00372AE0" w:rsidP="006E28C8" w:rsidR="00372AE0">
      <w:pPr>
        <w:pStyle w:val="Odlomakpopisa"/>
        <w:spacing w:lineRule="auto" w:line="240" w:after="0"/>
      </w:pPr>
    </w:p>
    <w:p w:rsidRDefault="00372AE0" w:rsidP="006E28C8" w:rsidR="00372AE0">
      <w:pPr>
        <w:pStyle w:val="Odlomakpopisa"/>
        <w:spacing w:lineRule="auto" w:line="240" w:after="0"/>
      </w:pPr>
    </w:p>
    <w:p w:rsidRDefault="001616C6" w:rsidP="0083291D" w:rsidR="001616C6">
      <w:pPr>
        <w:pStyle w:val="Odlomakpopisa"/>
        <w:spacing w:lineRule="auto" w:line="240" w:after="0"/>
        <w:jc w:val="both"/>
      </w:pPr>
      <w:r>
        <w:t xml:space="preserve">NAPOMENA: Vjerovnik ima upisana razlučna prava na vozilima u vlasništvu dužnika M1 – osobni automobil BMW serija 3 320 D, ČK 742HA procijenjene vrijednosti  106.000,00 kn,  </w:t>
      </w:r>
      <w:r w:rsidRPr="001616C6">
        <w:t xml:space="preserve">M1 – osobni automobil </w:t>
      </w:r>
      <w:r>
        <w:t>PORSHE PANAMERA 3.0</w:t>
      </w:r>
      <w:r w:rsidRPr="001616C6">
        <w:t xml:space="preserve"> 320 D, ČK </w:t>
      </w:r>
      <w:r>
        <w:t>574 GK</w:t>
      </w:r>
      <w:r w:rsidRPr="001616C6">
        <w:t xml:space="preserve"> procijenjene vrijednosti  </w:t>
      </w:r>
      <w:r>
        <w:t>530.000,</w:t>
      </w:r>
      <w:r w:rsidRPr="001616C6">
        <w:t>00 kn,</w:t>
      </w:r>
      <w:r>
        <w:t xml:space="preserve"> koja vozila stečajni upravitelj nije zatekao kod dužnika, u popisu dugotrajne imovine se vode kao Otuđena – B. Kordić, te zbog toga nisu uvrštena u popis </w:t>
      </w:r>
      <w:r w:rsidR="0083291D">
        <w:t>predmeta stečajne mase niti u Pregled imovine i obveza.</w:t>
      </w:r>
      <w:r>
        <w:t xml:space="preserve"> </w:t>
      </w:r>
    </w:p>
    <w:p w:rsidRDefault="00BC6623" w:rsidP="006E28C8" w:rsidR="00BC6623">
      <w:pPr>
        <w:pStyle w:val="Odlomakpopisa"/>
        <w:spacing w:lineRule="auto" w:line="240" w:after="0"/>
      </w:pPr>
    </w:p>
    <w:p w:rsidRDefault="006E28C8" w:rsidP="006E28C8" w:rsidR="006E28C8">
      <w:pPr>
        <w:pStyle w:val="Odlomakpopisa"/>
        <w:spacing w:lineRule="auto" w:line="240" w:after="0"/>
      </w:pPr>
      <w:r>
        <w:t xml:space="preserve">U </w:t>
      </w:r>
      <w:r w:rsidR="004D0812">
        <w:t>K</w:t>
      </w:r>
      <w:r w:rsidR="00372AE0">
        <w:t xml:space="preserve">riževcima </w:t>
      </w:r>
      <w:r w:rsidR="0083291D">
        <w:t>31</w:t>
      </w:r>
      <w:r w:rsidR="002E7332">
        <w:t>. siječnja 2019</w:t>
      </w:r>
      <w:r>
        <w:t>. godine</w:t>
      </w:r>
    </w:p>
    <w:p w:rsidRDefault="006E28C8" w:rsidP="006E28C8" w:rsidR="006E28C8">
      <w:pPr>
        <w:pStyle w:val="Odlomakpopisa"/>
        <w:spacing w:lineRule="auto" w:line="240" w:after="0"/>
        <w:jc w:val="center"/>
      </w:pPr>
    </w:p>
    <w:p w:rsidRDefault="006E28C8" w:rsidP="006E28C8" w:rsidR="006E28C8">
      <w:pPr>
        <w:pStyle w:val="Odlomakpopisa"/>
        <w:spacing w:lineRule="auto" w:line="240" w:after="0"/>
        <w:jc w:val="center"/>
      </w:pPr>
    </w:p>
    <w:p w:rsidRDefault="006E28C8" w:rsidP="006E28C8" w:rsidR="006E28C8">
      <w:pPr>
        <w:pStyle w:val="Odlomakpopisa"/>
        <w:spacing w:lineRule="auto" w:line="240" w:after="0"/>
        <w:jc w:val="center"/>
      </w:pPr>
    </w:p>
    <w:p w:rsidRDefault="006E28C8" w:rsidP="006E28C8" w:rsidR="006E28C8">
      <w:pPr>
        <w:pStyle w:val="Odlomakpopisa"/>
        <w:spacing w:lineRule="auto" w:line="240" w:after="0"/>
        <w:jc w:val="center"/>
      </w:pPr>
    </w:p>
    <w:p w:rsidRDefault="006E28C8" w:rsidP="006E28C8" w:rsidR="006E28C8">
      <w:pPr>
        <w:pStyle w:val="Odlomakpopisa"/>
        <w:spacing w:lineRule="auto" w:line="240" w:after="0"/>
        <w:jc w:val="right"/>
      </w:pPr>
      <w:r>
        <w:t xml:space="preserve">Stečajni upravitelj </w:t>
      </w:r>
    </w:p>
    <w:p w:rsidRDefault="006E28C8" w:rsidP="006E28C8" w:rsidR="00732626">
      <w:pPr>
        <w:pStyle w:val="Odlomakpopisa"/>
        <w:spacing w:lineRule="auto" w:line="240" w:after="0"/>
        <w:jc w:val="right"/>
      </w:pPr>
      <w:r>
        <w:t>Miroslav Lovreković</w:t>
      </w:r>
    </w:p>
    <w:sectPr w:rsidSect="00732626" w:rsidR="00732626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BD3C16"/>
    <w:multiLevelType w:val="hybridMultilevel"/>
    <w:tmpl w:val="E59628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19773A"/>
    <w:multiLevelType w:val="hybridMultilevel"/>
    <w:tmpl w:val="A9CEE96A"/>
    <w:lvl w:tplc="612A0178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6477DED"/>
    <w:multiLevelType w:val="hybridMultilevel"/>
    <w:tmpl w:val="9D4269BE"/>
    <w:lvl w:tplc="3FA631DE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2626"/>
    <w:rsid w:val="000536EA"/>
    <w:rsid w:val="00152F2C"/>
    <w:rsid w:val="001616C6"/>
    <w:rsid w:val="001D706B"/>
    <w:rsid w:val="00280300"/>
    <w:rsid w:val="002B6327"/>
    <w:rsid w:val="002E7332"/>
    <w:rsid w:val="00372AE0"/>
    <w:rsid w:val="00497F4E"/>
    <w:rsid w:val="004D0812"/>
    <w:rsid w:val="004E2B45"/>
    <w:rsid w:val="00592B37"/>
    <w:rsid w:val="005F2FCD"/>
    <w:rsid w:val="00600C80"/>
    <w:rsid w:val="006E28C8"/>
    <w:rsid w:val="00732626"/>
    <w:rsid w:val="0083291D"/>
    <w:rsid w:val="00843741"/>
    <w:rsid w:val="009C09B7"/>
    <w:rsid w:val="00B2679F"/>
    <w:rsid w:val="00BC6623"/>
    <w:rsid w:val="00C70E4C"/>
    <w:rsid w:val="00CA6D53"/>
    <w:rsid w:val="00D27B44"/>
    <w:rsid w:val="00EC2A41"/>
    <w:rsid w:val="00F5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A6D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D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D5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D5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D5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A6D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D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D5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D5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D5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1006</properties:Characters>
  <properties:Lines>50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2019-02-08T11:41:00Z</dcterms:created>
  <dc:creator>miro</dc:creator>
  <cp:lastModifiedBy>Andreja Lesjak</cp:lastModifiedBy>
  <cp:lastPrinted>2018-07-18T10:11:00Z</cp:lastPrinted>
  <dcterms:modified xmlns:xsi="http://www.w3.org/2001/XMLSchema-instance" xsi:type="dcterms:W3CDTF">2019-02-08T11:48:00Z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St-221/2018-29 / Podnesak - Popis vjerovnika (St-221-18 Popis razlučnih vjerovnika čl. 222..docx)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