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ada8" w14:paraId="314ada8" w:rsidRDefault="00B803A8" w:rsidR="00B803A8" w:rsidRPr="00AF14D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F14D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TRGOVAČK</w:t>
      </w:r>
      <w:r w:rsidR="0063777B" w:rsidRPr="00AF14D9">
        <w:rPr>
          <w:rFonts w:hAnsi="Times New Roman" w:ascii="Times New Roman"/>
          <w:szCs w:val="24"/>
          <w:lang w:val="hr-HR"/>
        </w:rPr>
        <w:t>I SUD U ZAGREBU</w:t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="00EE23D3" w:rsidRPr="00AF14D9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FE3CAC">
        <w:rPr>
          <w:rFonts w:hAnsi="Times New Roman" w:ascii="Times New Roman"/>
          <w:szCs w:val="24"/>
          <w:lang w:val="hr-HR"/>
        </w:rPr>
        <w:t>87. St-2138/2018</w:t>
      </w:r>
      <w:r w:rsidR="008C1BD5" w:rsidRPr="00AF14D9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FE3CAC" w:rsidRPr="00374A45">
        <w:rPr>
          <w:rFonts w:hAnsi="Times New Roman" w:ascii="Times New Roman"/>
          <w:lang w:val="pt-BR"/>
        </w:rPr>
        <w:t>ASPECTA SCIO d.o.o., OIB 28595511578, Jastrebarsko, Cvetkovačka 10</w:t>
      </w:r>
      <w:r w:rsidRPr="00AF14D9">
        <w:rPr>
          <w:rFonts w:hAnsi="Times New Roman" w:ascii="Times New Roman"/>
          <w:szCs w:val="24"/>
          <w:lang w:val="hr-HR"/>
        </w:rPr>
        <w:t xml:space="preserve">, </w:t>
      </w:r>
      <w:r w:rsidR="00FE3CAC">
        <w:rPr>
          <w:rFonts w:hAnsi="Times New Roman" w:ascii="Times New Roman"/>
          <w:szCs w:val="24"/>
          <w:lang w:val="hr-HR"/>
        </w:rPr>
        <w:t>28. veljače</w:t>
      </w:r>
      <w:r w:rsidRPr="00AF14D9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374A45" w:rsidRPr="00374A45">
        <w:rPr>
          <w:rFonts w:hAnsi="Times New Roman" w:ascii="Times New Roman"/>
          <w:lang w:val="pt-BR"/>
        </w:rPr>
        <w:t>ASPECTA SCIO d.o.o., OIB 28595511578, Jastrebarsko, Cvetkovačka 10</w:t>
      </w:r>
      <w:r w:rsidRPr="00AF14D9">
        <w:rPr>
          <w:rFonts w:hAnsi="Times New Roman" w:ascii="Times New Roman"/>
          <w:szCs w:val="24"/>
          <w:lang w:val="hr-HR"/>
        </w:rPr>
        <w:t xml:space="preserve">, imenuje se </w:t>
      </w:r>
      <w:r w:rsidR="00835C93">
        <w:rPr>
          <w:rFonts w:hAnsi="Times New Roman" w:ascii="Times New Roman"/>
          <w:szCs w:val="24"/>
          <w:lang w:val="hr-HR"/>
        </w:rPr>
        <w:t>Vesna Stančić, OIB 45477363</w:t>
      </w:r>
      <w:r w:rsidR="0040292A">
        <w:rPr>
          <w:rFonts w:hAnsi="Times New Roman" w:ascii="Times New Roman"/>
          <w:szCs w:val="24"/>
          <w:lang w:val="hr-HR"/>
        </w:rPr>
        <w:t>422, Dražice, Jelenje, Podkilavac 10</w:t>
      </w:r>
      <w:r w:rsidRPr="00AF14D9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sljedećih dužnikovih vozila: </w:t>
      </w:r>
    </w:p>
    <w:p w:rsidRDefault="00314BC7" w:rsidP="00BA3C02" w:rsidR="00374A45" w:rsidRPr="00374A45">
      <w:pPr>
        <w:autoSpaceDE w:val="false"/>
        <w:autoSpaceDN w:val="false"/>
        <w:adjustRightInd w:val="false"/>
        <w:ind w:left="720"/>
        <w:jc w:val="both"/>
        <w:rPr>
          <w:rFonts w:eastAsiaTheme="minorHAnsi" w:hAnsi="Times New Roman" w:ascii="Times New Roman"/>
          <w:lang w:eastAsia="en-US" w:val="hr-HR"/>
        </w:rPr>
      </w:pPr>
      <w:r w:rsidRPr="00374A45">
        <w:rPr>
          <w:rFonts w:hAnsi="Times New Roman" w:ascii="Times New Roman"/>
          <w:szCs w:val="24"/>
          <w:lang w:val="hr-HR"/>
        </w:rPr>
        <w:t xml:space="preserve">1) </w:t>
      </w:r>
      <w:r w:rsidR="00374A45" w:rsidRPr="00374A45">
        <w:rPr>
          <w:rFonts w:eastAsiaTheme="minorHAnsi" w:hAnsi="Times New Roman" w:ascii="Times New Roman"/>
          <w:lang w:eastAsia="en-US" w:val="hr-HR"/>
        </w:rPr>
        <w:t>M1, marka VOLKSWAGEN 1.9 TD, god. proizv. 1996, broj šasije WV2ZZZ70ZTH212072, reg. oznaka ZG781EG, i</w:t>
      </w:r>
    </w:p>
    <w:p w:rsidRDefault="00374A45" w:rsidP="00BA3C02" w:rsidR="00374A45" w:rsidRPr="00BA3C02">
      <w:pPr>
        <w:pStyle w:val="Odlomakpopisa"/>
        <w:jc w:val="both"/>
        <w:rPr>
          <w:rFonts w:eastAsiaTheme="minorHAnsi" w:hAnsi="Times New Roman" w:ascii="Times New Roman"/>
          <w:lang w:eastAsia="en-US" w:val="hr-HR"/>
        </w:rPr>
      </w:pPr>
      <w:r w:rsidRPr="00374A45">
        <w:rPr>
          <w:rFonts w:eastAsiaTheme="minorHAnsi" w:hAnsi="Times New Roman" w:ascii="Times New Roman"/>
          <w:lang w:eastAsia="en-US" w:val="hr-HR"/>
        </w:rPr>
        <w:t xml:space="preserve">2) N1, marka FORD DBL CAB, god. proizv. 2000, broj šasije WF0CXXGBFCYR27505, reg. oznaka ZG7422GP, </w:t>
      </w:r>
    </w:p>
    <w:p w:rsidRDefault="00314BC7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i na e-mail </w:t>
      </w:r>
      <w:hyperlink r:id="rId10" w:history="true">
        <w:r w:rsidR="00AF14D9" w:rsidRPr="00AF14D9">
          <w:rPr>
            <w:rStyle w:val="Hiperveza"/>
            <w:rFonts w:hAnsi="Times New Roman" w:ascii="Times New Roman"/>
            <w:szCs w:val="24"/>
            <w:lang w:val="hr-HR"/>
          </w:rPr>
          <w:t>Tanja.Straubert@tszg.pravosudje.hr</w:t>
        </w:r>
      </w:hyperlink>
      <w:r w:rsidRPr="00AF14D9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AF14D9">
        <w:rPr>
          <w:rFonts w:hAnsi="Times New Roman" w:ascii="Times New Roman"/>
          <w:szCs w:val="24"/>
          <w:lang w:val="hr-HR"/>
        </w:rPr>
        <w:t>podnijela</w:t>
      </w: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="00DF5074" w:rsidRPr="00AF14D9">
        <w:rPr>
          <w:rFonts w:hAnsi="Times New Roman" w:ascii="Times New Roman"/>
          <w:szCs w:val="24"/>
          <w:lang w:val="hr-HR"/>
        </w:rPr>
        <w:t xml:space="preserve">je </w:t>
      </w:r>
      <w:r w:rsidR="00EB055B" w:rsidRPr="00AF14D9">
        <w:rPr>
          <w:rFonts w:hAnsi="Times New Roman" w:ascii="Times New Roman"/>
          <w:szCs w:val="24"/>
          <w:lang w:val="hr-HR"/>
        </w:rPr>
        <w:t xml:space="preserve">prijedlog za otvaranje </w:t>
      </w:r>
      <w:r w:rsidRPr="00AF14D9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63708C" w:rsidRPr="00374A45">
        <w:rPr>
          <w:rFonts w:hAnsi="Times New Roman" w:ascii="Times New Roman"/>
          <w:lang w:val="pt-BR"/>
        </w:rPr>
        <w:t>ASPECTA SCIO d.o.o., OIB 28595511578, Jastrebarsko, Cvetkovačka 10</w:t>
      </w:r>
      <w:r w:rsidR="00A326DC" w:rsidRPr="00AF14D9">
        <w:rPr>
          <w:rFonts w:hAnsi="Times New Roman" w:ascii="Times New Roman"/>
          <w:szCs w:val="24"/>
          <w:lang w:val="hr-HR"/>
        </w:rPr>
        <w:t xml:space="preserve">, </w:t>
      </w:r>
      <w:r w:rsidR="008C1BD5" w:rsidRPr="00AF14D9">
        <w:rPr>
          <w:rFonts w:hAnsi="Times New Roman" w:ascii="Times New Roman"/>
          <w:szCs w:val="24"/>
          <w:lang w:val="hr-HR"/>
        </w:rPr>
        <w:t>sukladno odredbi</w:t>
      </w:r>
      <w:r w:rsidR="00A503BB" w:rsidRPr="00AF14D9">
        <w:rPr>
          <w:rFonts w:hAnsi="Times New Roman" w:ascii="Times New Roman"/>
          <w:szCs w:val="24"/>
          <w:lang w:val="hr-HR"/>
        </w:rPr>
        <w:t xml:space="preserve"> čl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</w:t>
      </w:r>
      <w:r w:rsidR="007E472A" w:rsidRPr="00AF14D9">
        <w:rPr>
          <w:rFonts w:hAnsi="Times New Roman" w:ascii="Times New Roman"/>
          <w:szCs w:val="24"/>
          <w:lang w:val="hr-HR"/>
        </w:rPr>
        <w:t>110</w:t>
      </w:r>
      <w:r w:rsidR="00A503BB" w:rsidRPr="00AF14D9">
        <w:rPr>
          <w:rFonts w:hAnsi="Times New Roman" w:ascii="Times New Roman"/>
          <w:szCs w:val="24"/>
          <w:lang w:val="hr-HR"/>
        </w:rPr>
        <w:t>. st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AF14D9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AF14D9">
        <w:rPr>
          <w:rFonts w:hAnsi="Times New Roman" w:ascii="Times New Roman"/>
          <w:szCs w:val="24"/>
          <w:lang w:val="hr-HR"/>
        </w:rPr>
        <w:t xml:space="preserve"> i </w:t>
      </w:r>
      <w:r w:rsidR="00A50B3C" w:rsidRPr="00AF14D9">
        <w:rPr>
          <w:rFonts w:hAnsi="Times New Roman" w:ascii="Times New Roman"/>
          <w:szCs w:val="24"/>
          <w:lang w:val="hr-HR"/>
        </w:rPr>
        <w:t>104/17</w:t>
      </w:r>
      <w:r w:rsidR="004344EC" w:rsidRPr="00AF14D9">
        <w:rPr>
          <w:rFonts w:hAnsi="Times New Roman" w:ascii="Times New Roman"/>
          <w:szCs w:val="24"/>
          <w:lang w:val="hr-HR"/>
        </w:rPr>
        <w:t>, dalje: SZ)</w:t>
      </w:r>
      <w:r w:rsidR="0063777B" w:rsidRPr="00AF14D9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EA655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Rješenjem od </w:t>
      </w:r>
      <w:r w:rsidR="0063708C">
        <w:rPr>
          <w:rFonts w:hAnsi="Times New Roman" w:ascii="Times New Roman"/>
          <w:szCs w:val="24"/>
          <w:lang w:val="hr-HR"/>
        </w:rPr>
        <w:t>10. rujna 2018</w:t>
      </w:r>
      <w:r w:rsidRPr="00AF14D9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AF14D9">
        <w:rPr>
          <w:rFonts w:hAnsi="Times New Roman" w:ascii="Times New Roman"/>
          <w:szCs w:val="24"/>
          <w:lang w:val="hr-HR"/>
        </w:rPr>
        <w:t xml:space="preserve">dok je </w:t>
      </w:r>
      <w:r w:rsidR="00C3753A" w:rsidRPr="00C3753A">
        <w:rPr>
          <w:rFonts w:hAnsi="Times New Roman" w:ascii="Times New Roman"/>
          <w:szCs w:val="24"/>
          <w:lang w:val="hr-HR"/>
        </w:rPr>
        <w:t>24. listopada</w:t>
      </w:r>
      <w:r w:rsidR="00314BC7" w:rsidRPr="00C3753A">
        <w:rPr>
          <w:rFonts w:hAnsi="Times New Roman" w:ascii="Times New Roman"/>
          <w:szCs w:val="24"/>
          <w:lang w:val="hr-HR"/>
        </w:rPr>
        <w:t xml:space="preserve"> 2018.</w:t>
      </w:r>
      <w:r w:rsidR="00314BC7" w:rsidRPr="00AF14D9">
        <w:rPr>
          <w:rFonts w:hAnsi="Times New Roman" w:ascii="Times New Roman"/>
          <w:szCs w:val="24"/>
          <w:lang w:val="hr-HR"/>
        </w:rPr>
        <w:t xml:space="preserve"> održano ročište radi očitovanja o </w:t>
      </w:r>
      <w:r w:rsidR="00314BC7" w:rsidRPr="00AF14D9">
        <w:rPr>
          <w:rFonts w:hAnsi="Times New Roman" w:ascii="Times New Roman"/>
          <w:szCs w:val="24"/>
          <w:lang w:val="hr-HR"/>
        </w:rPr>
        <w:lastRenderedPageBreak/>
        <w:t xml:space="preserve">prijedlogu za otvaranje stečajnog </w:t>
      </w:r>
      <w:r w:rsidR="00314BC7" w:rsidRPr="00EA6554">
        <w:rPr>
          <w:rFonts w:hAnsi="Times New Roman" w:ascii="Times New Roman"/>
          <w:szCs w:val="24"/>
          <w:lang w:val="hr-HR"/>
        </w:rPr>
        <w:t>postupka na koje nije pristupio uredno pozvani dužnik, niti osoba ovlaštena za zastupanje dužnika.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Odredbom </w:t>
      </w:r>
      <w:r w:rsidR="00D81195">
        <w:rPr>
          <w:rFonts w:hAnsi="Times New Roman" w:ascii="Times New Roman"/>
          <w:szCs w:val="24"/>
          <w:lang w:val="hr-HR"/>
        </w:rPr>
        <w:t>čl.</w:t>
      </w:r>
      <w:r w:rsidRPr="00AF14D9">
        <w:rPr>
          <w:rFonts w:hAnsi="Times New Roman" w:ascii="Times New Roman"/>
          <w:szCs w:val="24"/>
          <w:lang w:val="hr-HR"/>
        </w:rPr>
        <w:t xml:space="preserve"> 132.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CC1F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</w:t>
      </w:r>
      <w:r w:rsidRPr="00CC1F8E">
        <w:rPr>
          <w:rFonts w:hAnsi="Times New Roman" w:ascii="Times New Roman"/>
          <w:szCs w:val="24"/>
          <w:lang w:val="hr-HR"/>
        </w:rPr>
        <w:t xml:space="preserve">To prvenstveno iz razloga što osoba ovlaštena za zastupanje dužnika nije u određenom roku dostavila pisano izvješće o financijsko – gospodarskom stanju dužniku u skladu s zaključkom suda od </w:t>
      </w:r>
      <w:r w:rsidR="00CC1F8E" w:rsidRPr="00CC1F8E">
        <w:rPr>
          <w:rFonts w:hAnsi="Times New Roman" w:ascii="Times New Roman"/>
          <w:szCs w:val="24"/>
          <w:lang w:val="hr-HR"/>
        </w:rPr>
        <w:t>10. rujna</w:t>
      </w:r>
      <w:r w:rsidRPr="00CC1F8E">
        <w:rPr>
          <w:rFonts w:hAnsi="Times New Roman" w:ascii="Times New Roman"/>
          <w:szCs w:val="24"/>
          <w:lang w:val="hr-HR"/>
        </w:rPr>
        <w:t xml:space="preserve"> 2018., niti je pristupila na održano ročište. </w:t>
      </w: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CC1F8E" w:rsidR="00314BC7" w:rsidRPr="00CC1F8E">
      <w:pPr>
        <w:autoSpaceDE w:val="false"/>
        <w:autoSpaceDN w:val="false"/>
        <w:adjustRightInd w:val="false"/>
        <w:ind w:firstLine="720"/>
        <w:jc w:val="both"/>
        <w:rPr>
          <w:rFonts w:eastAsiaTheme="minorHAnsi" w:hAnsi="Times New Roman" w:ascii="Times New Roman"/>
          <w:lang w:eastAsia="en-US"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Osim toga, u ovoj fazi postupka nije bilo moguće utvrditi vrijednost i stanje sljedećih dužnikovih vozila: </w:t>
      </w:r>
      <w:r w:rsidRPr="00D81195">
        <w:rPr>
          <w:rFonts w:hAnsi="Times New Roman" w:ascii="Times New Roman"/>
          <w:szCs w:val="24"/>
          <w:u w:val="single"/>
          <w:lang w:val="hr-HR"/>
        </w:rPr>
        <w:t xml:space="preserve">1) </w:t>
      </w:r>
      <w:r w:rsidR="00CC1F8E" w:rsidRPr="00374A45">
        <w:rPr>
          <w:rFonts w:eastAsiaTheme="minorHAnsi" w:hAnsi="Times New Roman" w:ascii="Times New Roman"/>
          <w:lang w:eastAsia="en-US" w:val="hr-HR"/>
        </w:rPr>
        <w:t>M1, marka VOLKSWAGEN 1.9 TD, god. proizv. 1996, broj šasije WV2ZZZ70ZTH212072, reg. oznaka ZG781EG, i</w:t>
      </w:r>
      <w:r w:rsidR="00CC1F8E">
        <w:rPr>
          <w:rFonts w:eastAsiaTheme="minorHAnsi" w:hAnsi="Times New Roman" w:ascii="Times New Roman"/>
          <w:lang w:eastAsia="en-US" w:val="hr-HR"/>
        </w:rPr>
        <w:t xml:space="preserve"> </w:t>
      </w:r>
      <w:r w:rsidR="00CC1F8E" w:rsidRPr="00CC1F8E">
        <w:rPr>
          <w:rFonts w:eastAsiaTheme="minorHAnsi" w:hAnsi="Times New Roman" w:ascii="Times New Roman"/>
          <w:lang w:eastAsia="en-US" w:val="hr-HR"/>
        </w:rPr>
        <w:t>2) N1, marka FORD DBL CAB, god. proizv. 2000, broj šasije WF0CXXGBFCYR27505, reg. oznaka ZG7422GP</w:t>
      </w:r>
      <w:r w:rsidRPr="00AF14D9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Pr="00AF14D9">
        <w:rPr>
          <w:rFonts w:hAnsi="Times New Roman" w:ascii="Times New Roman"/>
          <w:szCs w:val="24"/>
          <w:lang w:val="hr-HR"/>
        </w:rPr>
        <w:t>za koja je sud po službenoj dužnosti zatražio i dobio podatak od Stanice za tehnički pregled vozila, da su u dužnikovom vlasništvu, kao i podatak o tome da za navedena vozila nema podataka o teretima. Zbog toga je</w:t>
      </w:r>
      <w:r w:rsidR="00D81195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 xml:space="preserve">sud </w:t>
      </w:r>
      <w:r w:rsidR="00D81195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ba</w:t>
      </w:r>
      <w:r w:rsidR="00D81195">
        <w:rPr>
          <w:rFonts w:hAnsi="Times New Roman" w:ascii="Times New Roman"/>
          <w:szCs w:val="24"/>
          <w:lang w:val="hr-HR"/>
        </w:rPr>
        <w:t>ma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i 2. 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84. st</w:t>
      </w:r>
      <w:r w:rsidR="00CB495F">
        <w:rPr>
          <w:rFonts w:hAnsi="Times New Roman" w:ascii="Times New Roman"/>
          <w:szCs w:val="24"/>
          <w:lang w:val="hr-HR"/>
        </w:rPr>
        <w:t>.</w:t>
      </w:r>
      <w:r w:rsidR="00CC1F8E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>1. SZ-a u vezi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2. 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</w:t>
      </w:r>
      <w:r w:rsidR="00CB495F">
        <w:rPr>
          <w:rFonts w:hAnsi="Times New Roman" w:ascii="Times New Roman"/>
          <w:szCs w:val="24"/>
          <w:lang w:val="hr-HR"/>
        </w:rPr>
        <w:t>i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119. st</w:t>
      </w:r>
      <w:r w:rsidR="00CB495F">
        <w:rPr>
          <w:rFonts w:hAnsi="Times New Roman" w:ascii="Times New Roman"/>
          <w:szCs w:val="24"/>
          <w:lang w:val="hr-HR"/>
        </w:rPr>
        <w:t>. 3. do</w:t>
      </w:r>
      <w:r w:rsidRPr="00AF14D9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N</w:t>
      </w:r>
      <w:r w:rsidR="008D58BF" w:rsidRPr="00AF14D9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AF14D9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AF14D9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pStyle w:val="Tijeloteksta"/>
        <w:jc w:val="center"/>
      </w:pPr>
      <w:r w:rsidRPr="00AF14D9">
        <w:t xml:space="preserve">Zagreb, </w:t>
      </w:r>
      <w:r w:rsidR="00FE3CAC">
        <w:t>28. veljače</w:t>
      </w:r>
      <w:r w:rsidRPr="00AF14D9">
        <w:t xml:space="preserve"> 2019.</w:t>
      </w:r>
    </w:p>
    <w:p w:rsidRDefault="00875A7D" w:rsidP="00875A7D" w:rsidR="00875A7D" w:rsidRPr="00AF14D9">
      <w:pPr>
        <w:pStyle w:val="Tijeloteksta"/>
        <w:jc w:val="center"/>
      </w:pPr>
    </w:p>
    <w:p w:rsidRDefault="00875A7D" w:rsidP="00875A7D" w:rsidR="00875A7D" w:rsidRPr="00AF14D9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AF14D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AF14D9">
      <w:pPr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privremenom st. upravitelju, uz</w:t>
      </w:r>
      <w:r w:rsidR="00FE3CAC">
        <w:rPr>
          <w:rFonts w:hAnsi="Times New Roman" w:ascii="Times New Roman"/>
          <w:szCs w:val="24"/>
          <w:lang w:val="hr-HR"/>
        </w:rPr>
        <w:t xml:space="preserve"> presliku Uvjerenja na listu 15.</w:t>
      </w:r>
      <w:r w:rsidRPr="00AF14D9">
        <w:rPr>
          <w:rFonts w:hAnsi="Times New Roman" w:ascii="Times New Roman"/>
          <w:szCs w:val="24"/>
          <w:lang w:val="hr-HR"/>
        </w:rPr>
        <w:t xml:space="preserve"> spisa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sudski registar</w:t>
      </w:r>
    </w:p>
    <w:p w:rsidRDefault="00820869" w:rsidP="00B67A5C" w:rsidR="006C314D" w:rsidRPr="0040275D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e – oglasna ploča</w:t>
      </w:r>
    </w:p>
    <w:sectPr w:rsidSect="00DA6E44" w:rsidR="006C314D" w:rsidRPr="0040275D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446798" w:rsidRPr="00446798">
          <w:rPr>
            <w:rFonts w:hAnsi="Times New Roman" w:ascii="Times New Roman"/>
            <w:noProof/>
            <w:lang w:val="hr-HR"/>
          </w:rPr>
          <w:t>2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C3753A" w:rsidP="00BD649B" w:rsidR="004A4385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87. St-2138/2018</w:t>
    </w:r>
  </w:p>
  <w:p w:rsidRDefault="00C3753A" w:rsidP="00BD649B" w:rsidR="00C3753A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D0142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4A45"/>
    <w:rsid w:val="00376A41"/>
    <w:rsid w:val="003843F0"/>
    <w:rsid w:val="003A137F"/>
    <w:rsid w:val="003A6429"/>
    <w:rsid w:val="003C34C5"/>
    <w:rsid w:val="003D3B21"/>
    <w:rsid w:val="0040275D"/>
    <w:rsid w:val="0040292A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46798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40A1"/>
    <w:rsid w:val="004E2988"/>
    <w:rsid w:val="004E3CA8"/>
    <w:rsid w:val="004F79F7"/>
    <w:rsid w:val="00515AE4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8C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0869"/>
    <w:rsid w:val="00822F94"/>
    <w:rsid w:val="00835C93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A3C02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3753A"/>
    <w:rsid w:val="00C61C6A"/>
    <w:rsid w:val="00C837F6"/>
    <w:rsid w:val="00C84468"/>
    <w:rsid w:val="00C84D84"/>
    <w:rsid w:val="00CA13D8"/>
    <w:rsid w:val="00CA26F6"/>
    <w:rsid w:val="00CB495F"/>
    <w:rsid w:val="00CC1F8E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81195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A6554"/>
    <w:rsid w:val="00EB055B"/>
    <w:rsid w:val="00EC0891"/>
    <w:rsid w:val="00EC7093"/>
    <w:rsid w:val="00EE1256"/>
    <w:rsid w:val="00EE23D3"/>
    <w:rsid w:val="00EE5750"/>
    <w:rsid w:val="00EF633F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  <w:rsid w:val="00FE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6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7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7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7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7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42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Tanja.Straubert@tszg.pravosudje.hr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St-2138/2018</izvorni_sadrzaj>
    <derivirana_varijabla naziv="DomainObject.Predmet.OznakaBroj_1">St-2138/2018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ASPECTA SCIO d.o.o.</izvorni_sadrzaj>
    <derivirana_varijabla naziv="DomainObject.Predmet.ProtustrankaFormated_1">  ASPECTA SCIO d.o.o.</derivirana_varijabla>
  </DomainObject.Predmet.ProtustrankaFormated>
  <DomainObject.Predmet.ProtustrankaFormatedOIB>
    <izvorni_sadrzaj>  ASPECTA SCIO d.o.o., OIB 28595511578</izvorni_sadrzaj>
    <derivirana_varijabla naziv="DomainObject.Predmet.ProtustrankaFormatedOIB_1">  ASPECTA SCIO d.o.o., OIB 28595511578</derivirana_varijabla>
  </DomainObject.Predmet.ProtustrankaFormatedOIB>
  <DomainObject.Predmet.ProtustrankaFormatedWithAdress>
    <izvorni_sadrzaj> ASPECTA SCIO d.o.o., Cvetkovačka 10, 10450 Jastrebarsko</izvorni_sadrzaj>
    <derivirana_varijabla naziv="DomainObject.Predmet.ProtustrankaFormatedWithAdress_1"> ASPECTA SCIO d.o.o., Cvetkovačka 10, 10450 Jastrebarsko</derivirana_varijabla>
  </DomainObject.Predmet.ProtustrankaFormatedWithAdress>
  <DomainObject.Predmet.ProtustrankaFormatedWithAdressOIB>
    <izvorni_sadrzaj> ASPECTA SCIO d.o.o., OIB 28595511578, Cvetkovačka 10, 10450 Jastrebarsko</izvorni_sadrzaj>
    <derivirana_varijabla naziv="DomainObject.Predmet.ProtustrankaFormatedWithAdressOIB_1"> ASPECTA SCIO d.o.o., OIB 28595511578, Cvetkovačka 10, 10450 Jastrebarsko</derivirana_varijabla>
  </DomainObject.Predmet.ProtustrankaFormatedWithAdressOIB>
  <DomainObject.Predmet.ProtustrankaWithAdress>
    <izvorni_sadrzaj>ASPECTA SCIO d.o.o. Cvetkovačka 10, 10450 Jastrebarsko</izvorni_sadrzaj>
    <derivirana_varijabla naziv="DomainObject.Predmet.ProtustrankaWithAdress_1">ASPECTA SCIO d.o.o. Cvetkovačka 10, 10450 Jastrebarsko</derivirana_varijabla>
  </DomainObject.Predmet.ProtustrankaWithAdress>
  <DomainObject.Predmet.ProtustrankaWithAdressOIB>
    <izvorni_sadrzaj>ASPECTA SCIO d.o.o., OIB 28595511578, Cvetkovačka 10, 10450 Jastrebarsko</izvorni_sadrzaj>
    <derivirana_varijabla naziv="DomainObject.Predmet.ProtustrankaWithAdressOIB_1">ASPECTA SCIO d.o.o., OIB 28595511578, Cvetkovačka 10, 10450 Jastrebarsko</derivirana_varijabla>
  </DomainObject.Predmet.ProtustrankaWithAdressOIB>
  <DomainObject.Predmet.ProtustrankaNazivFormated>
    <izvorni_sadrzaj>ASPECTA SCIO d.o.o.</izvorni_sadrzaj>
    <derivirana_varijabla naziv="DomainObject.Predmet.ProtustrankaNazivFormated_1">ASPECTA SCIO d.o.o.</derivirana_varijabla>
  </DomainObject.Predmet.ProtustrankaNazivFormated>
  <DomainObject.Predmet.ProtustrankaNazivFormatedOIB>
    <izvorni_sadrzaj>ASPECTA SCIO d.o.o., OIB 28595511578</izvorni_sadrzaj>
    <derivirana_varijabla naziv="DomainObject.Predmet.ProtustrankaNazivFormatedOIB_1">ASPECTA SCIO d.o.o., OIB 28595511578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 Stipić</izvorni_sadrzaj>
    <derivirana_varijabla naziv="DomainObject.Predmet.StrankaFormated_1">  FINA Regionalni centar Zagreb; Anto Stipić</derivirana_varijabla>
  </DomainObject.Predmet.StrankaFormated>
  <DomainObject.Predmet.StrankaFormatedOIB>
    <izvorni_sadrzaj>  FINA Regionalni centar Zagreb, OIB 85821130368; Anto Stipić, OIB 20924707494</izvorni_sadrzaj>
    <derivirana_varijabla naziv="DomainObject.Predmet.StrankaFormatedOIB_1">  FINA Regionalni centar Zagreb, OIB 85821130368; Anto Stipić, OIB 20924707494</derivirana_varijabla>
  </DomainObject.Predmet.StrankaFormatedOIB>
  <DomainObject.Predmet.StrankaFormatedWithAdress>
    <izvorni_sadrzaj> FINA Regionalni centar Zagreb, Trg svibanjskih žrtava 1995. 1, 10000 Zagreb; Anto Stipić, Domagović 111e, 10450 Domagović</izvorni_sadrzaj>
    <derivirana_varijabla naziv="DomainObject.Predmet.StrankaFormatedWithAdress_1"> FINA Regionalni centar Zagreb, Trg svibanjskih žrtava 1995. 1, 10000 Zagreb; Anto Stipić, Domagović 111e, 10450 Domagović</derivirana_varijabla>
  </DomainObject.Predmet.StrankaFormatedWithAdress>
  <DomainObject.Predmet.StrankaFormatedWithAdressOIB>
    <izvorni_sadrzaj> FINA Regionalni centar Zagreb, OIB 85821130368, Trg svibanjskih žrtava 1995. 1, 10000 Zagreb; Anto Stipić, OIB 20924707494, Domagović 111e, 10450 Domagović</izvorni_sadrzaj>
    <derivirana_varijabla naziv="DomainObject.Predmet.StrankaFormatedWithAdressOIB_1"> FINA Regionalni centar Zagreb, OIB 85821130368, Trg svibanjskih žrtava 1995. 1, 10000 Zagreb; Anto Stipić, OIB 20924707494, Domagović 111e, 10450 Domagović</derivirana_varijabla>
  </DomainObject.Predmet.StrankaFormatedWithAdressOIB>
  <DomainObject.Predmet.StrankaWithAdress>
    <izvorni_sadrzaj>FINA Regionalni centar Zagreb Trg svibanjskih žrtava 1995. 1,10000 Zagreb,Anto Stipić Domagović 111e,10450 Domagović</izvorni_sadrzaj>
    <derivirana_varijabla naziv="DomainObject.Predmet.StrankaWithAdress_1">FINA Regionalni centar Zagreb Trg svibanjskih žrtava 1995. 1,10000 Zagreb,Anto Stipić Domagović 111e,10450 Domagović</derivirana_varijabla>
  </DomainObject.Predmet.StrankaWithAdress>
  <DomainObject.Predmet.StrankaWithAdressOIB>
    <izvorni_sadrzaj>FINA Regionalni centar Zagreb, OIB 85821130368, Trg svibanjskih žrtava 1995. 1,10000 Zagreb,Anto Stipić, OIB 20924707494, Domagović 111e,10450 Domagović</izvorni_sadrzaj>
    <derivirana_varijabla naziv="DomainObject.Predmet.StrankaWithAdressOIB_1">FINA Regionalni centar Zagreb, OIB 85821130368, Trg svibanjskih žrtava 1995. 1,10000 Zagreb,Anto Stipić, OIB 20924707494, Domagović 111e,10450 Domagović</derivirana_varijabla>
  </DomainObject.Predmet.StrankaWithAdressOIB>
  <DomainObject.Predmet.StrankaNazivFormated>
    <izvorni_sadrzaj>FINA Regionalni centar Zagreb,Anto Stipić</izvorni_sadrzaj>
    <derivirana_varijabla naziv="DomainObject.Predmet.StrankaNazivFormated_1">FINA Regionalni centar Zagreb,Anto Stipić</derivirana_varijabla>
  </DomainObject.Predmet.StrankaNazivFormated>
  <DomainObject.Predmet.StrankaNazivFormatedOIB>
    <izvorni_sadrzaj>FINA Regionalni centar Zagreb, OIB 85821130368,Anto Stipić, OIB 20924707494</izvorni_sadrzaj>
    <derivirana_varijabla naziv="DomainObject.Predmet.StrankaNazivFormatedOIB_1">FINA Regionalni centar Zagreb, OIB 85821130368,Anto Stipić, OIB 20924707494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Anto Stipić</item>
    </izvorni_sadrzaj>
    <derivirana_varijabla naziv="DomainObject.Predmet.StrankaListFormated_1">
      <item>FINA Regionalni centar Zagreb</item>
      <item>Anto Stipić</item>
    </derivirana_varijabla>
  </DomainObject.Predmet.StrankaListFormated>
  <DomainObject.Predmet.StrankaListFormatedOIB>
    <izvorni_sadrzaj>
      <item>FINA Regionalni centar Zagreb, OIB 85821130368</item>
      <item>Anto Stipić, OIB 20924707494</item>
    </izvorni_sadrzaj>
    <derivirana_varijabla naziv="DomainObject.Predmet.StrankaListFormatedOIB_1">
      <item>FINA Regionalni centar Zagreb, OIB 85821130368</item>
      <item>Anto Stipić, OIB 20924707494</item>
    </derivirana_varijabla>
  </DomainObject.Predmet.StrankaListFormatedOIB>
  <DomainObject.Predmet.StrankaListFormatedWithAdress>
    <izvorni_sadrzaj>
      <item>FINA Regionalni centar Zagreb, Trg svibanjskih žrtava 1995. 1, 10000 Zagreb</item>
      <item>Anto Stipić, Domagović 111e, 10450 Domagović</item>
    </izvorni_sadrzaj>
    <derivirana_varijabla naziv="DomainObject.Predmet.StrankaListFormatedWithAdress_1">
      <item>FINA Regionalni centar Zagreb, Trg svibanjskih žrtava 1995. 1, 10000 Zagreb</item>
      <item>Anto Stipić, Domagović 111e, 10450 Domagović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 Stipić, OIB 20924707494, Domagović 111e, 10450 Domagović</item>
    </izvorni_sadrzaj>
    <derivirana_varijabla naziv="DomainObject.Predmet.StrankaListFormatedWithAdressOIB_1">
      <item>FINA Regionalni centar Zagreb, OIB 85821130368, Trg svibanjskih žrtava 1995. 1, 10000 Zagreb</item>
      <item>Anto Stipić, OIB 20924707494, Domagović 111e, 10450 Domagović</item>
    </derivirana_varijabla>
  </DomainObject.Predmet.StrankaListFormatedWithAdressOIB>
  <DomainObject.Predmet.StrankaListNazivFormated>
    <izvorni_sadrzaj>
      <item>FINA Regionalni centar Zagreb</item>
      <item>Anto Stipić</item>
    </izvorni_sadrzaj>
    <derivirana_varijabla naziv="DomainObject.Predmet.StrankaListNazivFormated_1">
      <item>FINA Regionalni centar Zagreb</item>
      <item>Anto Stipić</item>
    </derivirana_varijabla>
  </DomainObject.Predmet.StrankaListNazivFormated>
  <DomainObject.Predmet.StrankaListNazivFormatedOIB>
    <izvorni_sadrzaj>
      <item>FINA Regionalni centar Zagreb, OIB 85821130368</item>
      <item>Anto Stipić, OIB 20924707494</item>
    </izvorni_sadrzaj>
    <derivirana_varijabla naziv="DomainObject.Predmet.StrankaListNazivFormatedOIB_1">
      <item>FINA Regionalni centar Zagreb, OIB 85821130368</item>
      <item>Anto Stipić, OIB 20924707494</item>
    </derivirana_varijabla>
  </DomainObject.Predmet.StrankaListNazivFormatedOIB>
  <DomainObject.Predmet.ProtuStrankaListFormated>
    <izvorni_sadrzaj>
      <item>ASPECTA SCIO d.o.o.</item>
    </izvorni_sadrzaj>
    <derivirana_varijabla naziv="DomainObject.Predmet.ProtuStrankaListFormated_1">
      <item>ASPECTA SCIO d.o.o.</item>
    </derivirana_varijabla>
  </DomainObject.Predmet.ProtuStrankaListFormated>
  <DomainObject.Predmet.ProtuStrankaListFormatedOIB>
    <izvorni_sadrzaj>
      <item>ASPECTA SCIO d.o.o., OIB 28595511578</item>
    </izvorni_sadrzaj>
    <derivirana_varijabla naziv="DomainObject.Predmet.ProtuStrankaListFormatedOIB_1">
      <item>ASPECTA SCIO d.o.o., OIB 28595511578</item>
    </derivirana_varijabla>
  </DomainObject.Predmet.ProtuStrankaListFormatedOIB>
  <DomainObject.Predmet.ProtuStrankaListFormatedWithAdress>
    <izvorni_sadrzaj>
      <item>ASPECTA SCIO d.o.o., Cvetkovačka 10, 10450 Jastrebarsko</item>
    </izvorni_sadrzaj>
    <derivirana_varijabla naziv="DomainObject.Predmet.ProtuStrankaListFormatedWithAdress_1">
      <item>ASPECTA SCIO d.o.o., Cvetkovačka 10, 10450 Jastrebarsko</item>
    </derivirana_varijabla>
  </DomainObject.Predmet.ProtuStrankaListFormatedWithAdress>
  <DomainObject.Predmet.ProtuStrankaListFormatedWithAdressOIB>
    <izvorni_sadrzaj>
      <item>ASPECTA SCIO d.o.o., OIB 28595511578, Cvetkovačka 10, 10450 Jastrebarsko</item>
    </izvorni_sadrzaj>
    <derivirana_varijabla naziv="DomainObject.Predmet.ProtuStrankaListFormatedWithAdressOIB_1">
      <item>ASPECTA SCIO d.o.o., OIB 28595511578, Cvetkovačka 10, 10450 Jastrebarsko</item>
    </derivirana_varijabla>
  </DomainObject.Predmet.ProtuStrankaListFormatedWithAdressOIB>
  <DomainObject.Predmet.ProtuStrankaListNazivFormated>
    <izvorni_sadrzaj>
      <item>ASPECTA SCIO d.o.o.</item>
    </izvorni_sadrzaj>
    <derivirana_varijabla naziv="DomainObject.Predmet.ProtuStrankaListNazivFormated_1">
      <item>ASPECTA SCIO d.o.o.</item>
    </derivirana_varijabla>
  </DomainObject.Predmet.ProtuStrankaListNazivFormated>
  <DomainObject.Predmet.ProtuStrankaListNazivFormatedOIB>
    <izvorni_sadrzaj>
      <item>ASPECTA SCIO d.o.o., OIB 28595511578</item>
    </izvorni_sadrzaj>
    <derivirana_varijabla naziv="DomainObject.Predmet.ProtuStrankaListNazivFormatedOIB_1">
      <item>ASPECTA SCIO d.o.o., OIB 28595511578</item>
    </derivirana_varijabla>
  </DomainObject.Predmet.ProtuStrankaListNazivFormatedOIB>
  <DomainObject.Predmet.OstaliListFormated>
    <izvorni_sadrzaj>
      <item>Anto Stipić</item>
      <item>ZAGREBAČKA BANKA DIONIČKO DRUŠTVO</item>
    </izvorni_sadrzaj>
    <derivirana_varijabla naziv="DomainObject.Predmet.OstaliListFormated_1">
      <item>Anto Stipić</item>
      <item>ZAGREBAČKA BANKA DIONIČKO DRUŠTVO</item>
    </derivirana_varijabla>
  </DomainObject.Predmet.OstaliListFormated>
  <DomainObject.Predmet.OstaliListFormatedOIB>
    <izvorni_sadrzaj>
      <item>Anto Stipić, OIB 20924707494</item>
      <item>ZAGREBAČKA BANKA DIONIČKO DRUŠTVO, OIB 92963223473</item>
    </izvorni_sadrzaj>
    <derivirana_varijabla naziv="DomainObject.Predmet.OstaliListFormatedOIB_1">
      <item>Anto Stipić, OIB 20924707494</item>
      <item>ZAGREBAČKA BANKA DIONIČKO DRUŠTVO, OIB 92963223473</item>
    </derivirana_varijabla>
  </DomainObject.Predmet.OstaliListFormatedOIB>
  <DomainObject.Predmet.OstaliListFormatedWithAdress>
    <izvorni_sadrzaj>
      <item>Anto Stipić, Domagović 111 E, 10450 Domagović</item>
      <item>ZAGREBAČKA BANKA DIONIČKO DRUŠTVO, Trg bana Josipa Jelačića 10, 10000 Zagreb</item>
    </izvorni_sadrzaj>
    <derivirana_varijabla naziv="DomainObject.Predmet.OstaliListFormatedWithAdress_1">
      <item>Anto Stipić, Domagović 111 E, 10450 Domagović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Anto Stipić, OIB 20924707494, Domagović 111 E, 10450 Domagović</item>
      <item>ZAGREBAČKA BANKA DIONIČKO DRUŠTVO, OIB 92963223473, Trg bana Josipa Jelačića 10, 10000 Zagreb</item>
    </izvorni_sadrzaj>
    <derivirana_varijabla naziv="DomainObject.Predmet.OstaliListFormatedWithAdressOIB_1">
      <item>Anto Stipić, OIB 20924707494, Domagović 111 E, 10450 Domagović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Anto Stipić</item>
      <item>ZAGREBAČKA BANKA DIONIČKO DRUŠTVO</item>
    </izvorni_sadrzaj>
    <derivirana_varijabla naziv="DomainObject.Predmet.OstaliListNazivFormated_1">
      <item>Anto Stipić</item>
      <item>ZAGREBAČKA BANKA DIONIČKO DRUŠTVO</item>
    </derivirana_varijabla>
  </DomainObject.Predmet.OstaliListNazivFormated>
  <DomainObject.Predmet.OstaliListNazivFormatedOIB>
    <izvorni_sadrzaj>
      <item>Anto Stipić, OIB 20924707494</item>
      <item>ZAGREBAČKA BANKA DIONIČKO DRUŠTVO, OIB 92963223473</item>
    </izvorni_sadrzaj>
    <derivirana_varijabla naziv="DomainObject.Predmet.OstaliListNazivFormatedOIB_1">
      <item>Anto Stipić, OIB 20924707494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ASPECTA SCIO d.o.o.</izvorni_sadrzaj>
    <derivirana_varijabla naziv="DomainObject.Predmet.ProtustrankaIDrugi_1">ASPECTA SCIO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ASPECTA SCIO d.o.o., OIB 28595511578, Cvetkovačka 10, 10450 Jastrebarsko</izvorni_sadrzaj>
    <derivirana_varijabla naziv="DomainObject.Predmet.ProtustrankaIDrugiAdressOIB_1">ASPECTA SCIO d.o.o., OIB 28595511578, Cvetkovačka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ASPECTA SCIO d.o.o.</item>
      <item>Anto Stipić</item>
      <item>ZAGREBAČKA BANKA DIONIČKO DRUŠTVO</item>
      <item>Anto Stipić</item>
    </izvorni_sadrzaj>
    <derivirana_varijabla naziv="DomainObject.Predmet.SudioniciListNaziv_1">
      <item>FINA Regionalni centar Zagreb</item>
      <item>ASPECTA SCIO d.o.o.</item>
      <item>Anto Stipić</item>
      <item>ZAGREBAČKA BANKA DIONIČKO DRUŠTVO</item>
      <item>Anto Stipić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ASPECTA SCIO d.o.o., OIB 28595511578, Cvetkovačka 10,10450 Jastrebarsko</item>
      <item>Anto Stipić, OIB 20924707494, Domagović 111 E,10450 Domagović</item>
      <item>ZAGREBAČKA BANKA DIONIČKO DRUŠTVO, OIB 92963223473, Trg bana Josipa Jelačića 10,10000 Zagreb</item>
      <item>Anto Stipić, OIB 20924707494, Domagović 111e,10450 Domagović</item>
    </izvorni_sadrzaj>
    <derivirana_varijabla naziv="DomainObject.Predmet.SudioniciListAdressOIB_1">
      <item>FINA Regionalni centar Zagreb, OIB 85821130368, Trg svibanjskih žrtava 1995. 1,10000 Zagreb</item>
      <item>ASPECTA SCIO d.o.o., OIB 28595511578, Cvetkovačka 10,10450 Jastrebarsko</item>
      <item>Anto Stipić, OIB 20924707494, Domagović 111 E,10450 Domagović</item>
      <item>ZAGREBAČKA BANKA DIONIČKO DRUŠTVO, OIB 92963223473, Trg bana Josipa Jelačića 10,10000 Zagreb</item>
      <item>Anto Stipić, OIB 20924707494, Domagović 111e,10450 Domagović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28595511578</item>
      <item>, OIB 20924707494</item>
      <item>, OIB 92963223473</item>
      <item>, OIB 20924707494</item>
    </izvorni_sadrzaj>
    <derivirana_varijabla naziv="DomainObject.Predmet.SudioniciListNazivOIB_1">
      <item>, OIB 85821130368</item>
      <item>, OIB 28595511578</item>
      <item>, OIB 20924707494</item>
      <item>, OIB 92963223473</item>
      <item>, OIB 20924707494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St-2138/2018-6</izvorni_sadrzaj>
    <derivirana_varijabla naziv="DomainObject.PredzadnjaOdlukaIzPredmeta.Oznaka_1">St-2138/2018-6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BEE10-B649-46D5-8352-2E2E59886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744</properties:Words>
  <properties:Characters>4078</properties:Characters>
  <properties:Lines>95</properties:Lines>
  <properties:Paragraphs>32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2019-02-28T12:11:00Z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 - imenovanje privremenog stečajnog upravitelja (vozila).docx)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