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f012" w14:paraId="e87f012" w:rsidRDefault="00D712FB" w:rsidP="00D712FB" w:rsidR="00D712FB" w:rsidRPr="00F14C17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12FB" w:rsidP="00D712FB" w:rsidR="00D712FB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D712FB" w:rsidP="00D712FB" w:rsidR="00D712FB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D712FB" w:rsidP="00D712FB" w:rsidR="00D712FB">
      <w:pPr>
        <w:jc w:val="both"/>
        <w:rPr>
          <w:b/>
        </w:rPr>
      </w:pPr>
      <w:r>
        <w:rPr>
          <w:b/>
        </w:rPr>
        <w:t>STALNA SLUŽBA U SLAVONSKOM BRODU</w:t>
      </w:r>
    </w:p>
    <w:p w:rsidRDefault="00D712FB" w:rsidP="00D712FB" w:rsidR="00D712FB" w:rsidRPr="00F14C17">
      <w:pPr>
        <w:jc w:val="both"/>
        <w:rPr>
          <w:b/>
        </w:rPr>
      </w:pPr>
      <w:r w:rsidRPr="00F14C17">
        <w:rPr>
          <w:b/>
        </w:rPr>
        <w:t xml:space="preserve">Trg pobjede 13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14C17">
        <w:rPr>
          <w:b/>
        </w:rPr>
        <w:t xml:space="preserve"> </w:t>
      </w:r>
      <w:r>
        <w:rPr>
          <w:b/>
        </w:rPr>
        <w:t>Broj: 7/St-</w:t>
      </w:r>
      <w:r w:rsidR="004D0230">
        <w:rPr>
          <w:b/>
        </w:rPr>
        <w:t>643</w:t>
      </w:r>
      <w:r w:rsidRPr="003755E5">
        <w:rPr>
          <w:b/>
        </w:rPr>
        <w:t>/201</w:t>
      </w:r>
      <w:r w:rsidR="004D0230">
        <w:rPr>
          <w:b/>
        </w:rPr>
        <w:t>1</w:t>
      </w:r>
      <w:r w:rsidRPr="003755E5">
        <w:rPr>
          <w:b/>
        </w:rPr>
        <w:t>-</w:t>
      </w:r>
      <w:r w:rsidR="00FD40C7">
        <w:rPr>
          <w:b/>
        </w:rPr>
        <w:t>89</w:t>
      </w:r>
    </w:p>
    <w:p w:rsidRDefault="00D712FB" w:rsidP="00D712FB" w:rsidR="00D712FB">
      <w:pPr>
        <w:jc w:val="both"/>
        <w:rPr>
          <w:b/>
        </w:rPr>
      </w:pPr>
      <w:r>
        <w:rPr>
          <w:b/>
        </w:rPr>
        <w:t>Slavonski Brod</w:t>
      </w:r>
      <w:r w:rsidRPr="00F14C17">
        <w:rPr>
          <w:b/>
        </w:rPr>
        <w:t xml:space="preserve">     </w:t>
      </w:r>
    </w:p>
    <w:p w:rsidRDefault="00D712FB" w:rsidP="00D712FB" w:rsidR="00D712FB">
      <w:pPr>
        <w:jc w:val="center"/>
        <w:rPr>
          <w:b/>
        </w:rPr>
      </w:pPr>
    </w:p>
    <w:p w:rsidRDefault="00D712FB" w:rsidP="00D712FB" w:rsidR="00D712FB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D712FB" w:rsidP="00D712FB" w:rsidR="00D712FB">
      <w:pPr>
        <w:jc w:val="center"/>
        <w:rPr>
          <w:b/>
        </w:rPr>
      </w:pPr>
      <w:r>
        <w:rPr>
          <w:b/>
        </w:rPr>
        <w:t xml:space="preserve"> </w:t>
      </w:r>
    </w:p>
    <w:p w:rsidRDefault="00D712FB" w:rsidP="00D712FB" w:rsidR="00D712FB" w:rsidRPr="00F14C17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D712FB" w:rsidP="00D712FB" w:rsidR="00D712FB" w:rsidRPr="00F14C17">
      <w:pPr>
        <w:jc w:val="both"/>
      </w:pPr>
    </w:p>
    <w:p w:rsidRDefault="00D712FB" w:rsidP="00D712FB" w:rsidR="00D712FB" w:rsidRPr="00F14C17">
      <w:pPr>
        <w:ind w:firstLine="1440"/>
        <w:jc w:val="both"/>
      </w:pPr>
      <w:r w:rsidRPr="00F14C17">
        <w:t>TRGOVAČKI SUD U OSIJEKU, STALNA SLUŽBA</w:t>
      </w:r>
      <w:r>
        <w:t xml:space="preserve"> U SLAVONSKOM BRODU,</w:t>
      </w:r>
      <w:r w:rsidRPr="00F14C17">
        <w:t xml:space="preserve"> po stečajnoj sutkinji Mirni Vujčić</w:t>
      </w:r>
      <w:r>
        <w:t>,</w:t>
      </w:r>
      <w:r w:rsidRPr="00F14C17">
        <w:t xml:space="preserve"> u stečajnom postupku nad stečajnim dužnikom </w:t>
      </w:r>
      <w:r w:rsidR="004D0230" w:rsidRPr="004D0230">
        <w:t>HERBST d.o.o. za trgovinu na veliko i malo, proizvodnju, obrt, promet, ugostiteljstvo, uvoz-izvoz, "u stečaju", skraćena tvrtka: HERBST d.o.o. "u stečaju", Slavonski Brod, Zagrebačka 53, OIB 49202951479</w:t>
      </w:r>
      <w:r w:rsidRPr="0055399D">
        <w:t>,</w:t>
      </w:r>
      <w:r>
        <w:t xml:space="preserve"> dana 2</w:t>
      </w:r>
      <w:r w:rsidR="004D0230">
        <w:t>8</w:t>
      </w:r>
      <w:r>
        <w:t xml:space="preserve">. </w:t>
      </w:r>
      <w:r w:rsidR="004D0230">
        <w:t>veljače</w:t>
      </w:r>
      <w:r>
        <w:t xml:space="preserve"> 201</w:t>
      </w:r>
      <w:r w:rsidR="004D0230">
        <w:t>8</w:t>
      </w:r>
      <w:r w:rsidRPr="00F14C17">
        <w:t>. godine</w:t>
      </w:r>
    </w:p>
    <w:p w:rsidRDefault="00D712FB" w:rsidP="00D712FB" w:rsidR="00D712FB">
      <w:pPr>
        <w:jc w:val="both"/>
      </w:pPr>
    </w:p>
    <w:p w:rsidRDefault="00D712FB" w:rsidP="00D712FB" w:rsidR="00D712FB" w:rsidRPr="00F14C17">
      <w:pPr>
        <w:jc w:val="center"/>
      </w:pPr>
      <w:r w:rsidRPr="00F14C17">
        <w:t>r i j e š i o    j e</w:t>
      </w:r>
    </w:p>
    <w:p w:rsidRDefault="00D712FB" w:rsidP="00D712FB" w:rsidR="00D712FB" w:rsidRPr="00F14C17">
      <w:pPr>
        <w:jc w:val="both"/>
      </w:pPr>
    </w:p>
    <w:p w:rsidRDefault="00D712FB" w:rsidP="00D712FB" w:rsidR="00D712FB" w:rsidRPr="007B7BB1">
      <w:pPr>
        <w:ind w:firstLine="1440"/>
        <w:jc w:val="both"/>
      </w:pPr>
      <w:r w:rsidRPr="007B7BB1">
        <w:t xml:space="preserve">I. Obustavlja se i zaključuje stečajni postupak nad stečajnim dužnikom </w:t>
      </w:r>
      <w:r w:rsidR="004D0230" w:rsidRPr="004D0230">
        <w:t xml:space="preserve">HERBST d.o.o. za trgovinu na veliko i malo, proizvodnju, obrt, promet, ugostiteljstvo, uvoz-izvoz, "u stečaju", skraćena tvrtka: HERBST d.o.o. "u stečaju", Slavonski Brod, Zagrebačka 53, OIB 49202951479 </w:t>
      </w:r>
      <w:r w:rsidRPr="007B7BB1">
        <w:t>jer stečajna masa nije dostatna niti za pokriće troškova stečajnog postupka.</w:t>
      </w:r>
    </w:p>
    <w:p w:rsidRDefault="00D712FB" w:rsidP="00D712FB" w:rsidR="00D712FB" w:rsidRPr="007B7BB1">
      <w:pPr>
        <w:ind w:firstLine="1440"/>
        <w:jc w:val="both"/>
      </w:pPr>
    </w:p>
    <w:p w:rsidRDefault="004D0230" w:rsidP="00D712FB" w:rsidR="00D712FB" w:rsidRPr="007B7BB1">
      <w:pPr>
        <w:ind w:firstLine="1440"/>
        <w:jc w:val="both"/>
      </w:pPr>
      <w:r>
        <w:t>II. Stečajni</w:t>
      </w:r>
      <w:r w:rsidR="00D712FB" w:rsidRPr="007B7BB1">
        <w:t xml:space="preserve"> upravitelj  </w:t>
      </w:r>
      <w:r>
        <w:t>Milan Stanić</w:t>
      </w:r>
      <w:r w:rsidR="00D712FB" w:rsidRPr="007B7BB1">
        <w:t xml:space="preserve"> iz Slavonskog Broda, </w:t>
      </w:r>
      <w:r>
        <w:t>Matije Gupca 28, OIB 01567983373</w:t>
      </w:r>
      <w:r w:rsidR="0045519E">
        <w:t>, dužan</w:t>
      </w:r>
      <w:r w:rsidR="00D712FB" w:rsidRPr="007B7BB1">
        <w:t xml:space="preserve"> je i nakon obustave i zaključenja stečajnog postupka  u ime stečajnog dužnika, a  za račun stečajne mase nastaviti s unovčen</w:t>
      </w:r>
      <w:r w:rsidR="004816E7">
        <w:t>jem imovine dužnika (nekretnina upisanih u z.ul. 2001. K.O. Slobodnica</w:t>
      </w:r>
      <w:r w:rsidR="00D712FB" w:rsidRPr="007B7BB1">
        <w:t xml:space="preserve"> opterećenih razlučnim pravom</w:t>
      </w:r>
      <w:r w:rsidR="00C72C07">
        <w:t xml:space="preserve"> u ovršnom postupku koji se pred Općinskim sudom </w:t>
      </w:r>
      <w:r w:rsidR="00211855">
        <w:t xml:space="preserve">u Slavonskom Brodu </w:t>
      </w:r>
      <w:r w:rsidR="00C72C07">
        <w:t xml:space="preserve">vodi pod posl. br. Ovr </w:t>
      </w:r>
      <w:r w:rsidR="005C45E6">
        <w:t>881/12</w:t>
      </w:r>
      <w:r w:rsidR="0039133A">
        <w:t xml:space="preserve">  odnosno drugom odgovarajućom </w:t>
      </w:r>
      <w:r w:rsidR="008826B7">
        <w:t xml:space="preserve">poslovnom </w:t>
      </w:r>
      <w:r w:rsidR="0039133A">
        <w:t xml:space="preserve">oznakom predmeta </w:t>
      </w:r>
      <w:r w:rsidR="00D712FB" w:rsidRPr="007B7BB1">
        <w:t xml:space="preserve">) i s ostvarenim  sredstvima namiriti nastale troškove stečajnog postupka, a neiskorišteni iznos uplatiti u Fond za namirenje troškova stečajnog postupka, a u slučaju ostvarenja zakonskih pretpostavki i podnijeti prijedlog za naknadnu diobu. </w:t>
      </w:r>
    </w:p>
    <w:p w:rsidRDefault="00D712FB" w:rsidP="00D712FB" w:rsidR="00D712FB" w:rsidRPr="007B7BB1">
      <w:pPr>
        <w:ind w:firstLine="1440"/>
        <w:jc w:val="both"/>
      </w:pPr>
    </w:p>
    <w:p w:rsidRDefault="00D712FB" w:rsidP="00D712FB" w:rsidR="00D712FB" w:rsidRPr="007B7BB1">
      <w:pPr>
        <w:ind w:firstLine="1440"/>
        <w:jc w:val="both"/>
      </w:pPr>
      <w:r w:rsidRPr="007B7BB1">
        <w:t>III. Po pravomoćnosti ovog rješenja izvršit će se upis brisanja stečajnog</w:t>
      </w:r>
      <w:r>
        <w:t xml:space="preserve"> dužnika u Sudskom</w:t>
      </w:r>
      <w:r w:rsidRPr="007B7BB1">
        <w:t xml:space="preserve"> registru.</w:t>
      </w:r>
    </w:p>
    <w:p w:rsidRDefault="00D712FB" w:rsidP="00D712FB" w:rsidR="00D712FB" w:rsidRPr="007B7BB1">
      <w:pPr>
        <w:ind w:firstLine="1440"/>
        <w:jc w:val="both"/>
      </w:pPr>
    </w:p>
    <w:p w:rsidRDefault="00D712FB" w:rsidP="00D712FB" w:rsidR="00D712FB" w:rsidRPr="007B7BB1">
      <w:pPr>
        <w:ind w:firstLine="1440"/>
        <w:jc w:val="both"/>
      </w:pPr>
      <w:r w:rsidRPr="007B7BB1">
        <w:t>IV. Rješenje  će se javno objaviti na mrežnoj stranici e-Oglasna ploča sudova.</w:t>
      </w:r>
    </w:p>
    <w:p w:rsidRDefault="00D712FB" w:rsidP="00D712FB" w:rsidR="00D712FB" w:rsidRPr="007B7BB1">
      <w:pPr>
        <w:ind w:firstLine="1440"/>
        <w:jc w:val="both"/>
      </w:pPr>
    </w:p>
    <w:p w:rsidRDefault="00D712FB" w:rsidP="00D712FB" w:rsidR="00D712FB" w:rsidRPr="007B7BB1">
      <w:pPr>
        <w:ind w:firstLine="1440"/>
        <w:jc w:val="both"/>
      </w:pPr>
      <w:r w:rsidRPr="007B7BB1">
        <w:t xml:space="preserve">V. U sudski registar izvršit će se upis Stečajne mase iza stečajnog dužnika </w:t>
      </w:r>
      <w:r w:rsidR="0045519E" w:rsidRPr="0045519E">
        <w:t xml:space="preserve">HERBST d.o.o. za trgovinu na veliko i malo, proizvodnju, obrt, promet, ugostiteljstvo, uvoz-izvoz, "u stečaju", skraćena tvrtka: HERBST d.o.o. "u stečaju", Slavonski Brod, Zagrebačka 53, OIB 49202951479 </w:t>
      </w:r>
      <w:r w:rsidR="0045519E">
        <w:t xml:space="preserve"> sa sjedištem na adresi stečajnog</w:t>
      </w:r>
      <w:r w:rsidRPr="007B7BB1">
        <w:t xml:space="preserve"> upravitelj</w:t>
      </w:r>
      <w:r w:rsidR="0045519E">
        <w:t>a</w:t>
      </w:r>
      <w:r w:rsidRPr="007B7BB1">
        <w:t xml:space="preserve"> </w:t>
      </w:r>
      <w:r w:rsidR="0045519E">
        <w:t>Milana Stanić</w:t>
      </w:r>
      <w:r w:rsidRPr="007B7BB1">
        <w:t xml:space="preserve">, </w:t>
      </w:r>
      <w:r w:rsidR="0045519E" w:rsidRPr="0045519E">
        <w:t xml:space="preserve">iz </w:t>
      </w:r>
      <w:r w:rsidR="0045519E" w:rsidRPr="00686D5D">
        <w:t>Slavonskog Broda, Matije Gupca 28, OIB 01567983373</w:t>
      </w:r>
      <w:r w:rsidRPr="00686D5D">
        <w:t>,</w:t>
      </w:r>
      <w:r w:rsidRPr="007B7BB1">
        <w:t xml:space="preserve"> a koji upis će provesti sudski registar ovoga suda.               </w:t>
      </w:r>
    </w:p>
    <w:p w:rsidRDefault="00D712FB" w:rsidP="00D712FB" w:rsidR="00D712FB">
      <w:pPr>
        <w:ind w:firstLine="1440"/>
        <w:jc w:val="both"/>
      </w:pPr>
    </w:p>
    <w:p w:rsidRDefault="00D712FB" w:rsidP="00D712FB" w:rsidR="00D712FB">
      <w:pPr>
        <w:ind w:firstLine="1440"/>
        <w:jc w:val="both"/>
      </w:pPr>
    </w:p>
    <w:p w:rsidRDefault="00D712FB" w:rsidP="00D712FB" w:rsidR="00D712FB">
      <w:pPr>
        <w:ind w:firstLine="1440"/>
        <w:jc w:val="both"/>
      </w:pPr>
    </w:p>
    <w:p w:rsidRDefault="00D712FB" w:rsidP="00D712FB" w:rsidR="00D712FB">
      <w:pPr>
        <w:ind w:firstLine="1440"/>
        <w:jc w:val="both"/>
      </w:pPr>
    </w:p>
    <w:p w:rsidRDefault="00D712FB" w:rsidP="00D712FB" w:rsidR="00D712FB" w:rsidRPr="007B7BB1">
      <w:pPr>
        <w:ind w:firstLine="1440"/>
        <w:jc w:val="right"/>
      </w:pPr>
      <w:r w:rsidRPr="00893D39">
        <w:rPr>
          <w:b/>
        </w:rPr>
        <w:t>Broj: 7/St-</w:t>
      </w:r>
      <w:r w:rsidR="0045519E">
        <w:rPr>
          <w:b/>
        </w:rPr>
        <w:t>643</w:t>
      </w:r>
      <w:r w:rsidRPr="00893D39">
        <w:rPr>
          <w:b/>
        </w:rPr>
        <w:t>/201</w:t>
      </w:r>
      <w:r w:rsidR="0045519E">
        <w:rPr>
          <w:b/>
        </w:rPr>
        <w:t>1</w:t>
      </w:r>
      <w:r w:rsidRPr="00893D39">
        <w:rPr>
          <w:b/>
        </w:rPr>
        <w:t>-</w:t>
      </w:r>
      <w:r w:rsidR="007C204A">
        <w:rPr>
          <w:b/>
        </w:rPr>
        <w:t>89</w:t>
      </w:r>
    </w:p>
    <w:p w:rsidRDefault="00D712FB" w:rsidP="00D712FB" w:rsidR="00D712FB">
      <w:pPr>
        <w:ind w:firstLine="1440"/>
      </w:pPr>
      <w:r>
        <w:t xml:space="preserve">                                        </w:t>
      </w:r>
      <w:r w:rsidRPr="007B7BB1">
        <w:t>Obrazloženje</w:t>
      </w:r>
    </w:p>
    <w:p w:rsidRDefault="00D712FB" w:rsidP="00D712FB" w:rsidR="00D712FB">
      <w:pPr>
        <w:ind w:firstLine="1440"/>
        <w:jc w:val="center"/>
      </w:pPr>
    </w:p>
    <w:p w:rsidRDefault="00D712FB" w:rsidP="00D712FB" w:rsidR="00D712FB" w:rsidRPr="007B7BB1">
      <w:pPr>
        <w:jc w:val="both"/>
      </w:pPr>
      <w:r>
        <w:t xml:space="preserve"> </w:t>
      </w:r>
      <w:r>
        <w:tab/>
      </w:r>
      <w:r>
        <w:tab/>
        <w:t xml:space="preserve"> </w:t>
      </w:r>
      <w:r w:rsidRPr="007B7BB1">
        <w:t>Rješenjem Trgovačkog suda</w:t>
      </w:r>
      <w:r>
        <w:t xml:space="preserve"> u Osijeku Stalne službe</w:t>
      </w:r>
      <w:r w:rsidRPr="007B7BB1">
        <w:t xml:space="preserve"> u Slavonskom Brodu posl.br. </w:t>
      </w:r>
      <w:r w:rsidR="006417DA">
        <w:t>7/</w:t>
      </w:r>
      <w:r w:rsidRPr="007B7BB1">
        <w:t>St-</w:t>
      </w:r>
      <w:r w:rsidR="006417DA">
        <w:t>643</w:t>
      </w:r>
      <w:r w:rsidRPr="007B7BB1">
        <w:t>/201</w:t>
      </w:r>
      <w:r w:rsidR="006417DA">
        <w:t>1</w:t>
      </w:r>
      <w:r w:rsidRPr="007B7BB1">
        <w:t>-1</w:t>
      </w:r>
      <w:r w:rsidR="006417DA">
        <w:t>0</w:t>
      </w:r>
      <w:r w:rsidRPr="007B7BB1">
        <w:t xml:space="preserve"> od 0</w:t>
      </w:r>
      <w:r w:rsidR="006417DA">
        <w:t>4</w:t>
      </w:r>
      <w:r w:rsidRPr="007B7BB1">
        <w:t xml:space="preserve">. </w:t>
      </w:r>
      <w:r w:rsidR="006417DA">
        <w:t xml:space="preserve">travnja </w:t>
      </w:r>
      <w:r w:rsidRPr="007B7BB1">
        <w:t>201</w:t>
      </w:r>
      <w:r w:rsidR="006417DA">
        <w:t>2</w:t>
      </w:r>
      <w:r w:rsidRPr="007B7BB1">
        <w:t xml:space="preserve">. godine otvoren je stečajni postupak nad stečajnim dužnikom </w:t>
      </w:r>
      <w:r w:rsidR="00CF61F6" w:rsidRPr="00CF61F6">
        <w:t>HERBST d.o.o. za trgovinu na veliko i malo, proizvodnju, obrt, promet, ugostiteljstvo, uvoz-izvoz, "u stečaju", skraćena tvrtka: HERBST d.o.o. "u stečaju", Slavonski Brod, Zagrebačka 53, OIB 49202951479</w:t>
      </w:r>
      <w:r>
        <w:t>, a</w:t>
      </w:r>
      <w:r w:rsidR="00CF61F6">
        <w:t xml:space="preserve"> za stečajnog</w:t>
      </w:r>
      <w:r w:rsidRPr="007B7BB1">
        <w:t xml:space="preserve"> upravitelj</w:t>
      </w:r>
      <w:r w:rsidR="00CF61F6">
        <w:t>a  imenovan</w:t>
      </w:r>
      <w:r>
        <w:t xml:space="preserve"> je</w:t>
      </w:r>
      <w:r w:rsidRPr="007B7BB1">
        <w:t xml:space="preserve"> </w:t>
      </w:r>
      <w:r w:rsidR="00CF61F6">
        <w:t>Milan</w:t>
      </w:r>
      <w:r w:rsidRPr="007B7BB1">
        <w:t xml:space="preserve"> </w:t>
      </w:r>
      <w:r w:rsidR="00CF61F6">
        <w:t>Stanić</w:t>
      </w:r>
      <w:r w:rsidR="005C45E6">
        <w:t>, dipl.ecc.</w:t>
      </w:r>
      <w:r w:rsidRPr="007B7BB1">
        <w:t xml:space="preserve"> iz Slavonskog Broda.</w:t>
      </w:r>
    </w:p>
    <w:p w:rsidRDefault="00D712FB" w:rsidP="00D712FB" w:rsidR="00D712FB">
      <w:pPr>
        <w:ind w:firstLine="1440"/>
        <w:jc w:val="both"/>
      </w:pPr>
      <w:r>
        <w:t>R</w:t>
      </w:r>
      <w:r w:rsidRPr="007B7BB1">
        <w:t>ješenjem posl.br. 7/St-</w:t>
      </w:r>
      <w:r w:rsidR="00383119">
        <w:t>643/</w:t>
      </w:r>
      <w:r w:rsidRPr="007B7BB1">
        <w:t>201</w:t>
      </w:r>
      <w:r w:rsidR="00383119">
        <w:t>1</w:t>
      </w:r>
      <w:r w:rsidRPr="007B7BB1">
        <w:t>-</w:t>
      </w:r>
      <w:r w:rsidR="00383119">
        <w:t>34</w:t>
      </w:r>
      <w:r>
        <w:t xml:space="preserve"> </w:t>
      </w:r>
      <w:r w:rsidRPr="007B7BB1">
        <w:t xml:space="preserve"> od </w:t>
      </w:r>
      <w:r w:rsidR="00383119">
        <w:t>28. lipnja</w:t>
      </w:r>
      <w:r w:rsidRPr="007B7BB1">
        <w:t xml:space="preserve"> 201</w:t>
      </w:r>
      <w:r w:rsidR="00383119">
        <w:t>2</w:t>
      </w:r>
      <w:r w:rsidRPr="007B7BB1">
        <w:t>. godine utvrđene su tražbine stečajnih vjerovnika</w:t>
      </w:r>
      <w:r>
        <w:t xml:space="preserve"> </w:t>
      </w:r>
      <w:r w:rsidRPr="007B7BB1">
        <w:t xml:space="preserve">i to stečajnih vjerovnika prvog višeg isplatnog reda u iznosu od </w:t>
      </w:r>
      <w:r w:rsidR="00EA1926">
        <w:t>272.978,27</w:t>
      </w:r>
      <w:r w:rsidRPr="007B7BB1">
        <w:t xml:space="preserve"> Kn te stečajnih vjerovnika drugog višeg isplatnog reda u iznosu od </w:t>
      </w:r>
      <w:r w:rsidR="00EA1926">
        <w:t>19.461.110,42</w:t>
      </w:r>
      <w:r w:rsidR="00B572DD">
        <w:t xml:space="preserve"> Kn. Nadalje, </w:t>
      </w:r>
      <w:r w:rsidR="005C45E6">
        <w:t xml:space="preserve">nakon </w:t>
      </w:r>
      <w:r w:rsidR="0039133A">
        <w:t>odr</w:t>
      </w:r>
      <w:r w:rsidR="005C45E6">
        <w:t>ž</w:t>
      </w:r>
      <w:r w:rsidR="0039133A">
        <w:t>a</w:t>
      </w:r>
      <w:r w:rsidR="005C45E6">
        <w:t xml:space="preserve">nog posebnog ispitnog ročišta, </w:t>
      </w:r>
      <w:r w:rsidR="00B572DD">
        <w:t xml:space="preserve">rješenjem posl. br. 7/St-643/2011-84 od 20. studenog 2012. godine utvrđena je i tražbina stečajnog vjerovnika drugog višeg isplatnog reda u iznosu od 286.726,30 Kn. </w:t>
      </w:r>
    </w:p>
    <w:p w:rsidRDefault="00D712FB" w:rsidP="00D712FB" w:rsidR="00D712FB">
      <w:pPr>
        <w:ind w:firstLine="1440"/>
        <w:jc w:val="both"/>
      </w:pPr>
      <w:r w:rsidRPr="007B7BB1">
        <w:t xml:space="preserve"> Iz Izvješća o tijeku stečajnog postupka i stanju stečajne </w:t>
      </w:r>
      <w:r>
        <w:t>m</w:t>
      </w:r>
      <w:r w:rsidR="00165617">
        <w:t>ase stečajnog upravitelja</w:t>
      </w:r>
      <w:r w:rsidRPr="007B7BB1">
        <w:t xml:space="preserve"> proizlazi da stečajna masa stečajnog dužnika nije dostatna za pokriće troškova stečajno</w:t>
      </w:r>
      <w:r w:rsidR="00165617">
        <w:t>g postupka, te je stečajni</w:t>
      </w:r>
      <w:r w:rsidRPr="007B7BB1">
        <w:t xml:space="preserve"> upravitelj</w:t>
      </w:r>
      <w:r w:rsidR="00165617">
        <w:t xml:space="preserve"> predložio</w:t>
      </w:r>
      <w:r w:rsidRPr="007B7BB1">
        <w:t xml:space="preserve"> da se stečajni postupak iz tog </w:t>
      </w:r>
      <w:r>
        <w:t xml:space="preserve">razloga obustavi. </w:t>
      </w:r>
      <w:r w:rsidR="005C45E6">
        <w:t>Iz Izvješća i očitovanja steč</w:t>
      </w:r>
      <w:r w:rsidR="00E028B5">
        <w:t>a</w:t>
      </w:r>
      <w:r w:rsidR="005C45E6">
        <w:t>j</w:t>
      </w:r>
      <w:r w:rsidR="00E028B5">
        <w:t>nog upravitelja proizlazi da je tijekom postupka unovčena stečajna masa i to nekretnine  opterećene razlučnim pravom upisane u zk. ul. 3141 k.o. Vrapče Novo u ovršnom postupku</w:t>
      </w:r>
      <w:r w:rsidR="005C45E6">
        <w:t xml:space="preserve"> za iznos od 385.000,00 Kn te</w:t>
      </w:r>
      <w:r w:rsidR="00E028B5">
        <w:t xml:space="preserve"> je u korist stečajne mase polu</w:t>
      </w:r>
      <w:r w:rsidR="005C45E6">
        <w:t>čen iznos od 38.500,00 Kn, te</w:t>
      </w:r>
      <w:r w:rsidR="00E028B5">
        <w:t xml:space="preserve"> su tijekom steč</w:t>
      </w:r>
      <w:r w:rsidR="00405E71">
        <w:t>a</w:t>
      </w:r>
      <w:r w:rsidR="00E028B5">
        <w:t xml:space="preserve">jnog postupka naplaćene tražbine u iznosu od </w:t>
      </w:r>
      <w:r w:rsidR="005C45E6">
        <w:t>67.718,63 Kn, a</w:t>
      </w:r>
      <w:r w:rsidR="00083D30">
        <w:t xml:space="preserve"> d</w:t>
      </w:r>
      <w:r w:rsidR="005C45E6">
        <w:t>a se nekretnine opterećene razl</w:t>
      </w:r>
      <w:r w:rsidR="00083D30">
        <w:t>učnim</w:t>
      </w:r>
      <w:r w:rsidR="005C45E6">
        <w:t xml:space="preserve"> pravom</w:t>
      </w:r>
      <w:r w:rsidR="00083D30">
        <w:t xml:space="preserve"> upisane u zk. ul. 2001 k.o. Slobodnica prodaju u ovršnom postupku pred Općinskim sudom u Slavon</w:t>
      </w:r>
      <w:r w:rsidR="001B0028">
        <w:t>skom Brodu pod brojem Ovr-881/</w:t>
      </w:r>
      <w:r w:rsidR="00083D30">
        <w:t>12</w:t>
      </w:r>
      <w:r w:rsidR="004816E7">
        <w:t xml:space="preserve"> i da se od unovčenja ovih nekretnina</w:t>
      </w:r>
      <w:r w:rsidR="00A1773E">
        <w:t xml:space="preserve"> u korist stečajne mase očekuje naplata novčanog iznosa u iznosu od 5.000,00 Kn, te da </w:t>
      </w:r>
      <w:r>
        <w:t xml:space="preserve"> nastavno tome</w:t>
      </w:r>
      <w:r w:rsidR="004816E7">
        <w:t xml:space="preserve"> novčana sredstva kojima raspolaže dužnik</w:t>
      </w:r>
      <w:r>
        <w:t xml:space="preserve"> nisu dostatna za namirenje troškova stečajnog postupka koji involviraju nagradu za</w:t>
      </w:r>
      <w:r w:rsidR="004816E7">
        <w:t xml:space="preserve"> rad i naknadu troškova stečajnog upravitelja</w:t>
      </w:r>
      <w:r>
        <w:t>.</w:t>
      </w:r>
    </w:p>
    <w:p w:rsidRDefault="00D712FB" w:rsidP="00D712FB" w:rsidR="00D712FB" w:rsidRPr="007B7BB1">
      <w:pPr>
        <w:ind w:firstLine="1440"/>
        <w:jc w:val="both"/>
      </w:pPr>
      <w:r>
        <w:t>U svrhu pribavljanja mišljenja stečajnih vjerovnika i vjerovnika ste</w:t>
      </w:r>
      <w:r w:rsidR="0005593F">
        <w:t>čajne mase o prijedlogu stečajnog</w:t>
      </w:r>
      <w:r>
        <w:t xml:space="preserve"> upravitelj</w:t>
      </w:r>
      <w:r w:rsidR="0005593F">
        <w:t>a</w:t>
      </w:r>
      <w:r>
        <w:t xml:space="preserve"> za obustavu i zaključenje postupka zbog nedostatnosti stečajne mase za pokriće troškova stečajnog postupka sazvana je Skupština vjerovnika za dan </w:t>
      </w:r>
      <w:r w:rsidR="0005593F">
        <w:t>04</w:t>
      </w:r>
      <w:r>
        <w:t>.</w:t>
      </w:r>
      <w:r w:rsidR="0005593F">
        <w:t xml:space="preserve"> rujna 2017.</w:t>
      </w:r>
      <w:r>
        <w:t xml:space="preserve"> godine.</w:t>
      </w:r>
    </w:p>
    <w:p w:rsidRDefault="00D712FB" w:rsidP="00D712FB" w:rsidR="00D712FB" w:rsidRPr="007B7BB1">
      <w:pPr>
        <w:jc w:val="both"/>
      </w:pPr>
      <w:r>
        <w:t xml:space="preserve">     </w:t>
      </w:r>
      <w:r>
        <w:tab/>
      </w:r>
      <w:r w:rsidRPr="007B7BB1">
        <w:tab/>
        <w:t>Na Skup</w:t>
      </w:r>
      <w:r>
        <w:t xml:space="preserve">štini vjerovnika održanoj dana </w:t>
      </w:r>
      <w:r w:rsidR="0005593F" w:rsidRPr="0005593F">
        <w:t>04. rujna 2017</w:t>
      </w:r>
      <w:r w:rsidRPr="007B7BB1">
        <w:t xml:space="preserve">. godine vjerovnici su se očitovali da se ne protive da se stečajni postupak nad dužnikom iz tog razloga obustavi </w:t>
      </w:r>
      <w:r w:rsidR="0005593F">
        <w:t>te da stečajni</w:t>
      </w:r>
      <w:r>
        <w:t xml:space="preserve"> upravitelj nastavi sa unovčenjem nekretnina stečajnog dužnika opterećenih </w:t>
      </w:r>
      <w:r w:rsidR="0005593F">
        <w:t xml:space="preserve"> </w:t>
      </w:r>
      <w:r>
        <w:t>razlučnim pravom u ovršnom postupku i da se iz toga razloga izvrši upis stečajne mase u Sudski registar</w:t>
      </w:r>
      <w:r w:rsidRPr="007B7BB1">
        <w:t xml:space="preserve"> </w:t>
      </w:r>
    </w:p>
    <w:p w:rsidRDefault="00D712FB" w:rsidP="00D712FB" w:rsidR="005F4D79">
      <w:pPr>
        <w:ind w:firstLine="1440"/>
        <w:jc w:val="both"/>
      </w:pPr>
      <w:r>
        <w:t>K</w:t>
      </w:r>
      <w:r w:rsidRPr="007B7BB1">
        <w:t>ako se stečajna masa stečajnog dužnika sastoji samo od</w:t>
      </w:r>
      <w:r>
        <w:t xml:space="preserve"> nekretnina</w:t>
      </w:r>
      <w:r w:rsidRPr="007B7BB1">
        <w:t xml:space="preserve"> opterećenih razlučnim pravom upisanih u </w:t>
      </w:r>
      <w:r w:rsidRPr="0028793C">
        <w:t xml:space="preserve">zk.ul </w:t>
      </w:r>
      <w:r w:rsidR="007A2E62">
        <w:t>2001</w:t>
      </w:r>
      <w:r w:rsidRPr="0028793C">
        <w:t xml:space="preserve"> k.o. </w:t>
      </w:r>
      <w:r w:rsidR="007A2E62">
        <w:t>Slobodnica</w:t>
      </w:r>
      <w:r w:rsidRPr="0028793C">
        <w:t xml:space="preserve"> </w:t>
      </w:r>
      <w:r w:rsidRPr="007B7BB1">
        <w:t>koje se prodaju u ovršnom postupku pred Općinskim su</w:t>
      </w:r>
      <w:r w:rsidR="00921E46">
        <w:t xml:space="preserve">dom u Slavonskom Brodu posl. br. </w:t>
      </w:r>
      <w:r>
        <w:t xml:space="preserve"> Ovr</w:t>
      </w:r>
      <w:r w:rsidR="00921E46">
        <w:t xml:space="preserve"> </w:t>
      </w:r>
      <w:r w:rsidR="007A2E62">
        <w:t>881/2012</w:t>
      </w:r>
      <w:r w:rsidR="002D2405">
        <w:t>, to novčana sredstava na ra</w:t>
      </w:r>
      <w:r>
        <w:t xml:space="preserve">čnu dužnika u iznosu od </w:t>
      </w:r>
      <w:r w:rsidR="008826B7" w:rsidRPr="008826B7">
        <w:t>44.911,20</w:t>
      </w:r>
      <w:r w:rsidR="008826B7">
        <w:rPr>
          <w:b/>
        </w:rPr>
        <w:t xml:space="preserve"> </w:t>
      </w:r>
      <w:r>
        <w:t xml:space="preserve"> Kn nisu dostatna za pokriće troškove stečajnog postupka koji</w:t>
      </w:r>
      <w:r w:rsidRPr="007B7BB1">
        <w:t xml:space="preserve"> invol</w:t>
      </w:r>
      <w:r>
        <w:t>viraju  n</w:t>
      </w:r>
      <w:r w:rsidR="005F4D79">
        <w:t>agradu za rad stečajnog upravitelja</w:t>
      </w:r>
      <w:r w:rsidRPr="007B7BB1">
        <w:t xml:space="preserve"> u iznosu od </w:t>
      </w:r>
      <w:r w:rsidR="004816E7">
        <w:t>45.271,86 Kn neto</w:t>
      </w:r>
      <w:r w:rsidR="005F4D79">
        <w:t xml:space="preserve"> koja je određena pravomoćnim rješenjem posl. br. 7/St-643/2011-86 od 31. siječnja 2018. godine. </w:t>
      </w:r>
    </w:p>
    <w:p w:rsidRDefault="00D712FB" w:rsidP="00D712FB" w:rsidR="00D712FB">
      <w:pPr>
        <w:ind w:firstLine="1440"/>
        <w:jc w:val="both"/>
      </w:pPr>
      <w:r w:rsidRPr="007B7BB1">
        <w:t xml:space="preserve">Kako se, dakle,  vjerovnici se nisu protivili obustavi postupka nad stečajnim dužnikom, to je na temelju odredbe  čl. 203. SZ-a ( NN 44/96, 29/99, 129/00, 123/03, 82/06, 116/10, 125/12 i 133/12 ) koja se na ovaj odnos primjenjuje na temelju odredbe čl. 441. st. 1. </w:t>
      </w:r>
    </w:p>
    <w:p w:rsidRDefault="00F30509" w:rsidP="00D712FB" w:rsidR="00F30509">
      <w:pPr>
        <w:jc w:val="both"/>
      </w:pPr>
    </w:p>
    <w:p w:rsidRDefault="00F30509" w:rsidP="00F30509" w:rsidR="00F30509">
      <w:pPr>
        <w:jc w:val="right"/>
        <w:rPr>
          <w:b/>
        </w:rPr>
      </w:pPr>
      <w:r w:rsidRPr="00F30509">
        <w:rPr>
          <w:b/>
        </w:rPr>
        <w:lastRenderedPageBreak/>
        <w:t>Broj: 7/St-643/2011-89</w:t>
      </w:r>
    </w:p>
    <w:p w:rsidRDefault="00F30509" w:rsidP="00F30509" w:rsidR="00F30509">
      <w:pPr>
        <w:jc w:val="right"/>
      </w:pPr>
    </w:p>
    <w:p w:rsidRDefault="00D712FB" w:rsidP="00D712FB" w:rsidR="00D712FB" w:rsidRPr="007B7BB1">
      <w:pPr>
        <w:jc w:val="both"/>
      </w:pPr>
      <w:r w:rsidRPr="007B7BB1">
        <w:t xml:space="preserve">SZ-a (NN 71/15) odlučeno kao u točci I. izreke rješenja jer stečajna masa nije dostatna za namirenje troškova </w:t>
      </w:r>
      <w:r w:rsidR="002D2405">
        <w:t>ste</w:t>
      </w:r>
      <w:r>
        <w:t>č</w:t>
      </w:r>
      <w:r w:rsidR="002D2405">
        <w:t>a</w:t>
      </w:r>
      <w:r>
        <w:t xml:space="preserve">jnog </w:t>
      </w:r>
      <w:r w:rsidRPr="007B7BB1">
        <w:t>postupka.</w:t>
      </w:r>
    </w:p>
    <w:p w:rsidRDefault="002833CE" w:rsidP="002833CE" w:rsidR="002833CE">
      <w:pPr>
        <w:ind w:firstLine="792"/>
        <w:jc w:val="both"/>
      </w:pPr>
      <w:r>
        <w:t xml:space="preserve"> </w:t>
      </w:r>
      <w:r>
        <w:tab/>
      </w:r>
      <w:r w:rsidR="00D712FB" w:rsidRPr="007B7BB1">
        <w:t>Odluka pod točkom II. i V. izreke rješenja temelji se na odredbi čl. 293.st.4.  SZ-a ( NN 71/15) koja se primjenjuje na temelju odredbe čl. 441. st. 2. SZ-a (NN 71/15), jer stečajnu masu čine nekretnine</w:t>
      </w:r>
      <w:r>
        <w:t xml:space="preserve"> u</w:t>
      </w:r>
      <w:r w:rsidR="004816E7">
        <w:t>pis</w:t>
      </w:r>
      <w:r>
        <w:t>a</w:t>
      </w:r>
      <w:r w:rsidR="004816E7">
        <w:t>ne u z.k.ul. 2001 K.O. Slobodnica</w:t>
      </w:r>
      <w:r w:rsidR="00D712FB" w:rsidRPr="007B7BB1">
        <w:t xml:space="preserve"> koje je potrebno prodati u ovršnom postupku i namiriti razlučne vjerovnike, a s preostalim iznosom namiriti nastale troškove stečajnog postupka i eventualno neiskorišteni iznos uplatiti u Fond za namirenje troškova stečajnog postupka ili eventualno podnijeti prijedlog za naknadnu diobu. </w:t>
      </w:r>
      <w:r>
        <w:t xml:space="preserve">   </w:t>
      </w:r>
    </w:p>
    <w:p w:rsidRDefault="002833CE" w:rsidP="002833CE" w:rsidR="00D712FB" w:rsidRPr="007B7BB1">
      <w:pPr>
        <w:ind w:firstLine="792"/>
        <w:jc w:val="both"/>
      </w:pPr>
      <w:r>
        <w:t xml:space="preserve"> </w:t>
      </w:r>
      <w:r>
        <w:tab/>
      </w:r>
      <w:r w:rsidR="00D712FB" w:rsidRPr="007B7BB1">
        <w:t xml:space="preserve">Odluka pod točkom III. izreke rješenja donesena je primjenom odredbe  čl. 196. st. 3. SZ-a, a pod točkom IV. izreke rješenja  na temelju odredbe čl. 12. SZ-a ( NN 71/15).  </w:t>
      </w:r>
    </w:p>
    <w:p w:rsidRDefault="00D712FB" w:rsidP="00D712FB" w:rsidR="00D712FB">
      <w:pPr>
        <w:jc w:val="both"/>
      </w:pPr>
    </w:p>
    <w:p w:rsidRDefault="00D712FB" w:rsidP="00D712FB" w:rsidR="00D712FB">
      <w:pPr>
        <w:jc w:val="both"/>
      </w:pPr>
    </w:p>
    <w:p w:rsidRDefault="00D712FB" w:rsidP="00D712FB" w:rsidR="00D712FB">
      <w:r>
        <w:t xml:space="preserve">                                          U Slavonskom Brodu, 2</w:t>
      </w:r>
      <w:r w:rsidR="00E25013">
        <w:t xml:space="preserve">8. veljače </w:t>
      </w:r>
      <w:r>
        <w:t>201</w:t>
      </w:r>
      <w:r w:rsidR="00E25013">
        <w:t>8</w:t>
      </w:r>
      <w:r w:rsidRPr="00F14C17">
        <w:t xml:space="preserve">. </w:t>
      </w:r>
      <w:r>
        <w:t>godine</w:t>
      </w:r>
    </w:p>
    <w:p w:rsidRDefault="00D712FB" w:rsidP="00D712FB" w:rsidR="00D712FB">
      <w:pPr>
        <w:ind w:firstLine="708" w:left="708"/>
        <w:jc w:val="both"/>
      </w:pPr>
    </w:p>
    <w:p w:rsidRDefault="00D712FB" w:rsidP="00D712FB" w:rsidR="00D712FB">
      <w:pPr>
        <w:ind w:firstLine="708" w:left="708"/>
        <w:jc w:val="both"/>
      </w:pPr>
    </w:p>
    <w:p w:rsidRDefault="00D712FB" w:rsidP="00D712FB" w:rsidR="00D712FB">
      <w:pPr>
        <w:ind w:firstLine="708" w:left="708"/>
        <w:jc w:val="both"/>
      </w:pPr>
    </w:p>
    <w:p w:rsidRDefault="00D712FB" w:rsidP="00D712FB" w:rsidR="00D712FB" w:rsidRPr="00F14C17">
      <w:pPr>
        <w:jc w:val="both"/>
      </w:pPr>
      <w:r w:rsidRPr="00F14C17">
        <w:t xml:space="preserve">                                                                          </w:t>
      </w:r>
      <w:r>
        <w:t xml:space="preserve">                        </w:t>
      </w:r>
      <w:r w:rsidRPr="00F14C17">
        <w:t xml:space="preserve"> </w:t>
      </w:r>
      <w:r>
        <w:t xml:space="preserve">            </w:t>
      </w:r>
      <w:r w:rsidRPr="00F14C17">
        <w:t>Stečajna sutkinja</w:t>
      </w:r>
    </w:p>
    <w:p w:rsidRDefault="00D712FB" w:rsidP="00D712FB" w:rsidR="00D712FB">
      <w:pPr>
        <w:jc w:val="both"/>
      </w:pPr>
      <w:r w:rsidRPr="00F14C17">
        <w:t xml:space="preserve">                                                                         </w:t>
      </w:r>
      <w:r>
        <w:t xml:space="preserve">                      </w:t>
      </w:r>
      <w:r w:rsidRPr="00F14C17">
        <w:t xml:space="preserve"> </w:t>
      </w:r>
      <w:r>
        <w:t xml:space="preserve">                </w:t>
      </w:r>
      <w:r w:rsidR="00E25013">
        <w:t xml:space="preserve"> </w:t>
      </w:r>
      <w:r w:rsidR="00882F12">
        <w:t xml:space="preserve"> </w:t>
      </w:r>
      <w:r>
        <w:t>M</w:t>
      </w:r>
      <w:r w:rsidRPr="00F14C17">
        <w:t>irna Vujčić</w:t>
      </w:r>
    </w:p>
    <w:p w:rsidRDefault="00D712FB" w:rsidP="00E25013" w:rsidR="00D712FB">
      <w:pPr>
        <w:ind w:firstLine="708" w:left="4248"/>
        <w:jc w:val="both"/>
      </w:pPr>
      <w:r>
        <w:t xml:space="preserve">  </w:t>
      </w:r>
    </w:p>
    <w:p w:rsidRDefault="00D712FB" w:rsidP="00D712FB" w:rsidR="00D712FB">
      <w:pPr>
        <w:jc w:val="both"/>
      </w:pPr>
      <w:r>
        <w:t xml:space="preserve">                                                                           </w:t>
      </w:r>
    </w:p>
    <w:p w:rsidRDefault="00D712FB" w:rsidP="00D712FB" w:rsidR="00D712FB" w:rsidRPr="00B37DEC">
      <w:pPr>
        <w:jc w:val="both"/>
        <w:rPr>
          <w:b/>
          <w:sz w:val="20"/>
          <w:szCs w:val="20"/>
        </w:rPr>
      </w:pPr>
      <w:r w:rsidRPr="00B37DEC">
        <w:rPr>
          <w:b/>
          <w:sz w:val="20"/>
          <w:szCs w:val="20"/>
        </w:rPr>
        <w:t>NAPUTAK O PRAVNOM LIJEKU</w:t>
      </w:r>
    </w:p>
    <w:p w:rsidRDefault="00D712FB" w:rsidP="00D712FB" w:rsidR="00D712FB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Protiv ovog rješenja dopuštena je žalba u roku od osam dana od </w:t>
      </w:r>
    </w:p>
    <w:p w:rsidRDefault="00D712FB" w:rsidP="00D712FB" w:rsidR="00D712FB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isteka osmog dana od dana objave rješenja na mrežnoj stranici </w:t>
      </w:r>
    </w:p>
    <w:p w:rsidRDefault="00D712FB" w:rsidP="00D712FB" w:rsidR="00D712FB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e-Oglasna ploča sudova. Žalba se podnosi Visokom trgovačkom sudu </w:t>
      </w:r>
    </w:p>
    <w:p w:rsidRDefault="00D712FB" w:rsidP="00D712FB" w:rsidR="00D712FB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>Republike Hrvatske Zagreb putem ovoga suda u tri primjerka.</w:t>
      </w:r>
    </w:p>
    <w:p w:rsidRDefault="00D712FB" w:rsidP="00D712FB" w:rsidR="00D712FB">
      <w:pPr>
        <w:jc w:val="both"/>
      </w:pPr>
    </w:p>
    <w:p w:rsidRDefault="00D712FB" w:rsidP="00D712FB" w:rsidR="00D712FB" w:rsidRPr="00F14C17">
      <w:pPr>
        <w:jc w:val="both"/>
      </w:pPr>
    </w:p>
    <w:p w:rsidRDefault="00D712FB" w:rsidP="00D712FB" w:rsidR="00D712FB" w:rsidRPr="00F14C17">
      <w:pPr>
        <w:jc w:val="both"/>
      </w:pPr>
    </w:p>
    <w:p w:rsidRDefault="00D712FB" w:rsidP="00D712FB" w:rsidR="00D712FB" w:rsidRPr="00F14C17">
      <w:pPr>
        <w:jc w:val="both"/>
      </w:pPr>
      <w:r w:rsidRPr="00F14C17">
        <w:t>DNA:</w:t>
      </w:r>
    </w:p>
    <w:p w:rsidRDefault="00D712FB" w:rsidP="00D712FB" w:rsidR="00D712FB">
      <w:pPr>
        <w:jc w:val="both"/>
      </w:pPr>
      <w:r w:rsidRPr="00F14C17">
        <w:t>1.Rješenje nepravomoćno</w:t>
      </w:r>
    </w:p>
    <w:p w:rsidRDefault="00D712FB" w:rsidP="00D712FB" w:rsidR="00D712FB" w:rsidRPr="00F14C17">
      <w:pPr>
        <w:jc w:val="both"/>
      </w:pPr>
      <w:r>
        <w:t>2. Objaviti na mrežnoj stranici e-Oglasna ploča sudova</w:t>
      </w:r>
    </w:p>
    <w:p w:rsidRDefault="00D712FB" w:rsidP="00D712FB" w:rsidR="00D712FB" w:rsidRPr="00F14C17">
      <w:pPr>
        <w:jc w:val="both"/>
      </w:pPr>
      <w:r w:rsidRPr="00F14C17">
        <w:t>2.Dostaviti:</w:t>
      </w:r>
    </w:p>
    <w:p w:rsidRDefault="00D712FB" w:rsidP="00D712FB" w:rsidR="00D712FB" w:rsidRPr="00F14C17">
      <w:pPr>
        <w:jc w:val="both"/>
      </w:pPr>
      <w:r w:rsidRPr="00F14C17">
        <w:t>- stečaj</w:t>
      </w:r>
      <w:r w:rsidR="004816E7">
        <w:t>nom upravitelju</w:t>
      </w:r>
      <w:r>
        <w:t xml:space="preserve"> </w:t>
      </w:r>
    </w:p>
    <w:p w:rsidRDefault="00D712FB" w:rsidP="00D712FB" w:rsidR="00D712FB" w:rsidRPr="00F14C17">
      <w:pPr>
        <w:jc w:val="both"/>
      </w:pPr>
      <w:r w:rsidRPr="00F14C17">
        <w:t>- ŽDO Građansko-upravnom odjelu Slavonski Brod</w:t>
      </w:r>
    </w:p>
    <w:p w:rsidRDefault="00D712FB" w:rsidP="00D712FB" w:rsidR="00D712FB" w:rsidRPr="00F14C17">
      <w:pPr>
        <w:jc w:val="both"/>
      </w:pPr>
      <w:r w:rsidRPr="00F14C17">
        <w:t>- FINI</w:t>
      </w:r>
      <w:r>
        <w:t xml:space="preserve"> </w:t>
      </w:r>
      <w:r w:rsidRPr="00F14C17">
        <w:t xml:space="preserve"> po pravomoćnosti</w:t>
      </w:r>
    </w:p>
    <w:p w:rsidRDefault="00D712FB" w:rsidP="00D712FB" w:rsidR="00D712FB" w:rsidRPr="00F14C17">
      <w:pPr>
        <w:jc w:val="both"/>
      </w:pPr>
      <w:r w:rsidRPr="00F14C17">
        <w:t>- sudskom registru</w:t>
      </w:r>
      <w:r>
        <w:t xml:space="preserve"> </w:t>
      </w:r>
      <w:r w:rsidRPr="00F14C17">
        <w:t xml:space="preserve"> po pravomoćnosti</w:t>
      </w:r>
      <w:r>
        <w:t xml:space="preserve"> elektronski</w:t>
      </w:r>
    </w:p>
    <w:p w:rsidRDefault="00D712FB" w:rsidP="00D712FB" w:rsidR="00D712FB" w:rsidRPr="00F14C17">
      <w:pPr>
        <w:jc w:val="both"/>
      </w:pPr>
    </w:p>
    <w:p w:rsidRDefault="00D712FB" w:rsidP="00D712FB" w:rsidR="00D712FB" w:rsidRPr="00F14C17">
      <w:pPr>
        <w:jc w:val="both"/>
      </w:pPr>
    </w:p>
    <w:p w:rsidRDefault="00D712FB" w:rsidP="00D712FB" w:rsidR="00D712FB" w:rsidRPr="00F14C17">
      <w:pPr>
        <w:jc w:val="both"/>
      </w:pPr>
    </w:p>
    <w:p w:rsidRDefault="00DB052E" w:rsidP="00D712FB" w:rsidR="00DB052E" w:rsidRPr="00D712FB"/>
    <w:sectPr w:rsidSect="004F6CAA" w:rsidR="00DB052E" w:rsidRPr="00D712F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1FA" w:rsidR="008751FA">
      <w:r>
        <w:separator/>
      </w:r>
    </w:p>
  </w:endnote>
  <w:endnote w:id="0" w:type="continuationSeparator">
    <w:p w:rsidRDefault="008751FA" w:rsidR="00875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1FA" w:rsidR="008751FA">
      <w:r>
        <w:separator/>
      </w:r>
    </w:p>
  </w:footnote>
  <w:footnote w:id="0" w:type="continuationSeparator">
    <w:p w:rsidRDefault="008751FA" w:rsidR="00875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2FB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A62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2FB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A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41A62" w:rsidR="00486B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5DA"/>
    <w:rsid w:val="0005593F"/>
    <w:rsid w:val="00083BA7"/>
    <w:rsid w:val="00083D30"/>
    <w:rsid w:val="00163486"/>
    <w:rsid w:val="00165617"/>
    <w:rsid w:val="001B0028"/>
    <w:rsid w:val="00211855"/>
    <w:rsid w:val="002833CE"/>
    <w:rsid w:val="002D2405"/>
    <w:rsid w:val="00383119"/>
    <w:rsid w:val="0039133A"/>
    <w:rsid w:val="003D65DA"/>
    <w:rsid w:val="00405E71"/>
    <w:rsid w:val="00441A62"/>
    <w:rsid w:val="0045519E"/>
    <w:rsid w:val="004816E7"/>
    <w:rsid w:val="004D0230"/>
    <w:rsid w:val="0051067D"/>
    <w:rsid w:val="00540FAA"/>
    <w:rsid w:val="005C45E6"/>
    <w:rsid w:val="005F4D79"/>
    <w:rsid w:val="006417DA"/>
    <w:rsid w:val="00686D5D"/>
    <w:rsid w:val="007A2E62"/>
    <w:rsid w:val="007C204A"/>
    <w:rsid w:val="008751FA"/>
    <w:rsid w:val="008826B7"/>
    <w:rsid w:val="00882F12"/>
    <w:rsid w:val="008C6AF7"/>
    <w:rsid w:val="00921E46"/>
    <w:rsid w:val="00A1773E"/>
    <w:rsid w:val="00A23712"/>
    <w:rsid w:val="00B572DD"/>
    <w:rsid w:val="00BD07CF"/>
    <w:rsid w:val="00C72C07"/>
    <w:rsid w:val="00CE459D"/>
    <w:rsid w:val="00CF61F6"/>
    <w:rsid w:val="00D712FB"/>
    <w:rsid w:val="00D87247"/>
    <w:rsid w:val="00DB052E"/>
    <w:rsid w:val="00DD1604"/>
    <w:rsid w:val="00DE0A5B"/>
    <w:rsid w:val="00E028B5"/>
    <w:rsid w:val="00E25013"/>
    <w:rsid w:val="00EA1926"/>
    <w:rsid w:val="00EB7FBF"/>
    <w:rsid w:val="00F30509"/>
    <w:rsid w:val="00FC1D6C"/>
    <w:rsid w:val="00FD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0A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0A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A5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rsid w:val="00D712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12F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12FB"/>
  </w:style>
  <w:style w:styleId="Tekstrezerviranogmjesta" w:type="character">
    <w:name w:val="Placeholder Text"/>
    <w:basedOn w:val="Zadanifontodlomka"/>
    <w:uiPriority w:val="99"/>
    <w:semiHidden/>
    <w:rsid w:val="0044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0A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0A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A5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rsid w:val="00D712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12F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12FB"/>
  </w:style>
  <w:style w:styleId="Tekstrezerviranogmjesta" w:type="character">
    <w:name w:val="Placeholder Text"/>
    <w:basedOn w:val="Zadanifontodlomka"/>
    <w:uiPriority w:val="99"/>
    <w:semiHidden/>
    <w:rsid w:val="0044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698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1091</properties:Words>
  <properties:Characters>6156</properties:Characters>
  <properties:Lines>139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2018-02-28T11:44:00Z</dcterms:created>
  <dc:creator>wsadmin</dc:creator>
  <cp:lastModifiedBy>wsadmin</cp:lastModifiedBy>
  <cp:lastPrinted>2018-02-28T11:46:00Z</cp:lastPrinted>
  <dcterms:modified xmlns:xsi="http://www.w3.org/2001/XMLSchema-instance" xsi:type="dcterms:W3CDTF">2018-02-28T11:55:00Z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(st-643-2011 28 02 2018  obustava i zaključenje stec post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