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1ebc4" w14:paraId="bf1ebc4" w:rsidRDefault="00AC3307" w:rsidP="00971DFC" w:rsidR="00AC3307" w:rsidRPr="00971DFC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 xml:space="preserve">          </w:t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</w:p>
    <w:p w:rsidRDefault="00C47F26" w:rsidP="00C47F26" w:rsidR="00C47F26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AC3307" w:rsidP="00C47F26" w:rsidR="00C47F26" w:rsidRPr="00C47F2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C47F26" w:rsidRPr="00C47F26">
        <w:rPr>
          <w:sz w:val="24"/>
          <w:szCs w:val="24"/>
        </w:rPr>
        <w:t>Trgovački sud u Zagrebu</w:t>
      </w:r>
    </w:p>
    <w:p w:rsidRDefault="00AC3307" w:rsidP="00C47F26" w:rsidR="00C47F2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C47F26" w:rsidRPr="00C47F26">
        <w:rPr>
          <w:sz w:val="24"/>
          <w:szCs w:val="24"/>
        </w:rPr>
        <w:t>Zagreb, Amruševa 2/II</w:t>
      </w:r>
    </w:p>
    <w:p w:rsidRDefault="00D47EDE" w:rsidP="00D47EDE" w:rsidR="005140BE">
      <w:pPr>
        <w:jc w:val="right"/>
        <w:rPr>
          <w:sz w:val="24"/>
          <w:lang w:val="pt-BR"/>
        </w:rPr>
      </w:pPr>
      <w:r w:rsidRPr="00264673">
        <w:rPr>
          <w:sz w:val="24"/>
          <w:lang w:val="pt-BR"/>
        </w:rPr>
        <w:t xml:space="preserve">         </w:t>
      </w:r>
      <w:r w:rsidR="009D521E">
        <w:rPr>
          <w:sz w:val="24"/>
          <w:lang w:val="pt-BR"/>
        </w:rPr>
        <w:t xml:space="preserve">                              89</w:t>
      </w:r>
      <w:r w:rsidRPr="00264673">
        <w:rPr>
          <w:sz w:val="24"/>
          <w:lang w:val="pt-BR"/>
        </w:rPr>
        <w:t>.St-</w:t>
      </w:r>
      <w:r w:rsidR="00873AA6">
        <w:rPr>
          <w:sz w:val="24"/>
          <w:lang w:val="pt-BR"/>
        </w:rPr>
        <w:t>3105</w:t>
      </w:r>
      <w:r w:rsidR="00E63528">
        <w:rPr>
          <w:sz w:val="24"/>
          <w:lang w:val="pt-BR"/>
        </w:rPr>
        <w:t>/16-</w:t>
      </w:r>
      <w:r w:rsidR="00AE7B38">
        <w:rPr>
          <w:sz w:val="24"/>
          <w:lang w:val="pt-BR"/>
        </w:rPr>
        <w:t>36</w:t>
      </w:r>
    </w:p>
    <w:p w:rsidRDefault="00AC3307" w:rsidP="00D47EDE" w:rsidR="00AC3307">
      <w:pPr>
        <w:jc w:val="right"/>
        <w:rPr>
          <w:sz w:val="24"/>
          <w:lang w:val="pt-BR"/>
        </w:rPr>
      </w:pPr>
    </w:p>
    <w:p w:rsidRDefault="005140BE" w:rsidP="003B2EE0" w:rsidR="003B2EE0">
      <w:pPr>
        <w:jc w:val="center"/>
        <w:rPr>
          <w:sz w:val="24"/>
          <w:lang w:val="pt-BR"/>
        </w:rPr>
      </w:pPr>
      <w:r>
        <w:rPr>
          <w:sz w:val="24"/>
          <w:lang w:val="pt-BR"/>
        </w:rPr>
        <w:t>R E P U B L I K A  H R V A T S K A</w:t>
      </w:r>
    </w:p>
    <w:p w:rsidRDefault="003B2EE0" w:rsidP="00D47EDE" w:rsidR="003B2EE0">
      <w:pPr>
        <w:jc w:val="center"/>
        <w:rPr>
          <w:sz w:val="24"/>
          <w:lang w:val="pt-BR"/>
        </w:rPr>
      </w:pPr>
    </w:p>
    <w:p w:rsidRDefault="00D47EDE" w:rsidP="00D47EDE" w:rsidR="00D47EDE" w:rsidRPr="005140BE">
      <w:pPr>
        <w:jc w:val="center"/>
        <w:rPr>
          <w:sz w:val="24"/>
          <w:lang w:val="pt-BR"/>
        </w:rPr>
      </w:pPr>
      <w:r w:rsidRPr="005140BE">
        <w:rPr>
          <w:sz w:val="24"/>
          <w:lang w:val="pt-BR"/>
        </w:rPr>
        <w:t>R J E Š E NJ E</w:t>
      </w:r>
    </w:p>
    <w:p w:rsidRDefault="00D47EDE" w:rsidP="00D47EDE" w:rsidR="00D47EDE">
      <w:pPr>
        <w:jc w:val="center"/>
        <w:rPr>
          <w:b/>
          <w:sz w:val="24"/>
          <w:lang w:val="pt-BR"/>
        </w:rPr>
      </w:pPr>
    </w:p>
    <w:p w:rsidRDefault="00873AA6" w:rsidP="00BA3BBB" w:rsidR="00BA3BBB" w:rsidRPr="00E13453">
      <w:pPr>
        <w:pStyle w:val="Tijeloteksta"/>
        <w:ind w:firstLine="720"/>
        <w:rPr>
          <w:rFonts w:hAnsi="Times New Roman" w:ascii="Times New Roman"/>
          <w:bCs/>
          <w:szCs w:val="24"/>
        </w:rPr>
      </w:pPr>
      <w:r w:rsidRPr="00873AA6">
        <w:rPr>
          <w:rFonts w:hAnsi="Times New Roman" w:ascii="Times New Roman"/>
          <w:szCs w:val="24"/>
        </w:rPr>
        <w:t>Trgovački sud u Zagrebu, po sucu Nikolini Dorić Hadžisejdić, u stečajnom postupku nad dužnikom MiD-BiO d.o.o. za proizvodnju, trgovinu na veliko i malo i usluge u stečaju, OIB: 57936146412, Za</w:t>
      </w:r>
      <w:r>
        <w:rPr>
          <w:rFonts w:hAnsi="Times New Roman" w:ascii="Times New Roman"/>
          <w:szCs w:val="24"/>
        </w:rPr>
        <w:t xml:space="preserve">greb, Stjepana Podhorskog 29, </w:t>
      </w:r>
      <w:r w:rsidR="00E13453">
        <w:rPr>
          <w:rFonts w:hAnsi="Times New Roman" w:ascii="Times New Roman"/>
          <w:szCs w:val="24"/>
        </w:rPr>
        <w:t xml:space="preserve">10. </w:t>
      </w:r>
      <w:r w:rsidR="00E13453" w:rsidRPr="00E13453">
        <w:rPr>
          <w:rFonts w:hAnsi="Times New Roman" w:ascii="Times New Roman"/>
          <w:szCs w:val="24"/>
        </w:rPr>
        <w:t>rujna</w:t>
      </w:r>
      <w:r w:rsidRPr="00E13453">
        <w:rPr>
          <w:rFonts w:hAnsi="Times New Roman" w:ascii="Times New Roman"/>
          <w:szCs w:val="24"/>
        </w:rPr>
        <w:t xml:space="preserve"> 2018.,</w:t>
      </w:r>
    </w:p>
    <w:p w:rsidRDefault="003B2EE0" w:rsidP="003B2EE0" w:rsidR="003B2EE0" w:rsidRPr="003B2EE0">
      <w:pPr>
        <w:ind w:firstLine="680"/>
        <w:jc w:val="both"/>
        <w:rPr>
          <w:sz w:val="24"/>
        </w:rPr>
      </w:pPr>
    </w:p>
    <w:p w:rsidRDefault="00573F89" w:rsidR="00573F89" w:rsidRPr="003B2EE0">
      <w:pPr>
        <w:jc w:val="center"/>
        <w:rPr>
          <w:sz w:val="24"/>
        </w:rPr>
      </w:pPr>
      <w:r w:rsidRPr="003B2EE0">
        <w:rPr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573F89" w:rsidP="00BA3BBB" w:rsidR="00BA3BBB" w:rsidRPr="00BA3BBB">
      <w:pPr>
        <w:ind w:firstLine="680"/>
        <w:jc w:val="both"/>
        <w:rPr>
          <w:sz w:val="24"/>
        </w:rPr>
      </w:pPr>
      <w:r>
        <w:rPr>
          <w:sz w:val="24"/>
        </w:rPr>
        <w:t>I</w:t>
      </w:r>
      <w:r w:rsidR="00F05FF6">
        <w:rPr>
          <w:sz w:val="24"/>
        </w:rPr>
        <w:t>.</w:t>
      </w:r>
      <w:r>
        <w:rPr>
          <w:b/>
          <w:sz w:val="24"/>
        </w:rPr>
        <w:t xml:space="preserve">  </w:t>
      </w:r>
      <w:r>
        <w:rPr>
          <w:sz w:val="24"/>
        </w:rPr>
        <w:t xml:space="preserve">Određuje se prodaja u stečajnom postupku </w:t>
      </w:r>
      <w:r w:rsidR="00EA493B">
        <w:rPr>
          <w:sz w:val="24"/>
        </w:rPr>
        <w:t>nekretnina</w:t>
      </w:r>
      <w:r w:rsidR="002051FF">
        <w:rPr>
          <w:sz w:val="24"/>
        </w:rPr>
        <w:t xml:space="preserve"> stečajnog dužnika </w:t>
      </w:r>
      <w:r w:rsidR="00873AA6" w:rsidRPr="00873AA6">
        <w:rPr>
          <w:sz w:val="24"/>
        </w:rPr>
        <w:t>MiD-BiO d.o.o. za proizvodnju, trgovinu na veliko i malo i usluge u stečaju, OIB: 57936146412, Zagreb, Stjepana Podhorskog 29</w:t>
      </w:r>
      <w:r w:rsidR="00D8769D">
        <w:rPr>
          <w:sz w:val="24"/>
          <w:szCs w:val="24"/>
        </w:rPr>
        <w:t>,</w:t>
      </w:r>
      <w:r w:rsidR="009549C7">
        <w:rPr>
          <w:sz w:val="24"/>
        </w:rPr>
        <w:t xml:space="preserve"> uz</w:t>
      </w:r>
      <w:r w:rsidR="003B2EE0">
        <w:rPr>
          <w:sz w:val="24"/>
        </w:rPr>
        <w:t xml:space="preserve"> odgovarajuću primjenu pravila o</w:t>
      </w:r>
      <w:r w:rsidR="009549C7">
        <w:rPr>
          <w:sz w:val="24"/>
        </w:rPr>
        <w:t xml:space="preserve">vršnog postupka </w:t>
      </w:r>
      <w:r w:rsidR="00791ED0">
        <w:rPr>
          <w:sz w:val="24"/>
        </w:rPr>
        <w:t>o ovrsi na</w:t>
      </w:r>
      <w:r w:rsidR="00BA3BBB">
        <w:rPr>
          <w:sz w:val="24"/>
          <w:szCs w:val="24"/>
        </w:rPr>
        <w:t xml:space="preserve"> nekretninama</w:t>
      </w:r>
      <w:r w:rsidR="005A0A20">
        <w:rPr>
          <w:sz w:val="24"/>
          <w:szCs w:val="24"/>
        </w:rPr>
        <w:t xml:space="preserve"> </w:t>
      </w:r>
      <w:r w:rsidR="005A0A20" w:rsidRPr="007809D5">
        <w:rPr>
          <w:sz w:val="24"/>
          <w:szCs w:val="24"/>
        </w:rPr>
        <w:t>upisan</w:t>
      </w:r>
      <w:r w:rsidR="00BA3BBB">
        <w:rPr>
          <w:sz w:val="24"/>
          <w:szCs w:val="24"/>
        </w:rPr>
        <w:t>im</w:t>
      </w:r>
      <w:r w:rsidR="00E13453">
        <w:rPr>
          <w:sz w:val="24"/>
          <w:szCs w:val="24"/>
        </w:rPr>
        <w:t xml:space="preserve"> u</w:t>
      </w:r>
      <w:r w:rsidR="00323B5B">
        <w:rPr>
          <w:sz w:val="24"/>
          <w:szCs w:val="24"/>
        </w:rPr>
        <w:t xml:space="preserve"> zemljišnim knjigama </w:t>
      </w:r>
      <w:r w:rsidR="00323B5B" w:rsidRPr="007809D5">
        <w:rPr>
          <w:sz w:val="24"/>
          <w:szCs w:val="24"/>
        </w:rPr>
        <w:t>Općinskog</w:t>
      </w:r>
      <w:r w:rsidR="00323B5B">
        <w:rPr>
          <w:sz w:val="24"/>
          <w:szCs w:val="24"/>
        </w:rPr>
        <w:t xml:space="preserve"> </w:t>
      </w:r>
      <w:r w:rsidR="00323B5B" w:rsidRPr="007809D5">
        <w:rPr>
          <w:sz w:val="24"/>
          <w:szCs w:val="24"/>
        </w:rPr>
        <w:t xml:space="preserve">suda u </w:t>
      </w:r>
      <w:r w:rsidR="00873AA6">
        <w:rPr>
          <w:sz w:val="24"/>
          <w:szCs w:val="24"/>
        </w:rPr>
        <w:t>Zlataru</w:t>
      </w:r>
      <w:r w:rsidR="00BA3BBB">
        <w:rPr>
          <w:sz w:val="24"/>
          <w:szCs w:val="24"/>
        </w:rPr>
        <w:t xml:space="preserve"> </w:t>
      </w:r>
      <w:r w:rsidR="00E13453">
        <w:rPr>
          <w:sz w:val="24"/>
          <w:szCs w:val="24"/>
        </w:rPr>
        <w:t xml:space="preserve"> zemljišnoknjižni odjel Donja Stubica </w:t>
      </w:r>
      <w:r w:rsidR="00BA3BBB">
        <w:rPr>
          <w:sz w:val="24"/>
          <w:szCs w:val="24"/>
        </w:rPr>
        <w:t>i to</w:t>
      </w:r>
      <w:r w:rsidR="00323B5B">
        <w:rPr>
          <w:sz w:val="24"/>
          <w:szCs w:val="24"/>
        </w:rPr>
        <w:t xml:space="preserve"> u</w:t>
      </w:r>
      <w:r w:rsidR="00BA3BBB">
        <w:rPr>
          <w:sz w:val="24"/>
          <w:szCs w:val="24"/>
        </w:rPr>
        <w:t>:</w:t>
      </w:r>
    </w:p>
    <w:p w:rsidRDefault="00AB5A2A" w:rsidP="00873AA6" w:rsidR="00AB5A2A">
      <w:pPr>
        <w:pStyle w:val="Odlomakpopisa"/>
        <w:numPr>
          <w:ilvl w:val="0"/>
          <w:numId w:val="5"/>
        </w:numPr>
        <w:jc w:val="both"/>
        <w:rPr>
          <w:sz w:val="24"/>
          <w:szCs w:val="24"/>
        </w:rPr>
      </w:pPr>
      <w:r w:rsidRPr="00AB5A2A">
        <w:rPr>
          <w:sz w:val="24"/>
          <w:szCs w:val="24"/>
        </w:rPr>
        <w:t xml:space="preserve">zk. ul. br. </w:t>
      </w:r>
      <w:r w:rsidR="00873AA6">
        <w:rPr>
          <w:sz w:val="24"/>
          <w:szCs w:val="24"/>
        </w:rPr>
        <w:t>3453</w:t>
      </w:r>
      <w:r w:rsidRPr="00AB5A2A">
        <w:rPr>
          <w:sz w:val="24"/>
          <w:szCs w:val="24"/>
        </w:rPr>
        <w:t xml:space="preserve">, k.o. </w:t>
      </w:r>
      <w:r w:rsidR="00873AA6">
        <w:rPr>
          <w:sz w:val="24"/>
          <w:szCs w:val="24"/>
        </w:rPr>
        <w:t>Oroslavje</w:t>
      </w:r>
      <w:r w:rsidRPr="00AB5A2A">
        <w:rPr>
          <w:sz w:val="24"/>
          <w:szCs w:val="24"/>
        </w:rPr>
        <w:t xml:space="preserve">– k.č.br. </w:t>
      </w:r>
      <w:r w:rsidR="00873AA6">
        <w:rPr>
          <w:sz w:val="24"/>
          <w:szCs w:val="24"/>
        </w:rPr>
        <w:t>733</w:t>
      </w:r>
      <w:r w:rsidRPr="00AB5A2A">
        <w:rPr>
          <w:sz w:val="24"/>
          <w:szCs w:val="24"/>
        </w:rPr>
        <w:t>/</w:t>
      </w:r>
      <w:r w:rsidR="00873AA6">
        <w:rPr>
          <w:sz w:val="24"/>
          <w:szCs w:val="24"/>
        </w:rPr>
        <w:t>18</w:t>
      </w:r>
      <w:r w:rsidRPr="00AB5A2A">
        <w:rPr>
          <w:sz w:val="24"/>
          <w:szCs w:val="24"/>
        </w:rPr>
        <w:t xml:space="preserve"> </w:t>
      </w:r>
      <w:r w:rsidR="00873AA6" w:rsidRPr="00873AA6">
        <w:rPr>
          <w:sz w:val="24"/>
          <w:szCs w:val="24"/>
        </w:rPr>
        <w:t>Zgrada i dvorište u Oroslavju, Ul. Milana Prpića, površine 648 čhv, 2330 m2</w:t>
      </w:r>
      <w:r w:rsidR="00873AA6">
        <w:rPr>
          <w:sz w:val="24"/>
          <w:szCs w:val="24"/>
        </w:rPr>
        <w:t>.</w:t>
      </w:r>
    </w:p>
    <w:p w:rsidRDefault="00AB5A2A" w:rsidP="00AB5A2A" w:rsidR="00AB5A2A">
      <w:pPr>
        <w:pStyle w:val="Odlomakpopisa"/>
        <w:jc w:val="both"/>
        <w:rPr>
          <w:sz w:val="24"/>
          <w:szCs w:val="24"/>
        </w:rPr>
      </w:pPr>
    </w:p>
    <w:p w:rsidRDefault="00AB5A2A" w:rsidP="00AB5A2A" w:rsidR="00791ED0" w:rsidRPr="00AB5A2A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FA03D2" w:rsidRPr="00AB5A2A">
        <w:rPr>
          <w:sz w:val="24"/>
        </w:rPr>
        <w:t>II</w:t>
      </w:r>
      <w:r w:rsidR="00F05FF6" w:rsidRPr="00AB5A2A">
        <w:rPr>
          <w:sz w:val="24"/>
        </w:rPr>
        <w:t>.</w:t>
      </w:r>
      <w:r w:rsidR="00323B5B" w:rsidRPr="00AB5A2A">
        <w:rPr>
          <w:sz w:val="24"/>
        </w:rPr>
        <w:t xml:space="preserve">  Na nekretnin</w:t>
      </w:r>
      <w:r>
        <w:rPr>
          <w:sz w:val="24"/>
        </w:rPr>
        <w:t>i</w:t>
      </w:r>
      <w:r w:rsidR="00573F89" w:rsidRPr="00AB5A2A">
        <w:rPr>
          <w:sz w:val="24"/>
        </w:rPr>
        <w:t xml:space="preserve"> iz točke </w:t>
      </w:r>
      <w:r w:rsidR="0038747F" w:rsidRPr="00AB5A2A">
        <w:rPr>
          <w:sz w:val="24"/>
        </w:rPr>
        <w:t xml:space="preserve">I. </w:t>
      </w:r>
      <w:r w:rsidR="00F05FF6" w:rsidRPr="00AB5A2A">
        <w:rPr>
          <w:sz w:val="24"/>
        </w:rPr>
        <w:t xml:space="preserve">izreke </w:t>
      </w:r>
      <w:r w:rsidR="00573F89" w:rsidRPr="00AB5A2A">
        <w:rPr>
          <w:sz w:val="24"/>
        </w:rPr>
        <w:t>upisan</w:t>
      </w:r>
      <w:r w:rsidR="00D8769D" w:rsidRPr="00AB5A2A">
        <w:rPr>
          <w:sz w:val="24"/>
        </w:rPr>
        <w:t>o je</w:t>
      </w:r>
      <w:r w:rsidR="0038747F" w:rsidRPr="00AB5A2A">
        <w:rPr>
          <w:sz w:val="24"/>
        </w:rPr>
        <w:t xml:space="preserve"> razlučn</w:t>
      </w:r>
      <w:r w:rsidR="00D8769D" w:rsidRPr="00AB5A2A">
        <w:rPr>
          <w:sz w:val="24"/>
        </w:rPr>
        <w:t>o pravo</w:t>
      </w:r>
      <w:r w:rsidR="0038747F" w:rsidRPr="00AB5A2A">
        <w:rPr>
          <w:sz w:val="24"/>
        </w:rPr>
        <w:t xml:space="preserve"> za korist</w:t>
      </w:r>
      <w:r w:rsidR="00F05FF6" w:rsidRPr="00AB5A2A">
        <w:rPr>
          <w:sz w:val="24"/>
        </w:rPr>
        <w:t xml:space="preserve"> vjerovnika </w:t>
      </w:r>
      <w:r w:rsidR="00873AA6" w:rsidRPr="00873AA6">
        <w:rPr>
          <w:sz w:val="24"/>
        </w:rPr>
        <w:t>H-ABDUCO d.o.o., Zagreb, Slavonska avenija 6A, OIB 13667298928</w:t>
      </w:r>
      <w:r w:rsidR="00873AA6">
        <w:rPr>
          <w:sz w:val="24"/>
        </w:rPr>
        <w:t xml:space="preserve">, Finesa faktor d.d., Varaždin, Ivana Kukuljevića 25, Kentbank d.d. Zagreb, Gundulićeva 1, OIB: 73656725926, </w:t>
      </w:r>
      <w:r w:rsidR="00043C5E">
        <w:rPr>
          <w:sz w:val="24"/>
        </w:rPr>
        <w:t>Finesa Credos d.d., Ivana Kukuljevića 25, Varaždin, OIB: 25686975671</w:t>
      </w:r>
      <w:r w:rsidRPr="00AB5A2A">
        <w:rPr>
          <w:sz w:val="24"/>
        </w:rPr>
        <w:t xml:space="preserve"> i Republike Hrvatske, Ministarstva financija, Porezna uprava, Područni ured </w:t>
      </w:r>
      <w:r w:rsidR="00043C5E">
        <w:rPr>
          <w:sz w:val="24"/>
        </w:rPr>
        <w:t>Zagreb</w:t>
      </w:r>
      <w:r w:rsidRPr="00AB5A2A">
        <w:rPr>
          <w:sz w:val="24"/>
        </w:rPr>
        <w:t>,</w:t>
      </w:r>
      <w:r w:rsidR="00043C5E">
        <w:rPr>
          <w:sz w:val="24"/>
        </w:rPr>
        <w:t xml:space="preserve"> Ispostava Zagreb, </w:t>
      </w:r>
      <w:r w:rsidRPr="00AB5A2A">
        <w:rPr>
          <w:sz w:val="24"/>
        </w:rPr>
        <w:t xml:space="preserve"> OIB: </w:t>
      </w:r>
      <w:r w:rsidR="00043C5E">
        <w:rPr>
          <w:sz w:val="24"/>
        </w:rPr>
        <w:t>18683136487</w:t>
      </w:r>
      <w:r w:rsidRPr="00AB5A2A">
        <w:rPr>
          <w:sz w:val="24"/>
        </w:rPr>
        <w:t xml:space="preserve">. </w:t>
      </w:r>
    </w:p>
    <w:p w:rsidRDefault="007E2F47" w:rsidP="007E2F47" w:rsidR="00573F89" w:rsidRPr="002051FF">
      <w:pPr>
        <w:jc w:val="both"/>
        <w:rPr>
          <w:sz w:val="24"/>
        </w:rPr>
      </w:pPr>
      <w:r>
        <w:rPr>
          <w:b/>
          <w:sz w:val="24"/>
        </w:rPr>
        <w:tab/>
      </w:r>
      <w:r w:rsidR="002051FF" w:rsidRPr="002051FF">
        <w:rPr>
          <w:sz w:val="24"/>
        </w:rPr>
        <w:t>III</w:t>
      </w:r>
      <w:r w:rsidR="002051FF">
        <w:rPr>
          <w:sz w:val="24"/>
        </w:rPr>
        <w:t xml:space="preserve">. </w:t>
      </w:r>
      <w:r w:rsidRPr="002051FF">
        <w:rPr>
          <w:sz w:val="24"/>
        </w:rPr>
        <w:t xml:space="preserve"> </w:t>
      </w:r>
      <w:r w:rsidR="00573F89" w:rsidRPr="002051FF">
        <w:rPr>
          <w:sz w:val="24"/>
        </w:rPr>
        <w:t>Zaključkom o prodaji utvr</w:t>
      </w:r>
      <w:r w:rsidR="00323B5B">
        <w:rPr>
          <w:sz w:val="24"/>
        </w:rPr>
        <w:t>diti će se vrijednost nekretnina opisanih</w:t>
      </w:r>
      <w:r w:rsidR="00F05FF6">
        <w:rPr>
          <w:sz w:val="24"/>
        </w:rPr>
        <w:t xml:space="preserve"> točkom I. izreke ovog rješenja</w:t>
      </w:r>
      <w:r w:rsidR="00573F89" w:rsidRPr="002051FF">
        <w:rPr>
          <w:sz w:val="24"/>
        </w:rPr>
        <w:t xml:space="preserve"> te način i uvjeti prodaje. </w:t>
      </w:r>
    </w:p>
    <w:p w:rsidRDefault="002051FF" w:rsidR="00573F89">
      <w:pPr>
        <w:ind w:firstLine="680"/>
        <w:jc w:val="both"/>
        <w:rPr>
          <w:sz w:val="24"/>
        </w:rPr>
      </w:pPr>
      <w:r>
        <w:rPr>
          <w:sz w:val="24"/>
        </w:rPr>
        <w:t>I</w:t>
      </w:r>
      <w:r w:rsidR="007E2F47" w:rsidRPr="002051FF">
        <w:rPr>
          <w:sz w:val="24"/>
        </w:rPr>
        <w:t>V.</w:t>
      </w:r>
      <w:r w:rsidR="00573F89" w:rsidRPr="002051FF">
        <w:rPr>
          <w:sz w:val="24"/>
        </w:rPr>
        <w:t xml:space="preserve">  Određuje se upis zabilježbe ovog rješenja o proda</w:t>
      </w:r>
      <w:r w:rsidR="00D61FB1" w:rsidRPr="002051FF">
        <w:rPr>
          <w:sz w:val="24"/>
        </w:rPr>
        <w:t>ji</w:t>
      </w:r>
      <w:r w:rsidR="00F05FF6">
        <w:rPr>
          <w:sz w:val="24"/>
        </w:rPr>
        <w:t xml:space="preserve"> kod zemljišno</w:t>
      </w:r>
      <w:r w:rsidR="00C5150F" w:rsidRPr="002051FF">
        <w:rPr>
          <w:sz w:val="24"/>
        </w:rPr>
        <w:t>knjižno</w:t>
      </w:r>
      <w:r w:rsidR="00C5150F">
        <w:rPr>
          <w:sz w:val="24"/>
        </w:rPr>
        <w:t>g odjela Općinskog</w:t>
      </w:r>
      <w:r w:rsidR="00323B5B">
        <w:rPr>
          <w:sz w:val="24"/>
        </w:rPr>
        <w:t xml:space="preserve"> suda u </w:t>
      </w:r>
      <w:r w:rsidR="00043C5E">
        <w:rPr>
          <w:sz w:val="24"/>
        </w:rPr>
        <w:t>Zlataru</w:t>
      </w:r>
      <w:r w:rsidR="00D8769D">
        <w:rPr>
          <w:sz w:val="24"/>
        </w:rPr>
        <w:t>.</w:t>
      </w:r>
    </w:p>
    <w:p w:rsidRDefault="00AC3307" w:rsidR="00AC3307">
      <w:pPr>
        <w:jc w:val="center"/>
        <w:rPr>
          <w:sz w:val="24"/>
        </w:rPr>
      </w:pPr>
    </w:p>
    <w:p w:rsidRDefault="00AC3307" w:rsidR="00AC3307">
      <w:pPr>
        <w:jc w:val="center"/>
        <w:rPr>
          <w:sz w:val="24"/>
        </w:rPr>
      </w:pPr>
    </w:p>
    <w:p w:rsidRDefault="00AC3307" w:rsidR="00573F89">
      <w:pPr>
        <w:jc w:val="center"/>
        <w:rPr>
          <w:sz w:val="24"/>
        </w:rPr>
      </w:pPr>
      <w:r>
        <w:rPr>
          <w:sz w:val="24"/>
        </w:rPr>
        <w:t>O</w:t>
      </w:r>
      <w:r w:rsidR="00573F89">
        <w:rPr>
          <w:sz w:val="24"/>
        </w:rPr>
        <w:t>brazloženje</w:t>
      </w:r>
    </w:p>
    <w:p w:rsidRDefault="00573F89" w:rsidR="00573F89">
      <w:pPr>
        <w:jc w:val="both"/>
        <w:rPr>
          <w:sz w:val="24"/>
        </w:rPr>
      </w:pPr>
    </w:p>
    <w:p w:rsidRDefault="00573F89" w:rsidP="005602CE" w:rsidR="00573F89">
      <w:pPr>
        <w:ind w:firstLine="680"/>
        <w:jc w:val="both"/>
        <w:rPr>
          <w:sz w:val="24"/>
        </w:rPr>
      </w:pPr>
      <w:r>
        <w:rPr>
          <w:sz w:val="24"/>
        </w:rPr>
        <w:t xml:space="preserve">Rješenjem </w:t>
      </w:r>
      <w:r w:rsidR="00605D9C">
        <w:rPr>
          <w:sz w:val="24"/>
        </w:rPr>
        <w:t>ovog</w:t>
      </w:r>
      <w:r w:rsidR="00F05FF6">
        <w:rPr>
          <w:sz w:val="24"/>
        </w:rPr>
        <w:t xml:space="preserve"> suda</w:t>
      </w:r>
      <w:r w:rsidR="00605D9C">
        <w:rPr>
          <w:sz w:val="24"/>
        </w:rPr>
        <w:t xml:space="preserve"> poslovni broj St-</w:t>
      </w:r>
      <w:r w:rsidR="00B666AF">
        <w:rPr>
          <w:sz w:val="24"/>
        </w:rPr>
        <w:t>3105/16-17</w:t>
      </w:r>
      <w:r w:rsidR="00EA493B">
        <w:rPr>
          <w:sz w:val="24"/>
        </w:rPr>
        <w:t xml:space="preserve"> od </w:t>
      </w:r>
      <w:r w:rsidR="00B666AF">
        <w:rPr>
          <w:sz w:val="24"/>
          <w:szCs w:val="24"/>
        </w:rPr>
        <w:t>27</w:t>
      </w:r>
      <w:r w:rsidR="00791ED0">
        <w:rPr>
          <w:sz w:val="24"/>
          <w:szCs w:val="24"/>
        </w:rPr>
        <w:t xml:space="preserve">. </w:t>
      </w:r>
      <w:r w:rsidR="00B666AF">
        <w:rPr>
          <w:sz w:val="24"/>
          <w:szCs w:val="24"/>
        </w:rPr>
        <w:t>rujna</w:t>
      </w:r>
      <w:r w:rsidR="00AB5A2A">
        <w:rPr>
          <w:sz w:val="24"/>
          <w:szCs w:val="24"/>
        </w:rPr>
        <w:t xml:space="preserve"> </w:t>
      </w:r>
      <w:r w:rsidR="00B666AF">
        <w:rPr>
          <w:sz w:val="24"/>
          <w:szCs w:val="24"/>
        </w:rPr>
        <w:t>2017</w:t>
      </w:r>
      <w:r w:rsidR="00F05FF6">
        <w:rPr>
          <w:sz w:val="24"/>
        </w:rPr>
        <w:t xml:space="preserve">. otvoren je nad dužnikom </w:t>
      </w:r>
      <w:r>
        <w:rPr>
          <w:sz w:val="24"/>
        </w:rPr>
        <w:t xml:space="preserve">stečajni postupak. </w:t>
      </w:r>
      <w:r w:rsidR="005602CE">
        <w:rPr>
          <w:sz w:val="24"/>
        </w:rPr>
        <w:t xml:space="preserve">Nekretnine koje čine </w:t>
      </w:r>
      <w:r w:rsidR="00B666AF">
        <w:rPr>
          <w:sz w:val="24"/>
        </w:rPr>
        <w:t>dio stečajne mase</w:t>
      </w:r>
      <w:r w:rsidR="005602CE">
        <w:rPr>
          <w:sz w:val="24"/>
        </w:rPr>
        <w:t xml:space="preserve"> opisane su u izreci rješenja. </w:t>
      </w:r>
    </w:p>
    <w:p w:rsidRDefault="00573F89" w:rsidR="00D8769D">
      <w:pPr>
        <w:jc w:val="both"/>
        <w:rPr>
          <w:sz w:val="24"/>
        </w:rPr>
      </w:pPr>
      <w:r>
        <w:rPr>
          <w:sz w:val="24"/>
        </w:rPr>
        <w:tab/>
        <w:t>Stečajni upravitelj podnio je</w:t>
      </w:r>
      <w:r w:rsidR="00C47F26">
        <w:rPr>
          <w:sz w:val="24"/>
        </w:rPr>
        <w:t xml:space="preserve"> </w:t>
      </w:r>
      <w:r w:rsidR="00AB5A2A">
        <w:rPr>
          <w:sz w:val="24"/>
        </w:rPr>
        <w:t>3</w:t>
      </w:r>
      <w:r w:rsidR="00B666AF">
        <w:rPr>
          <w:sz w:val="24"/>
        </w:rPr>
        <w:t>0</w:t>
      </w:r>
      <w:r w:rsidR="00F05FF6">
        <w:rPr>
          <w:sz w:val="24"/>
        </w:rPr>
        <w:t xml:space="preserve">. </w:t>
      </w:r>
      <w:r w:rsidR="00AB5A2A">
        <w:rPr>
          <w:sz w:val="24"/>
        </w:rPr>
        <w:t>srpnja 2018</w:t>
      </w:r>
      <w:r w:rsidR="00C44E71">
        <w:rPr>
          <w:sz w:val="24"/>
        </w:rPr>
        <w:t>.</w:t>
      </w:r>
      <w:r w:rsidR="00213078">
        <w:rPr>
          <w:sz w:val="24"/>
        </w:rPr>
        <w:t xml:space="preserve"> </w:t>
      </w:r>
      <w:r w:rsidR="00F05FF6">
        <w:rPr>
          <w:sz w:val="24"/>
        </w:rPr>
        <w:t>sudu prijedlog</w:t>
      </w:r>
      <w:r w:rsidR="002051FF">
        <w:rPr>
          <w:sz w:val="24"/>
        </w:rPr>
        <w:t xml:space="preserve"> za prodaju </w:t>
      </w:r>
      <w:r w:rsidR="00EA493B">
        <w:rPr>
          <w:sz w:val="24"/>
        </w:rPr>
        <w:t>navedenih</w:t>
      </w:r>
      <w:r w:rsidR="00F05FF6">
        <w:rPr>
          <w:sz w:val="24"/>
        </w:rPr>
        <w:t xml:space="preserve"> </w:t>
      </w:r>
      <w:r>
        <w:rPr>
          <w:sz w:val="24"/>
        </w:rPr>
        <w:t>nekretnin</w:t>
      </w:r>
      <w:r w:rsidR="00EA493B">
        <w:rPr>
          <w:sz w:val="24"/>
        </w:rPr>
        <w:t>a</w:t>
      </w:r>
      <w:r w:rsidR="00F05FF6">
        <w:rPr>
          <w:sz w:val="24"/>
        </w:rPr>
        <w:t xml:space="preserve">, </w:t>
      </w:r>
      <w:r>
        <w:rPr>
          <w:sz w:val="24"/>
        </w:rPr>
        <w:t>na koj</w:t>
      </w:r>
      <w:r w:rsidR="00EA493B">
        <w:rPr>
          <w:sz w:val="24"/>
        </w:rPr>
        <w:t>ima</w:t>
      </w:r>
      <w:r>
        <w:rPr>
          <w:sz w:val="24"/>
        </w:rPr>
        <w:t xml:space="preserve"> postoji razlučno pravo</w:t>
      </w:r>
      <w:r w:rsidR="00F05FF6">
        <w:rPr>
          <w:sz w:val="24"/>
        </w:rPr>
        <w:t>,</w:t>
      </w:r>
      <w:r>
        <w:rPr>
          <w:sz w:val="24"/>
        </w:rPr>
        <w:t xml:space="preserve"> u stečajnom postupku uz odgovarajuću primjenu pravila o ovrsi na nekretninama</w:t>
      </w:r>
      <w:r w:rsidR="00D8769D">
        <w:rPr>
          <w:sz w:val="24"/>
        </w:rPr>
        <w:t>.</w:t>
      </w:r>
    </w:p>
    <w:p w:rsidRDefault="00F05FF6" w:rsidR="00F05FF6">
      <w:pPr>
        <w:jc w:val="both"/>
        <w:rPr>
          <w:sz w:val="24"/>
        </w:rPr>
      </w:pPr>
      <w:r>
        <w:rPr>
          <w:sz w:val="24"/>
        </w:rPr>
        <w:tab/>
        <w:t>Slijedom  navedenog, sud je na temelju odredbe čl. 247. st. 1. i 2. Stečajnog zako</w:t>
      </w:r>
      <w:r w:rsidR="00AB5A2A">
        <w:rPr>
          <w:sz w:val="24"/>
        </w:rPr>
        <w:t>na („Narodne novine“ broj 71/15 i 104/17</w:t>
      </w:r>
      <w:r>
        <w:rPr>
          <w:sz w:val="24"/>
        </w:rPr>
        <w:t xml:space="preserve"> dalje: SZ) riješio kao u izreci.</w:t>
      </w:r>
    </w:p>
    <w:p w:rsidRDefault="00F05FF6" w:rsidR="00F05FF6">
      <w:pPr>
        <w:jc w:val="both"/>
        <w:rPr>
          <w:sz w:val="24"/>
        </w:rPr>
      </w:pPr>
      <w:r>
        <w:rPr>
          <w:sz w:val="24"/>
        </w:rPr>
        <w:lastRenderedPageBreak/>
        <w:tab/>
      </w:r>
      <w:r w:rsidRPr="00F05FF6">
        <w:rPr>
          <w:sz w:val="24"/>
          <w:lang w:val="en-GB"/>
        </w:rPr>
        <w:t>Zaključkom o prodaji odredit će se vrijednost nekretnin</w:t>
      </w:r>
      <w:r w:rsidR="00112C2D">
        <w:rPr>
          <w:sz w:val="24"/>
          <w:lang w:val="en-GB"/>
        </w:rPr>
        <w:t>e</w:t>
      </w:r>
      <w:r w:rsidRPr="00F05FF6">
        <w:rPr>
          <w:sz w:val="24"/>
          <w:lang w:val="en-GB"/>
        </w:rPr>
        <w:t xml:space="preserve">, način i uvjeti  prodaje sukladno čl. </w:t>
      </w:r>
      <w:r>
        <w:rPr>
          <w:sz w:val="24"/>
          <w:lang w:val="en-GB"/>
        </w:rPr>
        <w:t>247. st.</w:t>
      </w:r>
      <w:r w:rsidRPr="00F05FF6">
        <w:rPr>
          <w:sz w:val="24"/>
          <w:lang w:val="en-GB"/>
        </w:rPr>
        <w:t xml:space="preserve"> </w:t>
      </w:r>
      <w:r>
        <w:rPr>
          <w:sz w:val="24"/>
          <w:lang w:val="en-GB"/>
        </w:rPr>
        <w:t>3</w:t>
      </w:r>
      <w:r w:rsidRPr="00F05FF6">
        <w:rPr>
          <w:sz w:val="24"/>
          <w:lang w:val="en-GB"/>
        </w:rPr>
        <w:t>. SZ</w:t>
      </w:r>
      <w:r>
        <w:rPr>
          <w:sz w:val="24"/>
          <w:lang w:val="en-GB"/>
        </w:rPr>
        <w:t>.</w:t>
      </w:r>
    </w:p>
    <w:p w:rsidRDefault="00F42190" w:rsidP="00D8769D" w:rsidR="00F42190">
      <w:pPr>
        <w:ind w:firstLine="680"/>
        <w:jc w:val="both"/>
        <w:rPr>
          <w:sz w:val="24"/>
        </w:rPr>
      </w:pPr>
    </w:p>
    <w:p w:rsidRDefault="00F05FF6" w:rsidR="00573F89">
      <w:pPr>
        <w:jc w:val="center"/>
        <w:rPr>
          <w:sz w:val="24"/>
        </w:rPr>
      </w:pPr>
      <w:r>
        <w:rPr>
          <w:sz w:val="24"/>
        </w:rPr>
        <w:t>U Zagrebu</w:t>
      </w:r>
      <w:r w:rsidR="00E13453">
        <w:rPr>
          <w:sz w:val="24"/>
        </w:rPr>
        <w:t xml:space="preserve"> 10. rujna 2018. </w:t>
      </w:r>
    </w:p>
    <w:p w:rsidRDefault="00112C2D" w:rsidP="00AC3307" w:rsidR="00573F89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C47F26">
        <w:rPr>
          <w:sz w:val="24"/>
        </w:rPr>
        <w:t xml:space="preserve">Sudac: </w:t>
      </w:r>
    </w:p>
    <w:p w:rsidRDefault="00112C2D" w:rsidP="00AC3307" w:rsidR="00213078">
      <w:pPr>
        <w:ind w:firstLine="680" w:left="2720"/>
        <w:jc w:val="right"/>
        <w:rPr>
          <w:sz w:val="24"/>
        </w:rPr>
      </w:pPr>
      <w:r>
        <w:rPr>
          <w:sz w:val="24"/>
        </w:rPr>
        <w:t>Nikolina Dorić Hadžisejdić</w:t>
      </w:r>
      <w:r w:rsidR="0032264C">
        <w:rPr>
          <w:sz w:val="24"/>
        </w:rPr>
        <w:t>, v.r.</w:t>
      </w:r>
    </w:p>
    <w:p w:rsidRDefault="0045448C" w:rsidP="00E95EDE" w:rsidR="0045448C">
      <w:pPr>
        <w:ind w:firstLine="680" w:left="2720"/>
        <w:jc w:val="center"/>
        <w:rPr>
          <w:sz w:val="24"/>
        </w:rPr>
      </w:pPr>
    </w:p>
    <w:p w:rsidRDefault="0042601A" w:rsidR="0042601A">
      <w:pPr>
        <w:jc w:val="both"/>
        <w:rPr>
          <w:sz w:val="24"/>
        </w:rPr>
      </w:pPr>
    </w:p>
    <w:p w:rsidRDefault="00C47F26" w:rsidR="00573F89">
      <w:pPr>
        <w:jc w:val="both"/>
        <w:rPr>
          <w:sz w:val="24"/>
        </w:rPr>
      </w:pPr>
      <w:r>
        <w:rPr>
          <w:sz w:val="24"/>
        </w:rPr>
        <w:t>Uputa o pravnom lijeku</w:t>
      </w:r>
      <w:r w:rsidR="00573F89">
        <w:rPr>
          <w:sz w:val="24"/>
        </w:rPr>
        <w:t>:</w:t>
      </w:r>
    </w:p>
    <w:p w:rsidRDefault="00573F89" w:rsidP="00F05FF6" w:rsidR="00573F89">
      <w:pPr>
        <w:jc w:val="both"/>
        <w:rPr>
          <w:sz w:val="24"/>
        </w:rPr>
      </w:pPr>
      <w:r>
        <w:rPr>
          <w:sz w:val="24"/>
        </w:rPr>
        <w:t xml:space="preserve">Protiv ovog rješenja može se  uložiti žalba Visokom trgovačkom sudu Republike Hrvatske u roku od 8 dana. Žalba se ulaže putem ovog suda u 2 primjerka. </w:t>
      </w:r>
    </w:p>
    <w:p w:rsidRDefault="00B669B6" w:rsidR="00B669B6">
      <w:pPr>
        <w:jc w:val="both"/>
        <w:rPr>
          <w:sz w:val="24"/>
        </w:rPr>
      </w:pPr>
    </w:p>
    <w:p w:rsidRDefault="002A615F" w:rsidP="002B3342" w:rsidR="002A615F">
      <w:pPr>
        <w:pStyle w:val="Bezproreda"/>
      </w:pPr>
    </w:p>
    <w:p w:rsidRDefault="0032264C" w:rsidP="007B64C7" w:rsidR="0032264C">
      <w:pPr>
        <w:ind w:firstLine="708" w:left="3540"/>
        <w:jc w:val="right"/>
        <w:rPr>
          <w:sz w:val="24"/>
          <w:szCs w:val="24"/>
        </w:rPr>
      </w:pPr>
    </w:p>
    <w:p w:rsidRDefault="0032264C" w:rsidP="007B64C7" w:rsidR="0032264C" w:rsidRPr="0032264C">
      <w:pPr>
        <w:ind w:firstLine="708" w:left="3540"/>
        <w:jc w:val="right"/>
        <w:rPr>
          <w:sz w:val="24"/>
          <w:szCs w:val="24"/>
        </w:rPr>
      </w:pPr>
      <w:r w:rsidRPr="0032264C">
        <w:rPr>
          <w:sz w:val="24"/>
          <w:szCs w:val="24"/>
        </w:rPr>
        <w:t>Za točnost otpravka-ovlašteni službenik:</w:t>
      </w:r>
    </w:p>
    <w:p w:rsidRDefault="0032264C" w:rsidP="007B64C7" w:rsidR="0032264C" w:rsidRPr="0032264C">
      <w:pPr>
        <w:ind w:firstLine="708" w:left="3540"/>
        <w:jc w:val="right"/>
        <w:rPr>
          <w:sz w:val="24"/>
          <w:szCs w:val="24"/>
        </w:rPr>
      </w:pPr>
      <w:r w:rsidRPr="0032264C">
        <w:rPr>
          <w:sz w:val="24"/>
          <w:szCs w:val="24"/>
        </w:rPr>
        <w:t xml:space="preserve">                                       Valentina Gabud</w:t>
      </w:r>
    </w:p>
    <w:p w:rsidRDefault="00573F89" w:rsidR="00573F89">
      <w:pPr>
        <w:jc w:val="both"/>
        <w:rPr>
          <w:sz w:val="24"/>
        </w:rPr>
      </w:pPr>
    </w:p>
    <w:sectPr w:rsidSect="00AC3307" w:rsidR="00573F89">
      <w:headerReference w:type="default" r:id="rId10"/>
      <w:headerReference w:type="first" r:id="rId11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32264C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112C2D" w:rsidR="00D47EDE">
    <w:pPr>
      <w:jc w:val="right"/>
      <w:rPr>
        <w:sz w:val="24"/>
      </w:rPr>
    </w:pPr>
    <w:r>
      <w:rPr>
        <w:sz w:val="24"/>
      </w:rPr>
      <w:t>89</w:t>
    </w:r>
    <w:r w:rsidR="00F05FF6">
      <w:rPr>
        <w:sz w:val="24"/>
      </w:rPr>
      <w:t>. St-</w:t>
    </w:r>
    <w:r w:rsidR="00AB5A2A">
      <w:rPr>
        <w:sz w:val="24"/>
      </w:rPr>
      <w:t>3</w:t>
    </w:r>
    <w:r w:rsidR="00B666AF">
      <w:rPr>
        <w:sz w:val="24"/>
      </w:rPr>
      <w:t>105</w:t>
    </w:r>
    <w:r w:rsidR="00323B5B">
      <w:rPr>
        <w:sz w:val="24"/>
      </w:rPr>
      <w:t>/16-</w:t>
    </w:r>
    <w:r w:rsidR="00AE7B38">
      <w:rPr>
        <w:sz w:val="24"/>
      </w:rPr>
      <w:t>36</w:t>
    </w:r>
  </w:p>
  <w:p w:rsidRDefault="00D47EDE" w:rsidR="00D47EDE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1DFC" w:rsidR="00971DFC">
    <w:pPr>
      <w:pStyle w:val="Zaglavlje"/>
    </w:pPr>
    <w:r>
      <w:t xml:space="preserve">              </w:t>
    </w:r>
    <w:r>
      <w:rPr>
        <w:noProof/>
      </w:rPr>
      <w:drawing>
        <wp:inline distR="0" distL="0" distB="0" distT="0">
          <wp:extent cy="962025" cx="723265"/>
          <wp:effectExtent b="9525" r="63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3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54BE"/>
    <w:rsid w:val="00033E56"/>
    <w:rsid w:val="00043C5E"/>
    <w:rsid w:val="00070E39"/>
    <w:rsid w:val="00090436"/>
    <w:rsid w:val="000959E1"/>
    <w:rsid w:val="001042FF"/>
    <w:rsid w:val="00112C2D"/>
    <w:rsid w:val="001150F8"/>
    <w:rsid w:val="001453AD"/>
    <w:rsid w:val="00191AB6"/>
    <w:rsid w:val="001D72AB"/>
    <w:rsid w:val="001D7B4C"/>
    <w:rsid w:val="00200347"/>
    <w:rsid w:val="002051FF"/>
    <w:rsid w:val="00213078"/>
    <w:rsid w:val="00226206"/>
    <w:rsid w:val="00236FBE"/>
    <w:rsid w:val="00240FCF"/>
    <w:rsid w:val="0024160B"/>
    <w:rsid w:val="0027172E"/>
    <w:rsid w:val="002800FA"/>
    <w:rsid w:val="002A615F"/>
    <w:rsid w:val="002D380A"/>
    <w:rsid w:val="002F4B21"/>
    <w:rsid w:val="002F7FDD"/>
    <w:rsid w:val="0032264C"/>
    <w:rsid w:val="00323B5B"/>
    <w:rsid w:val="00323E87"/>
    <w:rsid w:val="003835D9"/>
    <w:rsid w:val="0038747F"/>
    <w:rsid w:val="003B2EE0"/>
    <w:rsid w:val="003C2088"/>
    <w:rsid w:val="00406479"/>
    <w:rsid w:val="0041069A"/>
    <w:rsid w:val="0042601A"/>
    <w:rsid w:val="004538C2"/>
    <w:rsid w:val="0045448C"/>
    <w:rsid w:val="004701AC"/>
    <w:rsid w:val="00477CF7"/>
    <w:rsid w:val="004A74E5"/>
    <w:rsid w:val="004B4857"/>
    <w:rsid w:val="004E56A2"/>
    <w:rsid w:val="005140BE"/>
    <w:rsid w:val="00514ADC"/>
    <w:rsid w:val="00514DEA"/>
    <w:rsid w:val="005602CE"/>
    <w:rsid w:val="00571C40"/>
    <w:rsid w:val="00573F89"/>
    <w:rsid w:val="005854B4"/>
    <w:rsid w:val="00590DD8"/>
    <w:rsid w:val="0059448A"/>
    <w:rsid w:val="005A0A20"/>
    <w:rsid w:val="005B27F5"/>
    <w:rsid w:val="005E74BC"/>
    <w:rsid w:val="00605D9C"/>
    <w:rsid w:val="00617ED7"/>
    <w:rsid w:val="00626AAB"/>
    <w:rsid w:val="00672596"/>
    <w:rsid w:val="006B0E7F"/>
    <w:rsid w:val="006B58E5"/>
    <w:rsid w:val="00742190"/>
    <w:rsid w:val="00766D9D"/>
    <w:rsid w:val="00791ED0"/>
    <w:rsid w:val="007E2F47"/>
    <w:rsid w:val="008051B0"/>
    <w:rsid w:val="0082194B"/>
    <w:rsid w:val="0083451A"/>
    <w:rsid w:val="00851D63"/>
    <w:rsid w:val="00873AA6"/>
    <w:rsid w:val="008747F2"/>
    <w:rsid w:val="008A2E30"/>
    <w:rsid w:val="008A79BB"/>
    <w:rsid w:val="008F7177"/>
    <w:rsid w:val="00906D18"/>
    <w:rsid w:val="009501DA"/>
    <w:rsid w:val="009549C7"/>
    <w:rsid w:val="00971DFC"/>
    <w:rsid w:val="009A7414"/>
    <w:rsid w:val="009B38D1"/>
    <w:rsid w:val="009D521E"/>
    <w:rsid w:val="00A10516"/>
    <w:rsid w:val="00A56DD1"/>
    <w:rsid w:val="00A76038"/>
    <w:rsid w:val="00AB5A2A"/>
    <w:rsid w:val="00AC3307"/>
    <w:rsid w:val="00AD216A"/>
    <w:rsid w:val="00AD4289"/>
    <w:rsid w:val="00AE7B38"/>
    <w:rsid w:val="00B26334"/>
    <w:rsid w:val="00B32EFD"/>
    <w:rsid w:val="00B46408"/>
    <w:rsid w:val="00B6054E"/>
    <w:rsid w:val="00B666AF"/>
    <w:rsid w:val="00B669B6"/>
    <w:rsid w:val="00B86764"/>
    <w:rsid w:val="00BA3BBB"/>
    <w:rsid w:val="00BB60E8"/>
    <w:rsid w:val="00C17D75"/>
    <w:rsid w:val="00C33203"/>
    <w:rsid w:val="00C44E71"/>
    <w:rsid w:val="00C47F26"/>
    <w:rsid w:val="00C5150F"/>
    <w:rsid w:val="00C6242C"/>
    <w:rsid w:val="00C74726"/>
    <w:rsid w:val="00C84CFA"/>
    <w:rsid w:val="00CD18A4"/>
    <w:rsid w:val="00D13308"/>
    <w:rsid w:val="00D154B1"/>
    <w:rsid w:val="00D47EDE"/>
    <w:rsid w:val="00D5360E"/>
    <w:rsid w:val="00D61FB1"/>
    <w:rsid w:val="00D76D56"/>
    <w:rsid w:val="00D8769D"/>
    <w:rsid w:val="00DC1D9E"/>
    <w:rsid w:val="00E065E8"/>
    <w:rsid w:val="00E06D11"/>
    <w:rsid w:val="00E13453"/>
    <w:rsid w:val="00E350E4"/>
    <w:rsid w:val="00E36D44"/>
    <w:rsid w:val="00E63528"/>
    <w:rsid w:val="00E66833"/>
    <w:rsid w:val="00E80511"/>
    <w:rsid w:val="00E8730B"/>
    <w:rsid w:val="00E95EDE"/>
    <w:rsid w:val="00E969EC"/>
    <w:rsid w:val="00EA493B"/>
    <w:rsid w:val="00F05FF6"/>
    <w:rsid w:val="00F25DF7"/>
    <w:rsid w:val="00F34CC4"/>
    <w:rsid w:val="00F42190"/>
    <w:rsid w:val="00F47922"/>
    <w:rsid w:val="00FA03D2"/>
    <w:rsid w:val="00FA4D01"/>
    <w:rsid w:val="00FB2CE4"/>
    <w:rsid w:val="00FC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63528"/>
    <w:pPr>
      <w:ind w:left="720"/>
      <w:contextualSpacing/>
    </w:pPr>
  </w:style>
  <w:style w:styleId="Bezproreda" w:type="paragraph">
    <w:name w:val="No Spacing"/>
    <w:uiPriority w:val="1"/>
    <w:qFormat/>
    <w:rsid w:val="002A615F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BA3BBB"/>
    <w:pPr>
      <w:jc w:val="both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BA3BBB"/>
    <w:rPr>
      <w:rFonts w:hAnsi="Arial" w:ascii="Arial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63528"/>
    <w:pPr>
      <w:ind w:left="720"/>
      <w:contextualSpacing/>
    </w:pPr>
  </w:style>
  <w:style w:styleId="Bezproreda" w:type="paragraph">
    <w:name w:val="No Spacing"/>
    <w:uiPriority w:val="1"/>
    <w:qFormat/>
    <w:rsid w:val="002A615F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BA3BBB"/>
    <w:pPr>
      <w:jc w:val="both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rsid w:val="00BA3BBB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1971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3105</izvorni_sadrzaj>
    <derivirana_varijabla naziv="DomainObject.Predmet.Broj_1">3105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u ref.</izvorni_sadrzaj>
    <derivirana_varijabla naziv="DomainObject.Predmet.Opis_1">Original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St-3105/2016</izvorni_sadrzaj>
    <derivirana_varijabla naziv="DomainObject.Predmet.OznakaBroj_1">St-3105/2016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MiD-BiO d.o.o. zastupanog po punomoćniku Darko Razum</izvorni_sadrzaj>
    <derivirana_varijabla naziv="DomainObject.Predmet.ProtustrankaFormated_1">  MiD-BiO d.o.o. zastupanog po punomoćniku Darko Razum</derivirana_varijabla>
  </DomainObject.Predmet.ProtustrankaFormated>
  <DomainObject.Predmet.ProtustrankaFormatedOIB>
    <izvorni_sadrzaj>  MiD-BiO d.o.o., OIB 57936146412 zastupanog po punomoćniku Darko Razum</izvorni_sadrzaj>
    <derivirana_varijabla naziv="DomainObject.Predmet.ProtustrankaFormatedOIB_1">  MiD-BiO d.o.o., OIB 57936146412 zastupanog po punomoćniku Darko Razum</derivirana_varijabla>
  </DomainObject.Predmet.ProtustrankaFormatedOIB>
  <DomainObject.Predmet.ProtustrankaFormatedWithAdress>
    <izvorni_sadrzaj> MiD-BiO d.o.o., Stjepana Podhorskog 29, 10000 Zagreb zastupanog po punomoćniku Darko Razum</izvorni_sadrzaj>
    <derivirana_varijabla naziv="DomainObject.Predmet.ProtustrankaFormatedWithAdress_1"> MiD-BiO d.o.o., Stjepana Podhorskog 29, 10000 Zagreb zastupanog po punomoćniku Darko Razum</derivirana_varijabla>
  </DomainObject.Predmet.ProtustrankaFormatedWithAdress>
  <DomainObject.Predmet.ProtustrankaFormatedWithAdressOIB>
    <izvorni_sadrzaj> MiD-BiO d.o.o., OIB 57936146412, Stjepana Podhorskog 29, 10000 Zagreb zastupanog po punomoćniku Darko Razum</izvorni_sadrzaj>
    <derivirana_varijabla naziv="DomainObject.Predmet.ProtustrankaFormatedWithAdressOIB_1"> MiD-BiO d.o.o., OIB 57936146412, Stjepana Podhorskog 29, 10000 Zagreb zastupanog po punomoćniku Darko Razum</derivirana_varijabla>
  </DomainObject.Predmet.ProtustrankaFormatedWithAdressOIB>
  <DomainObject.Predmet.ProtustrankaWithAdress>
    <izvorni_sadrzaj>MiD-BiO d.o.o. Stjepana Podhorskog 29, 10000 Zagreb</izvorni_sadrzaj>
    <derivirana_varijabla naziv="DomainObject.Predmet.ProtustrankaWithAdress_1">MiD-BiO d.o.o. Stjepana Podhorskog 29, 10000 Zagreb</derivirana_varijabla>
  </DomainObject.Predmet.ProtustrankaWithAdress>
  <DomainObject.Predmet.ProtustrankaWithAdressOIB>
    <izvorni_sadrzaj>MiD-BiO d.o.o., OIB 57936146412, Stjepana Podhorskog 29, 10000 Zagreb</izvorni_sadrzaj>
    <derivirana_varijabla naziv="DomainObject.Predmet.ProtustrankaWithAdressOIB_1">MiD-BiO d.o.o., OIB 57936146412, Stjepana Podhorskog 29, 10000 Zagreb</derivirana_varijabla>
  </DomainObject.Predmet.ProtustrankaWithAdressOIB>
  <DomainObject.Predmet.ProtustrankaNazivFormated>
    <izvorni_sadrzaj>MiD-BiO d.o.o.</izvorni_sadrzaj>
    <derivirana_varijabla naziv="DomainObject.Predmet.ProtustrankaNazivFormated_1">MiD-BiO d.o.o.</derivirana_varijabla>
  </DomainObject.Predmet.ProtustrankaNazivFormated>
  <DomainObject.Predmet.ProtustrankaNazivFormatedOIB>
    <izvorni_sadrzaj>MiD-BiO d.o.o., OIB 57936146412</izvorni_sadrzaj>
    <derivirana_varijabla naziv="DomainObject.Predmet.ProtustrankaNazivFormatedOIB_1">MiD-BiO d.o.o., OIB 57936146412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Razum</izvorni_sadrzaj>
    <derivirana_varijabla naziv="DomainObject.Predmet.StrankaFormated_1">  FINA Regionalni centar Zagreb; Darko Razum</derivirana_varijabla>
  </DomainObject.Predmet.StrankaFormated>
  <DomainObject.Predmet.StrankaFormatedOIB>
    <izvorni_sadrzaj>  FINA Regionalni centar Zagreb, OIB 85821130368; Darko Razum, OIB 61177623018</izvorni_sadrzaj>
    <derivirana_varijabla naziv="DomainObject.Predmet.StrankaFormatedOIB_1">  FINA Regionalni centar Zagreb, OIB 85821130368; Darko Razum, OIB 61177623018</derivirana_varijabla>
  </DomainObject.Predmet.StrankaFormatedOIB>
  <DomainObject.Predmet.StrankaFormatedWithAdress>
    <izvorni_sadrzaj> FINA Regionalni centar Zagreb, Trg svibanjskih žrtava 1995. br. 1, 10000 Zagreb; Darko Razum, Ulica Stjepana Podhorskog 29, 10000 Zagreb</izvorni_sadrzaj>
    <derivirana_varijabla naziv="DomainObject.Predmet.StrankaFormatedWithAdress_1"> FINA Regionalni centar Zagreb, Trg svibanjskih žrtava 1995. br. 1, 10000 Zagreb; Darko Razum, Ulica Stjepana Podhorskog 29, 10000 Zagreb</derivirana_varijabla>
  </DomainObject.Predmet.StrankaFormatedWithAdress>
  <DomainObject.Predmet.StrankaFormatedWithAdressOIB>
    <izvorni_sadrzaj> FINA Regionalni centar Zagreb, OIB 85821130368, Trg svibanjskih žrtava 1995. br. 1, 10000 Zagreb; Darko Razum, OIB 61177623018, Ulica Stjepana Podhorskog 29, 10000 Zagreb</izvorni_sadrzaj>
    <derivirana_varijabla naziv="DomainObject.Predmet.StrankaFormatedWithAdressOIB_1"> FINA Regionalni centar Zagreb, OIB 85821130368, Trg svibanjskih žrtava 1995. br. 1, 10000 Zagreb; Darko Razum, OIB 61177623018, Ulica Stjepana Podhorskog 29, 10000 Zagreb</derivirana_varijabla>
  </DomainObject.Predmet.StrankaFormatedWithAdressOIB>
  <DomainObject.Predmet.StrankaWithAdress>
    <izvorni_sadrzaj>FINA Regionalni centar Zagreb Trg svibanjskih žrtava 1995. br. 1,10000 Zagreb,Darko Razum Ulica Stjepana Podhorskog 29,10000 Zagreb</izvorni_sadrzaj>
    <derivirana_varijabla naziv="DomainObject.Predmet.StrankaWithAdress_1">FINA Regionalni centar Zagreb Trg svibanjskih žrtava 1995. br. 1,10000 Zagreb,Darko Razum Ulica Stjepana Podhorskog 29,10000 Zagreb</derivirana_varijabla>
  </DomainObject.Predmet.StrankaWithAdress>
  <DomainObject.Predmet.StrankaWithAdressOIB>
    <izvorni_sadrzaj>FINA Regionalni centar Zagreb, OIB 85821130368, Trg svibanjskih žrtava 1995. br. 1,10000 Zagreb,Darko Razum, OIB 61177623018, Ulica Stjepana Podhorskog 29,10000 Zagreb</izvorni_sadrzaj>
    <derivirana_varijabla naziv="DomainObject.Predmet.StrankaWithAdressOIB_1">FINA Regionalni centar Zagreb, OIB 85821130368, Trg svibanjskih žrtava 1995. br. 1,10000 Zagreb,Darko Razum, OIB 61177623018, Ulica Stjepana Podhorskog 29,10000 Zagreb</derivirana_varijabla>
  </DomainObject.Predmet.StrankaWithAdressOIB>
  <DomainObject.Predmet.StrankaNazivFormated>
    <izvorni_sadrzaj>FINA Regionalni centar Zagreb,Darko Razum</izvorni_sadrzaj>
    <derivirana_varijabla naziv="DomainObject.Predmet.StrankaNazivFormated_1">FINA Regionalni centar Zagreb,Darko Razum</derivirana_varijabla>
  </DomainObject.Predmet.StrankaNazivFormated>
  <DomainObject.Predmet.StrankaNazivFormatedOIB>
    <izvorni_sadrzaj>FINA Regionalni centar Zagreb, OIB 85821130368,Darko Razum, OIB 61177623018</izvorni_sadrzaj>
    <derivirana_varijabla naziv="DomainObject.Predmet.StrankaNazivFormatedOIB_1">FINA Regionalni centar Zagreb, OIB 85821130368,Darko Razum, OIB 61177623018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Darko Razum</item>
    </izvorni_sadrzaj>
    <derivirana_varijabla naziv="DomainObject.Predmet.StrankaListFormated_1">
      <item>FINA Regionalni centar Zagreb</item>
      <item>Darko Razum</item>
    </derivirana_varijabla>
  </DomainObject.Predmet.StrankaListFormated>
  <DomainObject.Predmet.StrankaListFormatedOIB>
    <izvorni_sadrzaj>
      <item>FINA Regionalni centar Zagreb, OIB 85821130368</item>
      <item>Darko Razum, OIB 61177623018</item>
    </izvorni_sadrzaj>
    <derivirana_varijabla naziv="DomainObject.Predmet.StrankaListFormatedOIB_1">
      <item>FINA Regionalni centar Zagreb, OIB 85821130368</item>
      <item>Darko Razum, OIB 61177623018</item>
    </derivirana_varijabla>
  </DomainObject.Predmet.StrankaListFormatedOIB>
  <DomainObject.Predmet.StrankaListFormatedWithAdress>
    <izvorni_sadrzaj>
      <item>FINA Regionalni centar Zagreb, Trg svibanjskih žrtava 1995. br. 1, 10000 Zagreb</item>
      <item>Darko Razum, Ulica Stjepana Podhorskog 29, 10000 Zagreb</item>
    </izvorni_sadrzaj>
    <derivirana_varijabla naziv="DomainObject.Predmet.StrankaListFormatedWithAdress_1">
      <item>FINA Regionalni centar Zagreb, Trg svibanjskih žrtava 1995. br. 1, 10000 Zagreb</item>
      <item>Darko Razum, Ulica Stjepana Podhorskog 29,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Darko Razum, OIB 61177623018, Ulica Stjepana Podhorskog 29, 10000 Zagreb</item>
    </izvorni_sadrzaj>
    <derivirana_varijabla naziv="DomainObject.Predmet.StrankaListFormatedWithAdressOIB_1">
      <item>FINA Regionalni centar Zagreb, OIB 85821130368, Trg svibanjskih žrtava 1995. br. 1, 10000 Zagreb</item>
      <item>Darko Razum, OIB 61177623018, Ulica Stjepana Podhorskog 29, 10000 Zagreb</item>
    </derivirana_varijabla>
  </DomainObject.Predmet.StrankaListFormatedWithAdressOIB>
  <DomainObject.Predmet.StrankaListNazivFormated>
    <izvorni_sadrzaj>
      <item>FINA Regionalni centar Zagreb</item>
      <item>Darko Razum</item>
    </izvorni_sadrzaj>
    <derivirana_varijabla naziv="DomainObject.Predmet.StrankaListNazivFormated_1">
      <item>FINA Regionalni centar Zagreb</item>
      <item>Darko Razum</item>
    </derivirana_varijabla>
  </DomainObject.Predmet.StrankaListNazivFormated>
  <DomainObject.Predmet.StrankaListNazivFormatedOIB>
    <izvorni_sadrzaj>
      <item>FINA Regionalni centar Zagreb, OIB 85821130368</item>
      <item>Darko Razum, OIB 61177623018</item>
    </izvorni_sadrzaj>
    <derivirana_varijabla naziv="DomainObject.Predmet.StrankaListNazivFormatedOIB_1">
      <item>FINA Regionalni centar Zagreb, OIB 85821130368</item>
      <item>Darko Razum, OIB 61177623018</item>
    </derivirana_varijabla>
  </DomainObject.Predmet.StrankaListNazivFormatedOIB>
  <DomainObject.Predmet.ProtuStrankaListFormated>
    <izvorni_sadrzaj>
      <item>MiD-BiO d.o.o. zastupanog po punomoćniku Darko Razum</item>
    </izvorni_sadrzaj>
    <derivirana_varijabla naziv="DomainObject.Predmet.ProtuStrankaListFormated_1">
      <item>MiD-BiO d.o.o. zastupanog po punomoćniku Darko Razum</item>
    </derivirana_varijabla>
  </DomainObject.Predmet.ProtuStrankaListFormated>
  <DomainObject.Predmet.ProtuStrankaListFormatedOIB>
    <izvorni_sadrzaj>
      <item>MiD-BiO d.o.o., OIB 57936146412 zastupanog po punomoćniku Darko Razum</item>
    </izvorni_sadrzaj>
    <derivirana_varijabla naziv="DomainObject.Predmet.ProtuStrankaListFormatedOIB_1">
      <item>MiD-BiO d.o.o., OIB 57936146412 zastupanog po punomoćniku Darko Razum</item>
    </derivirana_varijabla>
  </DomainObject.Predmet.ProtuStrankaListFormatedOIB>
  <DomainObject.Predmet.ProtuStrankaListFormatedWithAdress>
    <izvorni_sadrzaj>
      <item>MiD-BiO d.o.o., Stjepana Podhorskog 29, 10000 Zagreb zastupanog po punomoćniku Darko Razum</item>
    </izvorni_sadrzaj>
    <derivirana_varijabla naziv="DomainObject.Predmet.ProtuStrankaListFormatedWithAdress_1">
      <item>MiD-BiO d.o.o., Stjepana Podhorskog 29, 10000 Zagreb zastupanog po punomoćniku Darko Razum</item>
    </derivirana_varijabla>
  </DomainObject.Predmet.ProtuStrankaListFormatedWithAdress>
  <DomainObject.Predmet.ProtuStrankaListFormatedWithAdressOIB>
    <izvorni_sadrzaj>
      <item>MiD-BiO d.o.o., OIB 57936146412, Stjepana Podhorskog 29, 10000 Zagreb zastupanog po punomoćniku Darko Razum</item>
    </izvorni_sadrzaj>
    <derivirana_varijabla naziv="DomainObject.Predmet.ProtuStrankaListFormatedWithAdressOIB_1">
      <item>MiD-BiO d.o.o., OIB 57936146412, Stjepana Podhorskog 29, 10000 Zagreb zastupanog po punomoćniku Darko Razum</item>
    </derivirana_varijabla>
  </DomainObject.Predmet.ProtuStrankaListFormatedWithAdressOIB>
  <DomainObject.Predmet.ProtuStrankaListNazivFormated>
    <izvorni_sadrzaj>
      <item>MiD-BiO d.o.o.</item>
    </izvorni_sadrzaj>
    <derivirana_varijabla naziv="DomainObject.Predmet.ProtuStrankaListNazivFormated_1">
      <item>MiD-BiO d.o.o.</item>
    </derivirana_varijabla>
  </DomainObject.Predmet.ProtuStrankaListNazivFormated>
  <DomainObject.Predmet.ProtuStrankaListNazivFormatedOIB>
    <izvorni_sadrzaj>
      <item>MiD-BiO d.o.o., OIB 57936146412</item>
    </izvorni_sadrzaj>
    <derivirana_varijabla naziv="DomainObject.Predmet.ProtuStrankaListNazivFormatedOIB_1">
      <item>MiD-BiO d.o.o., OIB 57936146412</item>
    </derivirana_varijabla>
  </DomainObject.Predmet.ProtuStrankaListNazivFormatedOIB>
  <DomainObject.Predmet.OstaliListFormated>
    <izvorni_sadrzaj>
      <item>Darko Razum punomoćnik sudionika u postupku MiD-BiO d.o.o.</item>
      <item>PRIVREDNA BANKA ZAGREB - DIONIČKO DRUŠTVO</item>
      <item>KentBank dioničko društvo</item>
      <item>Addiko Bank dioničko društvo</item>
    </izvorni_sadrzaj>
    <derivirana_varijabla naziv="DomainObject.Predmet.OstaliListFormated_1">
      <item>Darko Razum punomoćnik sudionika u postupku MiD-BiO d.o.o.</item>
      <item>PRIVREDNA BANKA ZAGREB - DIONIČKO DRUŠTVO</item>
      <item>KentBank dioničko društvo</item>
      <item>Addiko Bank dioničko društvo</item>
    </derivirana_varijabla>
  </DomainObject.Predmet.OstaliListFormated>
  <DomainObject.Predmet.OstaliListFormatedOIB>
    <izvorni_sadrzaj>
      <item>Darko Razum, OIB 61177623018 punomoćnik sudionika u postupku MiD-BiO d.o.o.</item>
      <item>PRIVREDNA BANKA ZAGREB - DIONIČKO DRUŠTVO, OIB 02535697732</item>
      <item>KentBank dioničko društvo, OIB 73656725926</item>
      <item>Addiko Bank dioničko društvo, OIB 14036333877</item>
    </izvorni_sadrzaj>
    <derivirana_varijabla naziv="DomainObject.Predmet.OstaliListFormatedOIB_1">
      <item>Darko Razum, OIB 61177623018 punomoćnik sudionika u postupku MiD-BiO d.o.o.</item>
      <item>PRIVREDNA BANKA ZAGREB - DIONIČKO DRUŠTVO, OIB 02535697732</item>
      <item>KentBank dioničko društvo, OIB 73656725926</item>
      <item>Addiko Bank dioničko društvo, OIB 14036333877</item>
    </derivirana_varijabla>
  </DomainObject.Predmet.OstaliListFormatedOIB>
  <DomainObject.Predmet.OstaliListFormatedWithAdress>
    <izvorni_sadrzaj>
      <item>Darko Razum, Ulica Stjepana Podhorskog 29, 10000 Zagreb punomoćnik sudionika u postupku MiD-BiO d.o.o.</item>
      <item>PRIVREDNA BANKA ZAGREB - DIONIČKO DRUŠTVO, Radnička cesta 50, 10000 Zagreb</item>
      <item>KentBank dioničko društvo, Gundulićeva 1, 10000 Zagreb</item>
      <item>Addiko Bank dioničko društvo, Slavonska avenija 6, 10000 Zagreb</item>
    </izvorni_sadrzaj>
    <derivirana_varijabla naziv="DomainObject.Predmet.OstaliListFormatedWithAdress_1">
      <item>Darko Razum, Ulica Stjepana Podhorskog 29, 10000 Zagreb punomoćnik sudionika u postupku MiD-BiO d.o.o.</item>
      <item>PRIVREDNA BANKA ZAGREB - DIONIČKO DRUŠTVO, Radnička cesta 50, 10000 Zagreb</item>
      <item>KentBank dioničko društvo, Gundulićeva 1,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Darko Razum, OIB 61177623018, Ulica Stjepana Podhorskog 29, 10000 Zagreb punomoćnik sudionika u postupku MiD-BiO d.o.o.</item>
      <item>PRIVREDNA BANKA ZAGREB - DIONIČKO DRUŠTVO, OIB 02535697732, Radnička cesta 50, 10000 Zagreb</item>
      <item>KentBank dioničko društvo, OIB 73656725926, Gundulićeva 1, 10000 Zagreb</item>
      <item>Addiko Bank dioničko društvo, OIB 14036333877, Slavonska avenija 6, 10000 Zagreb</item>
    </izvorni_sadrzaj>
    <derivirana_varijabla naziv="DomainObject.Predmet.OstaliListFormatedWithAdressOIB_1">
      <item>Darko Razum, OIB 61177623018, Ulica Stjepana Podhorskog 29, 10000 Zagreb punomoćnik sudionika u postupku MiD-BiO d.o.o.</item>
      <item>PRIVREDNA BANKA ZAGREB - DIONIČKO DRUŠTVO, OIB 02535697732, Radnička cesta 50, 10000 Zagreb</item>
      <item>KentBank dioničko društvo, OIB 73656725926, Gundulićeva 1,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Darko Razum</item>
      <item>PRIVREDNA BANKA ZAGREB - DIONIČKO DRUŠTVO</item>
      <item>KentBank dioničko društvo</item>
      <item>Addiko Bank dioničko društvo</item>
    </izvorni_sadrzaj>
    <derivirana_varijabla naziv="DomainObject.Predmet.OstaliListNazivFormated_1">
      <item>Darko Razum</item>
      <item>PRIVREDNA BANKA ZAGREB - DIONIČKO DRUŠTVO</item>
      <item>KentBank dioničko društvo</item>
      <item>Addiko Bank dioničko društvo</item>
    </derivirana_varijabla>
  </DomainObject.Predmet.OstaliListNazivFormated>
  <DomainObject.Predmet.OstaliListNazivFormatedOIB>
    <izvorni_sadrzaj>
      <item>Darko Razum, OIB 61177623018</item>
      <item>PRIVREDNA BANKA ZAGREB - DIONIČKO DRUŠTVO, OIB 02535697732</item>
      <item>KentBank dioničko društvo, OIB 73656725926</item>
      <item>Addiko Bank dioničko društvo, OIB 14036333877</item>
    </izvorni_sadrzaj>
    <derivirana_varijabla naziv="DomainObject.Predmet.OstaliListNazivFormatedOIB_1">
      <item>Darko Razum, OIB 61177623018</item>
      <item>PRIVREDNA BANKA ZAGREB - DIONIČKO DRUŠTVO, OIB 02535697732</item>
      <item>KentBank dioničko društvo, OIB 73656725926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MiD-BiO d.o.o.</izvorni_sadrzaj>
    <derivirana_varijabla naziv="DomainObject.Predmet.ProtustrankaIDrugi_1">MiD-BiO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MiD-BiO d.o.o., OIB 57936146412, Stjepana Podhorskog 29, 10000 Zagreb</izvorni_sadrzaj>
    <derivirana_varijabla naziv="DomainObject.Predmet.ProtustrankaIDrugiAdressOIB_1">MiD-BiO d.o.o., OIB 57936146412, Stjepana Podhorskog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MiD-BiO d.o.o.</item>
      <item>Darko Razum</item>
      <item>PRIVREDNA BANKA ZAGREB - DIONIČKO DRUŠTVO</item>
      <item>KentBank dioničko društvo</item>
      <item>Darko Razum</item>
      <item>Addiko Bank dioničko društvo</item>
    </izvorni_sadrzaj>
    <derivirana_varijabla naziv="DomainObject.Predmet.SudioniciListNaziv_1">
      <item>FINA Regionalni centar Zagreb</item>
      <item>MiD-BiO d.o.o.</item>
      <item>Darko Razum</item>
      <item>PRIVREDNA BANKA ZAGREB - DIONIČKO DRUŠTVO</item>
      <item>KentBank dioničko društvo</item>
      <item>Darko Razum</item>
      <item>Addiko Bank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MiD-BiO d.o.o., OIB 57936146412, Stjepana Podhorskog 29,10000 Zagreb</item>
      <item>Darko Razum, OIB 61177623018, Ulica Stjepana Podhorskog 29,10000 Zagreb</item>
      <item>PRIVREDNA BANKA ZAGREB - DIONIČKO DRUŠTVO, OIB 02535697732, Radnička cesta 50,10000 Zagreb</item>
      <item>KentBank dioničko društvo, OIB 73656725926, Gundulićeva 1,10000 Zagreb</item>
      <item>Darko Razum, OIB 61177623018, Ulica Stjepana Podhorskog 29,10000 Zagreb</item>
      <item>Addiko Bank dioničko društvo, OIB 14036333877, Slavonska avenija 6,10000 Zagreb</item>
    </izvorni_sadrzaj>
    <derivirana_varijabla naziv="DomainObject.Predmet.SudioniciListAdressOIB_1">
      <item>FINA Regionalni centar Zagreb, OIB 85821130368, Trg svibanjskih žrtava 1995. br. 1,10000 Zagreb</item>
      <item>MiD-BiO d.o.o., OIB 57936146412, Stjepana Podhorskog 29,10000 Zagreb</item>
      <item>Darko Razum, OIB 61177623018, Ulica Stjepana Podhorskog 29,10000 Zagreb</item>
      <item>PRIVREDNA BANKA ZAGREB - DIONIČKO DRUŠTVO, OIB 02535697732, Radnička cesta 50,10000 Zagreb</item>
      <item>KentBank dioničko društvo, OIB 73656725926, Gundulićeva 1,10000 Zagreb</item>
      <item>Darko Razum, OIB 61177623018, Ulica Stjepana Podhorskog 29,10000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57936146412</item>
      <item>, OIB 61177623018</item>
      <item>, OIB 02535697732</item>
      <item>, OIB 73656725926</item>
      <item>, OIB 61177623018</item>
      <item>, OIB 14036333877</item>
    </izvorni_sadrzaj>
    <derivirana_varijabla naziv="DomainObject.Predmet.SudioniciListNazivOIB_1">
      <item>, OIB 85821130368</item>
      <item>, OIB 57936146412</item>
      <item>, OIB 61177623018</item>
      <item>, OIB 02535697732</item>
      <item>, OIB 73656725926</item>
      <item>, OIB 61177623018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8D287E-A548-498A-9228-3CFCFCF835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2140</properties:Characters>
  <properties:Lines>62</properties:Lines>
  <properties:Paragraphs>25</properties:Paragraphs>
  <properties:TotalTime>227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2016-03-08T14:11:00Z</dcterms:created>
  <dc:creator>user</dc:creator>
  <cp:lastModifiedBy>Valentina Gabud</cp:lastModifiedBy>
  <cp:lastPrinted>2018-09-10T09:14:00Z</cp:lastPrinted>
  <dcterms:modified xmlns:xsi="http://www.w3.org/2001/XMLSchema-instance" xsi:type="dcterms:W3CDTF">2018-09-10T09:14:00Z</dcterms:modified>
  <cp:revision>24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(16. rješenje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