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b9056" w14:paraId="f6b9056" w:rsidRDefault="00CE3237"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B2772">
        <w:rPr>
          <w:rFonts w:eastAsia="Times New Roman"/>
          <w:lang w:eastAsia="hr-HR"/>
        </w:rPr>
        <w:t>GRADNJA-IN-INTERIJERI d.o.o. Zagreb, Stipanovićeva 21, OIB: 72186705298</w:t>
      </w:r>
      <w:r w:rsidR="005E777B">
        <w:rPr>
          <w:rFonts w:eastAsia="Times New Roman"/>
          <w:lang w:eastAsia="hr-HR"/>
        </w:rPr>
        <w:t>4,</w:t>
      </w:r>
      <w:r>
        <w:rPr>
          <w:rFonts w:cs="Times New Roman" w:eastAsia="Times New Roman"/>
          <w:lang w:eastAsia="hr-HR"/>
        </w:rPr>
        <w:t xml:space="preserve"> dana  2</w:t>
      </w:r>
      <w:r w:rsidR="008B2772">
        <w:rPr>
          <w:rFonts w:cs="Times New Roman" w:eastAsia="Times New Roman"/>
          <w:lang w:eastAsia="hr-HR"/>
        </w:rPr>
        <w:t>4</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24</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CE3237" w:rsidP="001D7E39" w:rsidR="00CE3237">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8B2772">
        <w:rPr>
          <w:rFonts w:cs="Times New Roman" w:eastAsia="Times New Roman"/>
          <w:lang w:eastAsia="hr-HR"/>
        </w:rPr>
        <w:t>Ante Jozić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C8F" w:rsidP="00101D38" w:rsidR="004D7C8F">
      <w:pPr>
        <w:spacing w:after="0"/>
      </w:pPr>
      <w:r>
        <w:separator/>
      </w:r>
    </w:p>
  </w:endnote>
  <w:endnote w:id="0" w:type="continuationSeparator">
    <w:p w:rsidRDefault="004D7C8F" w:rsidP="00101D38" w:rsidR="004D7C8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C8F" w:rsidP="00101D38" w:rsidR="004D7C8F">
      <w:pPr>
        <w:spacing w:after="0"/>
      </w:pPr>
      <w:r>
        <w:separator/>
      </w:r>
    </w:p>
  </w:footnote>
  <w:footnote w:id="0" w:type="continuationSeparator">
    <w:p w:rsidRDefault="004D7C8F" w:rsidP="00101D38" w:rsidR="004D7C8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CE3237">
          <w:rPr>
            <w:noProof/>
          </w:rPr>
          <w:t>1</w:t>
        </w:r>
        <w:r>
          <w:fldChar w:fldCharType="end"/>
        </w:r>
      </w:p>
    </w:sdtContent>
  </w:sdt>
  <w:p w:rsidRDefault="00101D38" w:rsidP="00101D38" w:rsidR="00101D38">
    <w:pPr>
      <w:pStyle w:val="Zaglavlje"/>
      <w:jc w:val="right"/>
    </w:pPr>
    <w:r>
      <w:t>1 St-</w:t>
    </w:r>
    <w:r w:rsidR="008B2772">
      <w:t>2073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D7E39"/>
    <w:rsid w:val="003406B6"/>
    <w:rsid w:val="00480DA0"/>
    <w:rsid w:val="004D7C8F"/>
    <w:rsid w:val="005E777B"/>
    <w:rsid w:val="006531A3"/>
    <w:rsid w:val="0066747A"/>
    <w:rsid w:val="00676E07"/>
    <w:rsid w:val="006C20F1"/>
    <w:rsid w:val="008B2772"/>
    <w:rsid w:val="00CE3237"/>
    <w:rsid w:val="00CE34FB"/>
    <w:rsid w:val="00D37F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E3237"/>
    <w:rPr>
      <w:color w:val="808080"/>
      <w:bdr w:space="0" w:sz="0" w:color="auto" w:val="none"/>
      <w:shd w:fill="auto" w:color="auto" w:val="clear"/>
    </w:rPr>
  </w:style>
  <w:style w:customStyle="true" w:styleId="eSPISCCParagraphDefaultFont" w:type="character">
    <w:name w:val="eSPIS_CC_Paragraph Default Font"/>
    <w:basedOn w:val="Zadanifontodlomka"/>
    <w:rsid w:val="00CE323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E3237"/>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E323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E323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E3237"/>
    <w:rPr>
      <w:color w:val="808080"/>
      <w:bdr w:color="auto" w:space="0" w:sz="0" w:val="none"/>
      <w:shd w:color="auto" w:fill="auto" w:val="clear"/>
    </w:rPr>
  </w:style>
  <w:style w:customStyle="1" w:styleId="eSPISCCParagraphDefaultFont" w:type="character">
    <w:name w:val="eSPIS_CC_Paragraph Default Font"/>
    <w:basedOn w:val="Zadanifontodlomka"/>
    <w:rsid w:val="00CE323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E3237"/>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E323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E323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2073</izvorni_sadrzaj>
    <derivirana_varijabla naziv="DomainObject.Predmet.Broj_1">2073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St-2073/2015</izvorni_sadrzaj>
    <derivirana_varijabla naziv="DomainObject.Predmet.OznakaBroj_1">St-2073/2015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Gradnja-In-Interijeri  d.o.o.</izvorni_sadrzaj>
    <derivirana_varijabla naziv="DomainObject.Predmet.ProtustrankaFormated_1">  Gradnja-In-Interijeri  d.o.o.</derivirana_varijabla>
  </DomainObject.Predmet.ProtustrankaFormated>
  <DomainObject.Predmet.ProtustrankaFormatedOIB>
    <izvorni_sadrzaj>  Gradnja-In-Interijeri  d.o.o., OIB 72186705298</izvorni_sadrzaj>
    <derivirana_varijabla naziv="DomainObject.Predmet.ProtustrankaFormatedOIB_1">  Gradnja-In-Interijeri  d.o.o., OIB 72186705298</derivirana_varijabla>
  </DomainObject.Predmet.ProtustrankaFormatedOIB>
  <DomainObject.Predmet.ProtustrankaFormatedWithAdress>
    <izvorni_sadrzaj> Gradnja-In-Interijeri  d.o.o., Stipanovićeva 21, 10000 Zagreb</izvorni_sadrzaj>
    <derivirana_varijabla naziv="DomainObject.Predmet.ProtustrankaFormatedWithAdress_1"> Gradnja-In-Interijeri  d.o.o., Stipanovićeva 21, 10000 Zagreb</derivirana_varijabla>
  </DomainObject.Predmet.ProtustrankaFormatedWithAdress>
  <DomainObject.Predmet.ProtustrankaFormatedWithAdressOIB>
    <izvorni_sadrzaj> Gradnja-In-Interijeri  d.o.o., OIB 72186705298, Stipanovićeva 21, 10000 Zagreb</izvorni_sadrzaj>
    <derivirana_varijabla naziv="DomainObject.Predmet.ProtustrankaFormatedWithAdressOIB_1"> Gradnja-In-Interijeri  d.o.o., OIB 72186705298, Stipanovićeva 21, 10000 Zagreb</derivirana_varijabla>
  </DomainObject.Predmet.ProtustrankaFormatedWithAdressOIB>
  <DomainObject.Predmet.ProtustrankaWithAdress>
    <izvorni_sadrzaj>Gradnja-In-Interijeri  d.o.o. Stipanovićeva 21, 10000 Zagreb</izvorni_sadrzaj>
    <derivirana_varijabla naziv="DomainObject.Predmet.ProtustrankaWithAdress_1">Gradnja-In-Interijeri  d.o.o. Stipanovićeva 21, 10000 Zagreb</derivirana_varijabla>
  </DomainObject.Predmet.ProtustrankaWithAdress>
  <DomainObject.Predmet.ProtustrankaWithAdressOIB>
    <izvorni_sadrzaj>Gradnja-In-Interijeri  d.o.o., OIB 72186705298, Stipanovićeva 21, 10000 Zagreb</izvorni_sadrzaj>
    <derivirana_varijabla naziv="DomainObject.Predmet.ProtustrankaWithAdressOIB_1">Gradnja-In-Interijeri  d.o.o., OIB 72186705298, Stipanovićeva 21, 10000 Zagreb</derivirana_varijabla>
  </DomainObject.Predmet.ProtustrankaWithAdressOIB>
  <DomainObject.Predmet.ProtustrankaNazivFormated>
    <izvorni_sadrzaj>Gradnja-In-Interijeri  d.o.o.</izvorni_sadrzaj>
    <derivirana_varijabla naziv="DomainObject.Predmet.ProtustrankaNazivFormated_1">Gradnja-In-Interijeri  d.o.o.</derivirana_varijabla>
  </DomainObject.Predmet.ProtustrankaNazivFormated>
  <DomainObject.Predmet.ProtustrankaNazivFormatedOIB>
    <izvorni_sadrzaj>Gradnja-In-Interijeri  d.o.o., OIB 72186705298</izvorni_sadrzaj>
    <derivirana_varijabla naziv="DomainObject.Predmet.ProtustrankaNazivFormatedOIB_1">Gradnja-In-Interijeri  d.o.o., OIB 72186705298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Gradnja-In-Interijeri  d.o.o.</item>
    </izvorni_sadrzaj>
    <derivirana_varijabla naziv="DomainObject.Predmet.ProtuStrankaListFormated_1">
      <item>Gradnja-In-Interijeri  d.o.o.</item>
    </derivirana_varijabla>
  </DomainObject.Predmet.ProtuStrankaListFormated>
  <DomainObject.Predmet.ProtuStrankaListFormatedOIB>
    <izvorni_sadrzaj>
      <item>Gradnja-In-Interijeri  d.o.o., OIB 72186705298</item>
    </izvorni_sadrzaj>
    <derivirana_varijabla naziv="DomainObject.Predmet.ProtuStrankaListFormatedOIB_1">
      <item>Gradnja-In-Interijeri  d.o.o., OIB 72186705298</item>
    </derivirana_varijabla>
  </DomainObject.Predmet.ProtuStrankaListFormatedOIB>
  <DomainObject.Predmet.ProtuStrankaListFormatedWithAdress>
    <izvorni_sadrzaj>
      <item>Gradnja-In-Interijeri  d.o.o., Stipanovićeva 21, 10000 Zagreb</item>
    </izvorni_sadrzaj>
    <derivirana_varijabla naziv="DomainObject.Predmet.ProtuStrankaListFormatedWithAdress_1">
      <item>Gradnja-In-Interijeri  d.o.o., Stipanovićeva 21, 10000 Zagreb</item>
    </derivirana_varijabla>
  </DomainObject.Predmet.ProtuStrankaListFormatedWithAdress>
  <DomainObject.Predmet.ProtuStrankaListFormatedWithAdressOIB>
    <izvorni_sadrzaj>
      <item>Gradnja-In-Interijeri  d.o.o., OIB 72186705298, Stipanovićeva 21, 10000 Zagreb</item>
    </izvorni_sadrzaj>
    <derivirana_varijabla naziv="DomainObject.Predmet.ProtuStrankaListFormatedWithAdressOIB_1">
      <item>Gradnja-In-Interijeri  d.o.o., OIB 72186705298, Stipanovićeva 21, 10000 Zagreb</item>
    </derivirana_varijabla>
  </DomainObject.Predmet.ProtuStrankaListFormatedWithAdressOIB>
  <DomainObject.Predmet.ProtuStrankaListNazivFormated>
    <izvorni_sadrzaj>
      <item>Gradnja-In-Interijeri  d.o.o.</item>
    </izvorni_sadrzaj>
    <derivirana_varijabla naziv="DomainObject.Predmet.ProtuStrankaListNazivFormated_1">
      <item>Gradnja-In-Interijeri  d.o.o.</item>
    </derivirana_varijabla>
  </DomainObject.Predmet.ProtuStrankaListNazivFormated>
  <DomainObject.Predmet.ProtuStrankaListNazivFormatedOIB>
    <izvorni_sadrzaj>
      <item>Gradnja-In-Interijeri  d.o.o., OIB 72186705298</item>
    </izvorni_sadrzaj>
    <derivirana_varijabla naziv="DomainObject.Predmet.ProtuStrankaListNazivFormatedOIB_1">
      <item>Gradnja-In-Interijeri  d.o.o., OIB 72186705298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Gradnja-In-Interijeri  d.o.o.</izvorni_sadrzaj>
    <derivirana_varijabla naziv="DomainObject.Predmet.ProtustrankaIDrugi_1">Gradnja-In-Interijeri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Gradnja-In-Interijeri  d.o.o., OIB 72186705298, Stipanovićeva 21, 10000 Zagreb</izvorni_sadrzaj>
    <derivirana_varijabla naziv="DomainObject.Predmet.ProtustrankaIDrugiAdressOIB_1">Gradnja-In-Interijeri  d.o.o., OIB 72186705298, Stipanovićeva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Gradnja-In-Interijeri  d.o.o.</item>
      <item>FINA Regionalni centar Zagreb</item>
    </izvorni_sadrzaj>
    <derivirana_varijabla naziv="DomainObject.Predmet.SudioniciListNaziv_1">
      <item>Gradnja-In-Interijeri  d.o.o.</item>
      <item>FINA Regionalni centar Zagreb</item>
    </derivirana_varijabla>
  </DomainObject.Predmet.SudioniciListNaziv>
  <DomainObject.Predmet.SudioniciListAdressOIB>
    <izvorni_sadrzaj>
      <item>Gradnja-In-Interijeri  d.o.o., OIB 72186705298, Stipanovićeva 21,10000 Zagreb</item>
      <item>FINA Regionalni centar Zagreb, OIB 85821130368, Trg svibanjskih žrtava 1995. 1,10000 Zagreb</item>
    </izvorni_sadrzaj>
    <derivirana_varijabla naziv="DomainObject.Predmet.SudioniciListAdressOIB_1">
      <item>Gradnja-In-Interijeri  d.o.o., OIB 72186705298, Stipanovićeva 21,10000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72186705298</item>
      <item>, OIB 85821130368</item>
    </izvorni_sadrzaj>
    <derivirana_varijabla naziv="DomainObject.Predmet.SudioniciListNazivOIB_1">
      <item>, OIB 72186705298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1935</properties:Characters>
  <properties:Lines>73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2015-11-24T13:14:00Z</dcterms:created>
  <dc:creator>Draženka Prpić</dc:creator>
  <cp:lastModifiedBy>Draženka Prpić</cp:lastModifiedBy>
  <cp:lastPrinted>2015-11-24T13:15:00Z</cp:lastPrinted>
  <dcterms:modified xmlns:xsi="http://www.w3.org/2001/XMLSchema-instance" xsi:type="dcterms:W3CDTF">2015-11-24T13:18:00Z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