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9ec4" w14:paraId="b7e9ec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70323E">
        <w:rPr>
          <w:rFonts w:hAnsi="Times New Roman" w:ascii="Times New Roman"/>
          <w:szCs w:val="24"/>
          <w:lang w:val="hr-HR"/>
        </w:rPr>
        <w:t>9247</w:t>
      </w:r>
      <w:r w:rsidR="00D4254F">
        <w:rPr>
          <w:rFonts w:hAnsi="Times New Roman" w:ascii="Times New Roman"/>
          <w:szCs w:val="24"/>
          <w:lang w:val="hr-HR"/>
        </w:rPr>
        <w:t>/15</w:t>
      </w:r>
      <w:r w:rsidR="00415EBD">
        <w:rPr>
          <w:rFonts w:hAnsi="Times New Roman" w:ascii="Times New Roman"/>
          <w:szCs w:val="24"/>
          <w:lang w:val="hr-HR"/>
        </w:rPr>
        <w:t>-11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576D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</w:t>
      </w:r>
      <w:r w:rsidR="00464CAD" w:rsidRPr="0070323E">
        <w:rPr>
          <w:rFonts w:hAnsi="Times New Roman" w:ascii="Times New Roman"/>
          <w:szCs w:val="24"/>
          <w:lang w:val="pt-BR"/>
        </w:rPr>
        <w:t xml:space="preserve">dužnikom </w:t>
      </w:r>
      <w:r w:rsidR="0070323E" w:rsidRPr="0070323E">
        <w:rPr>
          <w:rFonts w:hAnsi="Times New Roman" w:ascii="Times New Roman"/>
        </w:rPr>
        <w:t xml:space="preserve">ING &amp; TRADE d.o.o., Zagreb, Ožujska 13, </w:t>
      </w:r>
      <w:r w:rsidR="0070323E" w:rsidRPr="0070323E">
        <w:rPr>
          <w:rFonts w:hAnsi="Times New Roman" w:ascii="Times New Roman"/>
          <w:szCs w:val="24"/>
        </w:rPr>
        <w:t>OIB: 94092489747</w:t>
      </w:r>
      <w:r w:rsidR="00D4254F" w:rsidRPr="0070323E">
        <w:rPr>
          <w:rFonts w:hAnsi="Times New Roman" w:ascii="Times New Roman"/>
        </w:rPr>
        <w:t>,</w:t>
      </w:r>
      <w:r w:rsidR="00464CAD" w:rsidRPr="00B576D2">
        <w:rPr>
          <w:rFonts w:hAnsi="Times New Roman" w:ascii="Times New Roman"/>
          <w:szCs w:val="24"/>
        </w:rPr>
        <w:t xml:space="preserve"> 2</w:t>
      </w:r>
      <w:r w:rsidR="00D4254F">
        <w:rPr>
          <w:rFonts w:hAnsi="Times New Roman" w:ascii="Times New Roman"/>
          <w:szCs w:val="24"/>
        </w:rPr>
        <w:t>2</w:t>
      </w:r>
      <w:r w:rsidR="00464CAD" w:rsidRPr="00B576D2">
        <w:rPr>
          <w:rFonts w:hAnsi="Times New Roman" w:ascii="Times New Roman"/>
          <w:szCs w:val="24"/>
        </w:rPr>
        <w:t>. veljače 2017.,</w:t>
      </w:r>
    </w:p>
    <w:p w:rsidRDefault="00836165" w:rsidP="00997BA9" w:rsidR="0083616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70323E" w:rsidRPr="0070323E">
        <w:rPr>
          <w:rFonts w:hAnsi="Times New Roman" w:ascii="Times New Roman"/>
        </w:rPr>
        <w:t xml:space="preserve">ING &amp; TRADE d.o.o., Zagreb, Ožujska 13, </w:t>
      </w:r>
      <w:r w:rsidR="0070323E" w:rsidRPr="0070323E">
        <w:rPr>
          <w:rFonts w:hAnsi="Times New Roman" w:ascii="Times New Roman"/>
          <w:szCs w:val="24"/>
        </w:rPr>
        <w:t>OIB: 94092489747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CF21A3">
        <w:rPr>
          <w:rFonts w:hAnsi="Times New Roman" w:ascii="Times New Roman"/>
          <w:szCs w:val="24"/>
        </w:rPr>
        <w:t>2</w:t>
      </w:r>
      <w:r w:rsidR="00C202D8">
        <w:rPr>
          <w:rFonts w:hAnsi="Times New Roman" w:ascii="Times New Roman"/>
          <w:szCs w:val="24"/>
        </w:rPr>
        <w:t>2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CF21A3">
        <w:rPr>
          <w:rFonts w:hAnsi="Times New Roman" w:ascii="Times New Roman"/>
          <w:szCs w:val="24"/>
        </w:rPr>
        <w:t xml:space="preserve">veljače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325193">
        <w:rPr>
          <w:rFonts w:hAnsi="Times New Roman" w:ascii="Times New Roman"/>
          <w:szCs w:val="24"/>
        </w:rPr>
        <w:t>14</w:t>
      </w:r>
      <w:r w:rsidR="00DA563D">
        <w:rPr>
          <w:rFonts w:hAnsi="Times New Roman" w:ascii="Times New Roman"/>
          <w:szCs w:val="24"/>
        </w:rPr>
        <w:t>,</w:t>
      </w:r>
      <w:r w:rsidR="00F95B23">
        <w:rPr>
          <w:rFonts w:hAnsi="Times New Roman" w:ascii="Times New Roman"/>
          <w:szCs w:val="24"/>
        </w:rPr>
        <w:t>30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2552B7">
        <w:rPr>
          <w:rFonts w:hAnsi="Times New Roman" w:ascii="Times New Roman"/>
          <w:szCs w:val="24"/>
        </w:rPr>
        <w:t xml:space="preserve"> </w:t>
      </w:r>
      <w:r w:rsidR="00974E50">
        <w:rPr>
          <w:rFonts w:hAnsi="Times New Roman" w:ascii="Times New Roman"/>
          <w:szCs w:val="24"/>
        </w:rPr>
        <w:t xml:space="preserve">Miljenko Marinić iz </w:t>
      </w:r>
      <w:r w:rsidR="001E6FA6">
        <w:rPr>
          <w:rFonts w:hAnsi="Times New Roman" w:ascii="Times New Roman"/>
          <w:szCs w:val="24"/>
        </w:rPr>
        <w:t>Za</w:t>
      </w:r>
      <w:r w:rsidR="00974E50">
        <w:rPr>
          <w:rFonts w:hAnsi="Times New Roman" w:ascii="Times New Roman"/>
          <w:szCs w:val="24"/>
        </w:rPr>
        <w:t xml:space="preserve">greba, Lopudska 1, OIB: </w:t>
      </w:r>
      <w:r w:rsidR="00F36C0F">
        <w:rPr>
          <w:rFonts w:hAnsi="Times New Roman" w:ascii="Times New Roman"/>
          <w:szCs w:val="24"/>
        </w:rPr>
        <w:t>34668485052</w:t>
      </w:r>
      <w:r w:rsidR="0046551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552B7" w:rsidRPr="0070323E">
        <w:rPr>
          <w:rFonts w:hAnsi="Times New Roman" w:ascii="Times New Roman"/>
        </w:rPr>
        <w:t xml:space="preserve">ING &amp; TRADE d.o.o., Zagreb, Ožujska 13, </w:t>
      </w:r>
      <w:r w:rsidR="002552B7" w:rsidRPr="0070323E">
        <w:rPr>
          <w:rFonts w:hAnsi="Times New Roman" w:ascii="Times New Roman"/>
          <w:szCs w:val="24"/>
        </w:rPr>
        <w:t>OIB: 94092489747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552B7" w:rsidRPr="0070323E">
        <w:rPr>
          <w:rFonts w:hAnsi="Times New Roman" w:ascii="Times New Roman"/>
        </w:rPr>
        <w:t xml:space="preserve">ING &amp; TRADE d.o.o., Zagreb, Ožujska 13, </w:t>
      </w:r>
      <w:r w:rsidR="002552B7" w:rsidRPr="0070323E">
        <w:rPr>
          <w:rFonts w:hAnsi="Times New Roman" w:ascii="Times New Roman"/>
          <w:szCs w:val="24"/>
        </w:rPr>
        <w:t>OIB: 94092489747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9F0609">
        <w:rPr>
          <w:rFonts w:hAnsi="Times New Roman" w:ascii="Times New Roman"/>
          <w:szCs w:val="24"/>
          <w:lang w:val="hr-HR"/>
        </w:rPr>
        <w:t>29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0A5EFF">
        <w:rPr>
          <w:rFonts w:hAnsi="Times New Roman" w:ascii="Times New Roman"/>
          <w:szCs w:val="24"/>
          <w:lang w:val="hr-HR"/>
        </w:rPr>
        <w:t>prosinca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0A5EFF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A97DF9" w:rsidRPr="0070323E">
        <w:rPr>
          <w:rFonts w:hAnsi="Times New Roman" w:ascii="Times New Roman"/>
        </w:rPr>
        <w:t xml:space="preserve">ING &amp; TRADE d.o.o., Zagreb, Ožujska 13, </w:t>
      </w:r>
      <w:r w:rsidR="00A97DF9" w:rsidRPr="0070323E">
        <w:rPr>
          <w:rFonts w:hAnsi="Times New Roman" w:ascii="Times New Roman"/>
          <w:szCs w:val="24"/>
        </w:rPr>
        <w:t>OIB: 94092489747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9F0609">
        <w:rPr>
          <w:rFonts w:hAnsi="Times New Roman" w:ascii="Times New Roman"/>
          <w:szCs w:val="24"/>
          <w:lang w:val="hr-HR"/>
        </w:rPr>
        <w:t>692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9F0609">
        <w:rPr>
          <w:rFonts w:hAnsi="Times New Roman" w:ascii="Times New Roman"/>
          <w:szCs w:val="24"/>
          <w:lang w:val="hr-HR"/>
        </w:rPr>
        <w:t>159,98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F829E2">
        <w:rPr>
          <w:rFonts w:hAnsi="Times New Roman" w:ascii="Times New Roman"/>
          <w:szCs w:val="24"/>
          <w:lang w:val="hr-HR"/>
        </w:rPr>
        <w:t>15</w:t>
      </w:r>
      <w:r w:rsidR="00E8598F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2.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DD3838">
        <w:rPr>
          <w:rFonts w:hAnsi="Times New Roman" w:ascii="Times New Roman"/>
          <w:szCs w:val="24"/>
          <w:lang w:val="hr-HR"/>
        </w:rPr>
        <w:t>1</w:t>
      </w:r>
      <w:r w:rsidR="00AA1645">
        <w:rPr>
          <w:rFonts w:hAnsi="Times New Roman" w:ascii="Times New Roman"/>
          <w:szCs w:val="24"/>
          <w:lang w:val="hr-HR"/>
        </w:rPr>
        <w:t>4</w:t>
      </w:r>
      <w:r w:rsidRPr="00B576D2">
        <w:rPr>
          <w:rFonts w:hAnsi="Times New Roman" w:ascii="Times New Roman"/>
          <w:szCs w:val="24"/>
          <w:lang w:val="hr-HR"/>
        </w:rPr>
        <w:t>. 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dužnik </w:t>
      </w:r>
      <w:r w:rsidR="00DD3838" w:rsidRPr="00B576D2">
        <w:rPr>
          <w:rFonts w:hAnsi="Times New Roman" w:ascii="Times New Roman"/>
          <w:szCs w:val="24"/>
          <w:lang w:val="hr-HR"/>
        </w:rPr>
        <w:t xml:space="preserve">nema otvorenih računa u </w:t>
      </w:r>
      <w:r w:rsidR="00DD3838">
        <w:rPr>
          <w:rFonts w:hAnsi="Times New Roman" w:ascii="Times New Roman"/>
          <w:szCs w:val="24"/>
          <w:lang w:val="hr-HR"/>
        </w:rPr>
        <w:t xml:space="preserve">banci, </w:t>
      </w:r>
      <w:r w:rsidR="00DD3838">
        <w:rPr>
          <w:rFonts w:hAnsi="Times New Roman" w:ascii="Times New Roman"/>
          <w:szCs w:val="24"/>
          <w:lang w:val="hr-HR"/>
        </w:rPr>
        <w:lastRenderedPageBreak/>
        <w:t xml:space="preserve">ali da su </w:t>
      </w:r>
      <w:r w:rsidRPr="00B576D2">
        <w:rPr>
          <w:rFonts w:hAnsi="Times New Roman" w:ascii="Times New Roman"/>
          <w:szCs w:val="24"/>
          <w:lang w:val="hr-HR"/>
        </w:rPr>
        <w:t>u Očevidniku redoslijeda osnova za plaćanje 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C4374F">
        <w:rPr>
          <w:rFonts w:hAnsi="Times New Roman" w:ascii="Times New Roman"/>
          <w:szCs w:val="24"/>
          <w:lang w:val="hr-HR"/>
        </w:rPr>
        <w:t>159,</w:t>
      </w:r>
      <w:r w:rsidR="001E6252">
        <w:rPr>
          <w:rFonts w:hAnsi="Times New Roman" w:ascii="Times New Roman"/>
          <w:szCs w:val="24"/>
          <w:lang w:val="hr-HR"/>
        </w:rPr>
        <w:t>98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 xml:space="preserve">U skladu s odredbama čl. 430. SZ-a, </w:t>
      </w:r>
      <w:r w:rsidR="00390896">
        <w:rPr>
          <w:rFonts w:hAnsi="Times New Roman" w:ascii="Times New Roman"/>
          <w:szCs w:val="24"/>
          <w:lang w:val="hr-HR"/>
        </w:rPr>
        <w:t xml:space="preserve">zaključcima od </w:t>
      </w:r>
      <w:r w:rsidR="001F7BED">
        <w:rPr>
          <w:rFonts w:hAnsi="Times New Roman" w:ascii="Times New Roman"/>
          <w:szCs w:val="24"/>
          <w:lang w:val="hr-HR"/>
        </w:rPr>
        <w:t>30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390896">
        <w:rPr>
          <w:rFonts w:hAnsi="Times New Roman" w:ascii="Times New Roman"/>
          <w:szCs w:val="24"/>
          <w:lang w:val="hr-HR"/>
        </w:rPr>
        <w:t xml:space="preserve">kolovoza </w:t>
      </w:r>
      <w:r w:rsidR="000F5459" w:rsidRPr="00B576D2">
        <w:rPr>
          <w:rFonts w:hAnsi="Times New Roman" w:ascii="Times New Roman"/>
          <w:szCs w:val="24"/>
          <w:lang w:val="hr-HR"/>
        </w:rPr>
        <w:t>2016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</w:t>
      </w:r>
      <w:r w:rsidR="00775884">
        <w:rPr>
          <w:rFonts w:hAnsi="Times New Roman" w:ascii="Times New Roman"/>
          <w:szCs w:val="24"/>
          <w:lang w:val="hr-HR"/>
        </w:rPr>
        <w:t>koji, iako nazvani "zaključak", sadrže sve što je odredbama čl. 430. SZ-a propisano za "oglas", zbog čega će se navedeni zaključci u daljnjem tekstu nazivati oglas</w:t>
      </w:r>
      <w:r w:rsidR="00390896">
        <w:rPr>
          <w:rFonts w:hAnsi="Times New Roman" w:ascii="Times New Roman"/>
          <w:szCs w:val="24"/>
          <w:lang w:val="hr-HR"/>
        </w:rPr>
        <w:t>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>,</w:t>
      </w:r>
      <w:r w:rsidR="00775884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po pozivu iz </w:t>
      </w:r>
      <w:r w:rsidR="00775884">
        <w:rPr>
          <w:rFonts w:hAnsi="Times New Roman" w:ascii="Times New Roman"/>
          <w:szCs w:val="24"/>
          <w:lang w:val="hr-HR"/>
        </w:rPr>
        <w:t>navedenog oglasa</w:t>
      </w:r>
      <w:r w:rsidR="00390896">
        <w:rPr>
          <w:rFonts w:hAnsi="Times New Roman" w:ascii="Times New Roman"/>
          <w:szCs w:val="24"/>
          <w:lang w:val="hr-HR"/>
        </w:rPr>
        <w:t xml:space="preserve"> </w:t>
      </w:r>
      <w:r w:rsidR="008557E7">
        <w:rPr>
          <w:rFonts w:hAnsi="Times New Roman" w:ascii="Times New Roman"/>
          <w:szCs w:val="24"/>
          <w:lang w:val="hr-HR"/>
        </w:rPr>
        <w:t>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1F7BED">
        <w:rPr>
          <w:rFonts w:hAnsi="Times New Roman" w:ascii="Times New Roman"/>
          <w:szCs w:val="24"/>
          <w:lang w:val="hr-HR"/>
        </w:rPr>
        <w:t>30</w:t>
      </w:r>
      <w:r w:rsidR="00390896" w:rsidRPr="00B576D2">
        <w:rPr>
          <w:rFonts w:hAnsi="Times New Roman" w:ascii="Times New Roman"/>
          <w:szCs w:val="24"/>
          <w:lang w:val="hr-HR"/>
        </w:rPr>
        <w:t xml:space="preserve">. </w:t>
      </w:r>
      <w:r w:rsidR="00390896">
        <w:rPr>
          <w:rFonts w:hAnsi="Times New Roman" w:ascii="Times New Roman"/>
          <w:szCs w:val="24"/>
          <w:lang w:val="hr-HR"/>
        </w:rPr>
        <w:t xml:space="preserve">kolovoza </w:t>
      </w:r>
      <w:r w:rsidR="00390896" w:rsidRPr="00B576D2">
        <w:rPr>
          <w:rFonts w:hAnsi="Times New Roman" w:ascii="Times New Roman"/>
          <w:szCs w:val="24"/>
          <w:lang w:val="hr-HR"/>
        </w:rPr>
        <w:t>2016</w:t>
      </w:r>
      <w:r w:rsidR="0039089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objavljen na e-oglasnoj ploči suda </w:t>
      </w:r>
      <w:r w:rsidR="00A21251">
        <w:rPr>
          <w:rFonts w:hAnsi="Times New Roman" w:ascii="Times New Roman"/>
          <w:szCs w:val="24"/>
          <w:lang w:val="hr-HR"/>
        </w:rPr>
        <w:t>5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A21251">
        <w:rPr>
          <w:rFonts w:hAnsi="Times New Roman" w:ascii="Times New Roman"/>
          <w:szCs w:val="24"/>
          <w:lang w:val="hr-HR"/>
        </w:rPr>
        <w:t>rujna</w:t>
      </w:r>
      <w:r w:rsidR="006F2512">
        <w:rPr>
          <w:rFonts w:hAnsi="Times New Roman" w:ascii="Times New Roman"/>
          <w:szCs w:val="24"/>
          <w:lang w:val="hr-HR"/>
        </w:rPr>
        <w:t xml:space="preserve"> 2016.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čl. 431. </w:t>
      </w:r>
      <w:r w:rsidR="000A23B5">
        <w:rPr>
          <w:rFonts w:hAnsi="Times New Roman" w:ascii="Times New Roman"/>
          <w:color w:val="000000"/>
          <w:szCs w:val="24"/>
          <w:lang w:val="hr-HR"/>
        </w:rPr>
        <w:t xml:space="preserve"> 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3532D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veljače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15EBD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15EBD" w:rsidP="00415EBD" w:rsidR="00415EBD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15EBD" w:rsidP="00415EBD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15EBD" w:rsidRPr="00415EB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0323E">
          <w:rPr>
            <w:rFonts w:hAnsi="Times New Roman" w:ascii="Times New Roman"/>
          </w:rPr>
          <w:t>9247</w:t>
        </w:r>
        <w:r w:rsidR="00E0125A">
          <w:rPr>
            <w:rFonts w:hAnsi="Times New Roman" w:ascii="Times New Roman"/>
          </w:rPr>
          <w:t>/1</w:t>
        </w:r>
        <w:r w:rsidR="00D4254F">
          <w:rPr>
            <w:rFonts w:hAnsi="Times New Roman" w:ascii="Times New Roman"/>
          </w:rPr>
          <w:t>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82CF7"/>
    <w:rsid w:val="000A23B5"/>
    <w:rsid w:val="000A4F52"/>
    <w:rsid w:val="000A5EFF"/>
    <w:rsid w:val="000B609B"/>
    <w:rsid w:val="000C47B3"/>
    <w:rsid w:val="000D11F2"/>
    <w:rsid w:val="000D7F28"/>
    <w:rsid w:val="000F5459"/>
    <w:rsid w:val="00101756"/>
    <w:rsid w:val="001062F3"/>
    <w:rsid w:val="00112B50"/>
    <w:rsid w:val="00122ECB"/>
    <w:rsid w:val="00135BF3"/>
    <w:rsid w:val="00137338"/>
    <w:rsid w:val="0015560F"/>
    <w:rsid w:val="00182088"/>
    <w:rsid w:val="001849EC"/>
    <w:rsid w:val="001A0ADD"/>
    <w:rsid w:val="001D13FF"/>
    <w:rsid w:val="001E14AE"/>
    <w:rsid w:val="001E6252"/>
    <w:rsid w:val="001E6FA6"/>
    <w:rsid w:val="001F7BED"/>
    <w:rsid w:val="002108B7"/>
    <w:rsid w:val="00236AF3"/>
    <w:rsid w:val="002552B7"/>
    <w:rsid w:val="00257C05"/>
    <w:rsid w:val="002712ED"/>
    <w:rsid w:val="00280A5F"/>
    <w:rsid w:val="002A2C23"/>
    <w:rsid w:val="002E1310"/>
    <w:rsid w:val="002F2EAA"/>
    <w:rsid w:val="00314802"/>
    <w:rsid w:val="00325193"/>
    <w:rsid w:val="00325C1E"/>
    <w:rsid w:val="003340DB"/>
    <w:rsid w:val="0036343F"/>
    <w:rsid w:val="00366203"/>
    <w:rsid w:val="00390896"/>
    <w:rsid w:val="003B2493"/>
    <w:rsid w:val="003C6061"/>
    <w:rsid w:val="003D7189"/>
    <w:rsid w:val="00411055"/>
    <w:rsid w:val="00415EBD"/>
    <w:rsid w:val="0042162E"/>
    <w:rsid w:val="00433292"/>
    <w:rsid w:val="004567D4"/>
    <w:rsid w:val="00464CAD"/>
    <w:rsid w:val="00465511"/>
    <w:rsid w:val="00480E62"/>
    <w:rsid w:val="00490F29"/>
    <w:rsid w:val="004C4AD3"/>
    <w:rsid w:val="004F50FD"/>
    <w:rsid w:val="00532B71"/>
    <w:rsid w:val="00537BDA"/>
    <w:rsid w:val="00560B25"/>
    <w:rsid w:val="00591C1A"/>
    <w:rsid w:val="005940E9"/>
    <w:rsid w:val="005B1B7B"/>
    <w:rsid w:val="005F79FE"/>
    <w:rsid w:val="00614A16"/>
    <w:rsid w:val="006356C5"/>
    <w:rsid w:val="00655203"/>
    <w:rsid w:val="006C1E76"/>
    <w:rsid w:val="006E4B7B"/>
    <w:rsid w:val="006F2512"/>
    <w:rsid w:val="0070323E"/>
    <w:rsid w:val="007037F9"/>
    <w:rsid w:val="00722C2D"/>
    <w:rsid w:val="0072396A"/>
    <w:rsid w:val="00730EAB"/>
    <w:rsid w:val="00751C7E"/>
    <w:rsid w:val="00754231"/>
    <w:rsid w:val="00775884"/>
    <w:rsid w:val="007A29F9"/>
    <w:rsid w:val="007C53C7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800F8"/>
    <w:rsid w:val="008D5425"/>
    <w:rsid w:val="008F4C87"/>
    <w:rsid w:val="009302EB"/>
    <w:rsid w:val="00935487"/>
    <w:rsid w:val="00943F0B"/>
    <w:rsid w:val="00955E9E"/>
    <w:rsid w:val="00974C2D"/>
    <w:rsid w:val="00974E50"/>
    <w:rsid w:val="00987982"/>
    <w:rsid w:val="0099623A"/>
    <w:rsid w:val="00997BA9"/>
    <w:rsid w:val="009F0609"/>
    <w:rsid w:val="009F503C"/>
    <w:rsid w:val="009F5765"/>
    <w:rsid w:val="00A0636A"/>
    <w:rsid w:val="00A21251"/>
    <w:rsid w:val="00A3532D"/>
    <w:rsid w:val="00A7532D"/>
    <w:rsid w:val="00A77A6F"/>
    <w:rsid w:val="00A92B4F"/>
    <w:rsid w:val="00A95334"/>
    <w:rsid w:val="00A97DF9"/>
    <w:rsid w:val="00AA1645"/>
    <w:rsid w:val="00AB7883"/>
    <w:rsid w:val="00AC74C9"/>
    <w:rsid w:val="00AE2B9E"/>
    <w:rsid w:val="00AF40B4"/>
    <w:rsid w:val="00B03169"/>
    <w:rsid w:val="00B07B03"/>
    <w:rsid w:val="00B2463B"/>
    <w:rsid w:val="00B27509"/>
    <w:rsid w:val="00B576D2"/>
    <w:rsid w:val="00B71FF5"/>
    <w:rsid w:val="00BA25F3"/>
    <w:rsid w:val="00BB2D96"/>
    <w:rsid w:val="00BF3B37"/>
    <w:rsid w:val="00C06C05"/>
    <w:rsid w:val="00C202D8"/>
    <w:rsid w:val="00C21419"/>
    <w:rsid w:val="00C4021E"/>
    <w:rsid w:val="00C4374F"/>
    <w:rsid w:val="00C56A2D"/>
    <w:rsid w:val="00C56D4F"/>
    <w:rsid w:val="00C57CAF"/>
    <w:rsid w:val="00C65237"/>
    <w:rsid w:val="00C826FA"/>
    <w:rsid w:val="00CA71B0"/>
    <w:rsid w:val="00CB3343"/>
    <w:rsid w:val="00CD1153"/>
    <w:rsid w:val="00CD2670"/>
    <w:rsid w:val="00CF21A3"/>
    <w:rsid w:val="00CF2939"/>
    <w:rsid w:val="00CF2B7C"/>
    <w:rsid w:val="00D26A08"/>
    <w:rsid w:val="00D4254F"/>
    <w:rsid w:val="00D44D4F"/>
    <w:rsid w:val="00D73897"/>
    <w:rsid w:val="00D746D9"/>
    <w:rsid w:val="00D80E26"/>
    <w:rsid w:val="00D8773A"/>
    <w:rsid w:val="00D90A44"/>
    <w:rsid w:val="00D955F3"/>
    <w:rsid w:val="00DA563D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5BDB"/>
    <w:rsid w:val="00E578A4"/>
    <w:rsid w:val="00E8598F"/>
    <w:rsid w:val="00EB1310"/>
    <w:rsid w:val="00EE5750"/>
    <w:rsid w:val="00EE69E5"/>
    <w:rsid w:val="00F01628"/>
    <w:rsid w:val="00F13F75"/>
    <w:rsid w:val="00F1400B"/>
    <w:rsid w:val="00F16B54"/>
    <w:rsid w:val="00F20BD9"/>
    <w:rsid w:val="00F25613"/>
    <w:rsid w:val="00F32F0D"/>
    <w:rsid w:val="00F36C0F"/>
    <w:rsid w:val="00F62A72"/>
    <w:rsid w:val="00F667BC"/>
    <w:rsid w:val="00F7711F"/>
    <w:rsid w:val="00F8030D"/>
    <w:rsid w:val="00F829E2"/>
    <w:rsid w:val="00F93A8C"/>
    <w:rsid w:val="00F95B23"/>
    <w:rsid w:val="00F97FC5"/>
    <w:rsid w:val="00FC7393"/>
    <w:rsid w:val="00FD5A31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St-9247/2015-11</izvorni_sadrzaj>
    <derivirana_varijabla naziv="DomainObject.Oznaka_1">St-9247/2015-11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9247</izvorni_sadrzaj>
    <derivirana_varijabla naziv="DomainObject.Predmet.Broj_1">9247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St-9247/2015</izvorni_sadrzaj>
    <derivirana_varijabla naziv="DomainObject.Predmet.OznakaBroj_1">St-9247/2015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 &amp; TRADE d.o.o.</izvorni_sadrzaj>
    <derivirana_varijabla naziv="DomainObject.Predmet.ProtustrankaFormated_1">  ING &amp; TRADE d.o.o.</derivirana_varijabla>
  </DomainObject.Predmet.ProtustrankaFormated>
  <DomainObject.Predmet.ProtustrankaFormatedOIB>
    <izvorni_sadrzaj>  ING &amp; TRADE d.o.o., OIB 94092489747</izvorni_sadrzaj>
    <derivirana_varijabla naziv="DomainObject.Predmet.ProtustrankaFormatedOIB_1">  ING &amp; TRADE d.o.o., OIB 94092489747</derivirana_varijabla>
  </DomainObject.Predmet.ProtustrankaFormatedOIB>
  <DomainObject.Predmet.ProtustrankaFormatedWithAdress>
    <izvorni_sadrzaj> ING &amp; TRADE d.o.o., Ožujska 13, 10000 Zagreb</izvorni_sadrzaj>
    <derivirana_varijabla naziv="DomainObject.Predmet.ProtustrankaFormatedWithAdress_1"> ING &amp; TRADE d.o.o., Ožujska 13, 10000 Zagreb</derivirana_varijabla>
  </DomainObject.Predmet.ProtustrankaFormatedWithAdress>
  <DomainObject.Predmet.ProtustrankaFormatedWithAdressOIB>
    <izvorni_sadrzaj> ING &amp; TRADE d.o.o., OIB 94092489747, Ožujska 13, 10000 Zagreb</izvorni_sadrzaj>
    <derivirana_varijabla naziv="DomainObject.Predmet.ProtustrankaFormatedWithAdressOIB_1"> ING &amp; TRADE d.o.o., OIB 94092489747, Ožujska 13, 10000 Zagreb</derivirana_varijabla>
  </DomainObject.Predmet.ProtustrankaFormatedWithAdressOIB>
  <DomainObject.Predmet.ProtustrankaWithAdress>
    <izvorni_sadrzaj>ING &amp; TRADE d.o.o. Ožujska 13, 10000 Zagreb</izvorni_sadrzaj>
    <derivirana_varijabla naziv="DomainObject.Predmet.ProtustrankaWithAdress_1">ING &amp; TRADE d.o.o. Ožujska 13, 10000 Zagreb</derivirana_varijabla>
  </DomainObject.Predmet.ProtustrankaWithAdress>
  <DomainObject.Predmet.ProtustrankaWithAdressOIB>
    <izvorni_sadrzaj>ING &amp; TRADE d.o.o., OIB 94092489747, Ožujska 13, 10000 Zagreb</izvorni_sadrzaj>
    <derivirana_varijabla naziv="DomainObject.Predmet.ProtustrankaWithAdressOIB_1">ING &amp; TRADE d.o.o., OIB 94092489747, Ožujska 13, 10000 Zagreb</derivirana_varijabla>
  </DomainObject.Predmet.ProtustrankaWithAdressOIB>
  <DomainObject.Predmet.ProtustrankaNazivFormated>
    <izvorni_sadrzaj>ING &amp; TRADE d.o.o.</izvorni_sadrzaj>
    <derivirana_varijabla naziv="DomainObject.Predmet.ProtustrankaNazivFormated_1">ING &amp; TRADE d.o.o.</derivirana_varijabla>
  </DomainObject.Predmet.ProtustrankaNazivFormated>
  <DomainObject.Predmet.ProtustrankaNazivFormatedOIB>
    <izvorni_sadrzaj>ING &amp; TRADE d.o.o., OIB 94092489747</izvorni_sadrzaj>
    <derivirana_varijabla naziv="DomainObject.Predmet.ProtustrankaNazivFormatedOIB_1">ING &amp; TRADE d.o.o., OIB 94092489747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 &amp; TRADE d.o.o.</item>
    </izvorni_sadrzaj>
    <derivirana_varijabla naziv="DomainObject.Predmet.ProtuStrankaListFormated_1">
      <item>ING &amp; TRADE d.o.o.</item>
    </derivirana_varijabla>
  </DomainObject.Predmet.ProtuStrankaListFormated>
  <DomainObject.Predmet.ProtuStrankaListFormatedOIB>
    <izvorni_sadrzaj>
      <item>ING &amp; TRADE d.o.o., OIB 94092489747</item>
    </izvorni_sadrzaj>
    <derivirana_varijabla naziv="DomainObject.Predmet.ProtuStrankaListFormatedOIB_1">
      <item>ING &amp; TRADE d.o.o., OIB 94092489747</item>
    </derivirana_varijabla>
  </DomainObject.Predmet.ProtuStrankaListFormatedOIB>
  <DomainObject.Predmet.ProtuStrankaListFormatedWithAdress>
    <izvorni_sadrzaj>
      <item>ING &amp; TRADE d.o.o., Ožujska 13, 10000 Zagreb</item>
    </izvorni_sadrzaj>
    <derivirana_varijabla naziv="DomainObject.Predmet.ProtuStrankaListFormatedWithAdress_1">
      <item>ING &amp; TRADE d.o.o., Ožujska 13, 10000 Zagreb</item>
    </derivirana_varijabla>
  </DomainObject.Predmet.ProtuStrankaListFormatedWithAdress>
  <DomainObject.Predmet.ProtuStrankaListFormatedWithAdressOIB>
    <izvorni_sadrzaj>
      <item>ING &amp; TRADE d.o.o., OIB 94092489747, Ožujska 13, 10000 Zagreb</item>
    </izvorni_sadrzaj>
    <derivirana_varijabla naziv="DomainObject.Predmet.ProtuStrankaListFormatedWithAdressOIB_1">
      <item>ING &amp; TRADE d.o.o., OIB 94092489747, Ožujska 13, 10000 Zagreb</item>
    </derivirana_varijabla>
  </DomainObject.Predmet.ProtuStrankaListFormatedWithAdressOIB>
  <DomainObject.Predmet.ProtuStrankaListNazivFormated>
    <izvorni_sadrzaj>
      <item>ING &amp; TRADE d.o.o.</item>
    </izvorni_sadrzaj>
    <derivirana_varijabla naziv="DomainObject.Predmet.ProtuStrankaListNazivFormated_1">
      <item>ING &amp; TRADE d.o.o.</item>
    </derivirana_varijabla>
  </DomainObject.Predmet.ProtuStrankaListNazivFormated>
  <DomainObject.Predmet.ProtuStrankaListNazivFormatedOIB>
    <izvorni_sadrzaj>
      <item>ING &amp; TRADE d.o.o., OIB 94092489747</item>
    </izvorni_sadrzaj>
    <derivirana_varijabla naziv="DomainObject.Predmet.ProtuStrankaListNazivFormatedOIB_1">
      <item>ING &amp; TRADE d.o.o., OIB 94092489747</item>
    </derivirana_varijabla>
  </DomainObject.Predmet.ProtuStrankaListNazivFormatedOIB>
  <DomainObject.Predmet.OstaliListFormated>
    <izvorni_sadrzaj>
      <item>Marta Grgić</item>
    </izvorni_sadrzaj>
    <derivirana_varijabla naziv="DomainObject.Predmet.OstaliListFormated_1">
      <item>Marta Grgić</item>
    </derivirana_varijabla>
  </DomainObject.Predmet.OstaliListFormated>
  <DomainObject.Predmet.OstaliListFormatedOIB>
    <izvorni_sadrzaj>
      <item>Marta Grgić, OIB 42603652240</item>
    </izvorni_sadrzaj>
    <derivirana_varijabla naziv="DomainObject.Predmet.OstaliListFormatedOIB_1">
      <item>Marta Grgić, OIB 42603652240</item>
    </derivirana_varijabla>
  </DomainObject.Predmet.OstaliListFormatedOIB>
  <DomainObject.Predmet.OstaliListFormatedWithAdress>
    <izvorni_sadrzaj>
      <item>Marta Grgić, Ožujska Ulica 13, 10000 Zagreb</item>
    </izvorni_sadrzaj>
    <derivirana_varijabla naziv="DomainObject.Predmet.OstaliListFormatedWithAdress_1">
      <item>Marta Grgić, Ožujska Ulica 13, 10000 Zagreb</item>
    </derivirana_varijabla>
  </DomainObject.Predmet.OstaliListFormatedWithAdress>
  <DomainObject.Predmet.OstaliListFormatedWithAdressOIB>
    <izvorni_sadrzaj>
      <item>Marta Grgić, OIB 42603652240, Ožujska Ulica 13, 10000 Zagreb</item>
    </izvorni_sadrzaj>
    <derivirana_varijabla naziv="DomainObject.Predmet.OstaliListFormatedWithAdressOIB_1">
      <item>Marta Grgić, OIB 42603652240, Ožujska Ulica 13, 10000 Zagreb</item>
    </derivirana_varijabla>
  </DomainObject.Predmet.OstaliListFormatedWithAdressOIB>
  <DomainObject.Predmet.OstaliListNazivFormated>
    <izvorni_sadrzaj>
      <item>Marta Grgić</item>
    </izvorni_sadrzaj>
    <derivirana_varijabla naziv="DomainObject.Predmet.OstaliListNazivFormated_1">
      <item>Marta Grgić</item>
    </derivirana_varijabla>
  </DomainObject.Predmet.OstaliListNazivFormated>
  <DomainObject.Predmet.OstaliListNazivFormatedOIB>
    <izvorni_sadrzaj>
      <item>Marta Grgić, OIB 42603652240</item>
    </izvorni_sadrzaj>
    <derivirana_varijabla naziv="DomainObject.Predmet.OstaliListNazivFormatedOIB_1">
      <item>Marta Grgić, OIB 42603652240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St-9247/2015-11</izvorni_sadrzaj>
    <derivirana_varijabla naziv="DomainObject.PoslovniBrojDokumenta_1">St-9247/2015-11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 &amp; TRADE d.o.o.</izvorni_sadrzaj>
    <derivirana_varijabla naziv="DomainObject.Predmet.ProtustrankaIDrugi_1">ING &amp;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 &amp; TRADE d.o.o., OIB 94092489747, Ožujska 13, 10000 Zagreb</izvorni_sadrzaj>
    <derivirana_varijabla naziv="DomainObject.Predmet.ProtustrankaIDrugiAdressOIB_1">ING &amp; TRADE d.o.o., OIB 94092489747, Ožujska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St-9247/2015-11</izvorni_sadrzaj>
    <derivirana_varijabla naziv="DomainObject.Predmet.OdlukaRjesenje.Oznaka_1">St-9247/2015-11</derivirana_varijabla>
  </DomainObject.Predmet.OdlukaRjesenje.Oznaka>
  <DomainObject.Predmet.SudioniciListNaziv>
    <izvorni_sadrzaj>
      <item>FINA Regionalni centar Zagreb</item>
      <item>ING &amp; TRADE d.o.o.</item>
      <item>Marta Grgić</item>
    </izvorni_sadrzaj>
    <derivirana_varijabla naziv="DomainObject.Predmet.SudioniciListNaziv_1">
      <item>FINA Regionalni centar Zagreb</item>
      <item>ING &amp; TRADE d.o.o.</item>
      <item>Marta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 &amp; TRADE d.o.o., OIB 94092489747, Ožujska 13,10000 Zagreb</item>
      <item>Marta Grgić, OIB 42603652240, Ožujska Ulica 13,10000 Zagreb</item>
    </izvorni_sadrzaj>
    <derivirana_varijabla naziv="DomainObject.Predmet.SudioniciListAdressOIB_1">
      <item>FINA Regionalni centar Zagreb, OIB 85821130368, Trg svibanjskih žrtava 1995. 1,10000 Zagreb</item>
      <item>ING &amp; TRADE d.o.o., OIB 94092489747, Ožujska 13,10000 Zagreb</item>
      <item>Marta Grgić, OIB 42603652240, Ožujska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94092489747</item>
      <item>, OIB 42603652240</item>
    </izvorni_sadrzaj>
    <derivirana_varijabla naziv="DomainObject.Predmet.SudioniciListNazivOIB_1">
      <item>, OIB 85821130368</item>
      <item>, OIB 94092489747</item>
      <item>, OIB 42603652240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B27CA-19EF-48F5-9F3E-01198D44D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742</properties:Words>
  <properties:Characters>3843</properties:Characters>
  <properties:Lines>91</properties:Lines>
  <properties:Paragraphs>27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2017-02-22T13:05:00Z</cp:lastPrinted>
  <dcterms:modified xmlns:xsi="http://www.w3.org/2001/XMLSchema-instance" xsi:type="dcterms:W3CDTF">2017-02-22T13:05:00Z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St-9247/2015-11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