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9acdf" w14:paraId="039acdf" w:rsidRDefault="00310C2B" w:rsidP="00910611" w:rsidR="00310C2B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0C2B" w:rsidP="00910611" w:rsidR="00310C2B">
      <w:r>
        <w:rPr>
          <w:rFonts w:eastAsia="MS Mincho"/>
        </w:rPr>
        <w:t>REPUBLIKA HRVATSKA</w:t>
      </w:r>
    </w:p>
    <w:p w:rsidRDefault="00310C2B" w:rsidP="00910611" w:rsidR="00310C2B">
      <w:r>
        <w:rPr>
          <w:rFonts w:eastAsia="MS Mincho"/>
        </w:rPr>
        <w:t>TRGOVAČKI SUD U RIJECI</w:t>
      </w:r>
    </w:p>
    <w:p w:rsidRDefault="00310C2B" w:rsidR="00310C2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1646D" w:rsidP="00D1646D" w:rsidR="00D1646D" w:rsidRPr="00750AFE">
      <w:pPr>
        <w:jc w:val="right"/>
        <w:rPr>
          <w:rFonts w:hAnsi="Times New Roman" w:ascii="Times New Roman"/>
          <w:b w:val="false"/>
        </w:rPr>
      </w:pPr>
      <w:r w:rsidRPr="00750AFE">
        <w:rPr>
          <w:rFonts w:hAnsi="Times New Roman" w:ascii="Times New Roman"/>
          <w:b w:val="false"/>
        </w:rPr>
        <w:tab/>
      </w:r>
      <w:r w:rsidRPr="00750AFE">
        <w:rPr>
          <w:rFonts w:hAnsi="Times New Roman" w:ascii="Times New Roman"/>
          <w:b w:val="false"/>
        </w:rPr>
        <w:tab/>
      </w:r>
      <w:r w:rsidRPr="00750AFE">
        <w:rPr>
          <w:rFonts w:hAnsi="Times New Roman" w:ascii="Times New Roman"/>
          <w:b w:val="false"/>
        </w:rPr>
        <w:tab/>
      </w:r>
      <w:r w:rsidRPr="00750AFE">
        <w:rPr>
          <w:rFonts w:hAnsi="Times New Roman" w:ascii="Times New Roman"/>
          <w:b w:val="false"/>
        </w:rPr>
        <w:tab/>
      </w:r>
      <w:r w:rsidRPr="00750AFE">
        <w:rPr>
          <w:rFonts w:hAnsi="Times New Roman" w:ascii="Times New Roman"/>
          <w:b w:val="false"/>
        </w:rPr>
        <w:tab/>
      </w:r>
      <w:r w:rsidRPr="00750AFE">
        <w:rPr>
          <w:rFonts w:hAnsi="Times New Roman" w:ascii="Times New Roman"/>
          <w:b w:val="false"/>
        </w:rPr>
        <w:tab/>
      </w:r>
      <w:r w:rsidRPr="00750AFE">
        <w:rPr>
          <w:rFonts w:hAnsi="Times New Roman" w:ascii="Times New Roman"/>
          <w:b w:val="false"/>
        </w:rPr>
        <w:tab/>
        <w:t xml:space="preserve">Posl.br. </w:t>
      </w:r>
      <w:r w:rsidR="0062377B" w:rsidRPr="00750AFE">
        <w:rPr>
          <w:rFonts w:hAnsi="Times New Roman" w:ascii="Times New Roman"/>
          <w:b w:val="false"/>
        </w:rPr>
        <w:t>14</w:t>
      </w:r>
      <w:r w:rsidRPr="00750AFE">
        <w:rPr>
          <w:rFonts w:hAnsi="Times New Roman" w:ascii="Times New Roman"/>
          <w:b w:val="false"/>
        </w:rPr>
        <w:t xml:space="preserve"> St-</w:t>
      </w:r>
      <w:r w:rsidR="006E1998" w:rsidRPr="00750AFE">
        <w:rPr>
          <w:rFonts w:hAnsi="Times New Roman" w:ascii="Times New Roman"/>
          <w:b w:val="false"/>
        </w:rPr>
        <w:t>41</w:t>
      </w:r>
      <w:r w:rsidR="00750AFE" w:rsidRPr="00750AFE">
        <w:rPr>
          <w:rFonts w:hAnsi="Times New Roman" w:ascii="Times New Roman"/>
          <w:b w:val="false"/>
        </w:rPr>
        <w:t>3</w:t>
      </w:r>
      <w:r w:rsidR="00140547" w:rsidRPr="00750AFE">
        <w:rPr>
          <w:rFonts w:hAnsi="Times New Roman" w:ascii="Times New Roman"/>
          <w:b w:val="false"/>
        </w:rPr>
        <w:t>/201</w:t>
      </w:r>
      <w:r w:rsidR="00DE6EAE" w:rsidRPr="00750AFE">
        <w:rPr>
          <w:rFonts w:hAnsi="Times New Roman" w:ascii="Times New Roman"/>
          <w:b w:val="false"/>
        </w:rPr>
        <w:t>3</w:t>
      </w:r>
    </w:p>
    <w:p w:rsidRDefault="00D1646D" w:rsidP="00D1646D" w:rsidR="00D1646D" w:rsidRPr="00750AFE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750AFE">
      <w:pPr>
        <w:jc w:val="center"/>
        <w:rPr>
          <w:rFonts w:hAnsi="Times New Roman" w:ascii="Times New Roman"/>
          <w:b w:val="false"/>
          <w:bCs/>
        </w:rPr>
      </w:pPr>
      <w:r w:rsidRPr="00750AFE">
        <w:rPr>
          <w:rFonts w:hAnsi="Times New Roman" w:ascii="Times New Roman"/>
          <w:b w:val="false"/>
          <w:bCs/>
        </w:rPr>
        <w:t>O  G  L  A  S</w:t>
      </w:r>
    </w:p>
    <w:p w:rsidRDefault="00D1646D" w:rsidP="00D1646D" w:rsidR="00D1646D" w:rsidRPr="00750AFE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750AFE">
      <w:pPr>
        <w:jc w:val="both"/>
        <w:rPr>
          <w:rFonts w:hAnsi="Times New Roman" w:ascii="Times New Roman"/>
          <w:b w:val="false"/>
        </w:rPr>
      </w:pPr>
      <w:r w:rsidRPr="00750AFE">
        <w:rPr>
          <w:rFonts w:hAnsi="Times New Roman" w:ascii="Times New Roman"/>
          <w:b w:val="false"/>
        </w:rPr>
        <w:t>Trgovački sud u Rijeci objavljuje:</w:t>
      </w:r>
    </w:p>
    <w:p w:rsidRDefault="00E21439" w:rsidR="00E21439" w:rsidRPr="00750AFE">
      <w:pPr>
        <w:rPr>
          <w:rFonts w:hAnsi="Times New Roman" w:ascii="Times New Roman"/>
          <w:b w:val="false"/>
          <w:bCs/>
        </w:rPr>
      </w:pPr>
    </w:p>
    <w:p w:rsidRDefault="00750AFE" w:rsidP="00750AFE" w:rsidR="00750AFE" w:rsidRPr="00750AFE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750AFE">
        <w:rPr>
          <w:rFonts w:hAnsi="Times New Roman" w:ascii="Times New Roman"/>
          <w:b w:val="false"/>
          <w:bCs/>
        </w:rPr>
        <w:t xml:space="preserve">Otvara se stečajni postupak nad dužnikom </w:t>
      </w:r>
      <w:r w:rsidRPr="00750AFE">
        <w:rPr>
          <w:rFonts w:hAnsi="Times New Roman" w:ascii="Times New Roman"/>
          <w:b w:val="false"/>
        </w:rPr>
        <w:t>TOTH FRANKOVIĆ društvo s ograničenom odgovornošću za ugostiteljstvo, trgovinu i usluge Labin, Ripenda Verbanci, Breg 31, OIB: 09816324275, MBS 130044808</w:t>
      </w:r>
      <w:r w:rsidRPr="00750AFE">
        <w:rPr>
          <w:rFonts w:hAnsi="Times New Roman" w:ascii="Times New Roman"/>
          <w:b w:val="false"/>
          <w:bCs/>
        </w:rPr>
        <w:t>.</w:t>
      </w:r>
    </w:p>
    <w:p w:rsidRDefault="00750AFE" w:rsidP="00750AFE" w:rsidR="00750AFE" w:rsidRPr="00750AFE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750AFE">
        <w:rPr>
          <w:rFonts w:hAnsi="Times New Roman" w:ascii="Times New Roman"/>
          <w:b w:val="false"/>
        </w:rPr>
        <w:t xml:space="preserve">Oglas o otvaranju stečajnog postupka istaknut će se na oglasnoj ploči suda dana 2. listopada 2015. godine u 15,00 sati. </w:t>
      </w:r>
    </w:p>
    <w:p w:rsidRDefault="00750AFE" w:rsidP="00750AFE" w:rsidR="00750AFE" w:rsidRPr="00750AFE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750AFE">
        <w:rPr>
          <w:rFonts w:hAnsi="Times New Roman" w:ascii="Times New Roman"/>
          <w:b w:val="false"/>
        </w:rPr>
        <w:t>Za stečajnog upravitelja imenuje se Jozo Jelavić iz Zagreba, Pavla Hatza 9, OIB: 79433837132.</w:t>
      </w:r>
    </w:p>
    <w:p w:rsidRDefault="00750AFE" w:rsidP="00750AFE" w:rsidR="00750AFE" w:rsidRPr="00750AFE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750AFE">
        <w:rPr>
          <w:rFonts w:hAnsi="Times New Roman" w:ascii="Times New Roman"/>
          <w:b w:val="false"/>
          <w:bCs/>
        </w:rPr>
        <w:t xml:space="preserve"> Zaključuje se stečajni postupak nad dužnikom </w:t>
      </w:r>
      <w:r w:rsidRPr="00750AFE">
        <w:rPr>
          <w:rFonts w:hAnsi="Times New Roman" w:ascii="Times New Roman"/>
          <w:b w:val="false"/>
        </w:rPr>
        <w:t>TOTH FRANKOVIĆ društvo s ograničenom odgovornošću za ugostiteljstvo, trgovinu i usluge Labin, Ripenda Verbanci, Breg 31, OIB: 09816324275, MBS 130044808.</w:t>
      </w:r>
    </w:p>
    <w:p w:rsidRDefault="00750AFE" w:rsidP="00750AFE" w:rsidR="00750AFE" w:rsidRPr="00750AFE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750AFE">
        <w:rPr>
          <w:rFonts w:hAnsi="Times New Roman" w:ascii="Times New Roman"/>
          <w:b w:val="false"/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750AFE">
          <w:rPr>
            <w:rFonts w:hAnsi="Times New Roman" w:ascii="Times New Roman"/>
            <w:b w:val="false"/>
            <w:bCs/>
          </w:rPr>
          <w:t>39. a</w:t>
        </w:r>
      </w:smartTag>
      <w:r w:rsidRPr="00750AFE">
        <w:rPr>
          <w:rFonts w:hAnsi="Times New Roman" w:ascii="Times New Roman"/>
          <w:b w:val="false"/>
          <w:bCs/>
        </w:rPr>
        <w:t>. Stečajnog zakona.</w:t>
      </w:r>
    </w:p>
    <w:p w:rsidRDefault="00750AFE" w:rsidP="00750AFE" w:rsidR="00750AFE" w:rsidRPr="00750AFE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750AFE">
        <w:rPr>
          <w:rFonts w:hAnsi="Times New Roman" w:ascii="Times New Roman"/>
          <w:b w:val="false"/>
        </w:rPr>
        <w:t>Otvaranje stečajnog postupka upisati će se u sudski registar ovog suda, a</w:t>
      </w:r>
      <w:r w:rsidRPr="00750AFE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EB6C2B" w:rsidP="000D032D" w:rsidR="00EB6C2B" w:rsidRPr="00750AFE">
      <w:pPr>
        <w:ind w:left="2130"/>
        <w:jc w:val="both"/>
        <w:rPr>
          <w:rFonts w:hAnsi="Times New Roman" w:ascii="Times New Roman"/>
          <w:b w:val="false"/>
        </w:rPr>
      </w:pPr>
    </w:p>
    <w:sectPr w:rsidSect="00666EF2" w:rsidR="00EB6C2B" w:rsidRPr="00750AF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 w:val="bestFit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53D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032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547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280D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09D"/>
    <w:rsid w:val="001F166A"/>
    <w:rsid w:val="001F4907"/>
    <w:rsid w:val="001F6500"/>
    <w:rsid w:val="001F6E48"/>
    <w:rsid w:val="00201715"/>
    <w:rsid w:val="00201E6E"/>
    <w:rsid w:val="002027D0"/>
    <w:rsid w:val="002051FF"/>
    <w:rsid w:val="00207F64"/>
    <w:rsid w:val="0021178E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99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C2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4B5"/>
    <w:rsid w:val="004748C3"/>
    <w:rsid w:val="00474CE7"/>
    <w:rsid w:val="004776E9"/>
    <w:rsid w:val="00482DBB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267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2BFF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1958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8FB"/>
    <w:rsid w:val="00616956"/>
    <w:rsid w:val="00621491"/>
    <w:rsid w:val="00621C66"/>
    <w:rsid w:val="006228AD"/>
    <w:rsid w:val="0062377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66EF2"/>
    <w:rsid w:val="00673195"/>
    <w:rsid w:val="00676E46"/>
    <w:rsid w:val="00677738"/>
    <w:rsid w:val="0068001D"/>
    <w:rsid w:val="00686925"/>
    <w:rsid w:val="0068766D"/>
    <w:rsid w:val="00691A3B"/>
    <w:rsid w:val="00694D45"/>
    <w:rsid w:val="00694EEB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1998"/>
    <w:rsid w:val="006E31DA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17B"/>
    <w:rsid w:val="00741476"/>
    <w:rsid w:val="00743A94"/>
    <w:rsid w:val="00743AEF"/>
    <w:rsid w:val="00744389"/>
    <w:rsid w:val="00744FC5"/>
    <w:rsid w:val="00745F15"/>
    <w:rsid w:val="00750AFE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0B5E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0A33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6987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472E1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87302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31E"/>
    <w:rsid w:val="009D38E1"/>
    <w:rsid w:val="009D5666"/>
    <w:rsid w:val="009D7759"/>
    <w:rsid w:val="009D7A54"/>
    <w:rsid w:val="009E252B"/>
    <w:rsid w:val="009E4B1F"/>
    <w:rsid w:val="009E4FD9"/>
    <w:rsid w:val="009E51BF"/>
    <w:rsid w:val="009E77C2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3277"/>
    <w:rsid w:val="00A26323"/>
    <w:rsid w:val="00A26EDE"/>
    <w:rsid w:val="00A27C05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59"/>
    <w:rsid w:val="00A859F7"/>
    <w:rsid w:val="00A85B53"/>
    <w:rsid w:val="00A9584D"/>
    <w:rsid w:val="00A96D04"/>
    <w:rsid w:val="00A9756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3F5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BBB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2A14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3AB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4E3B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3539"/>
    <w:rsid w:val="00C24903"/>
    <w:rsid w:val="00C258C4"/>
    <w:rsid w:val="00C27A69"/>
    <w:rsid w:val="00C35700"/>
    <w:rsid w:val="00C369EA"/>
    <w:rsid w:val="00C37F23"/>
    <w:rsid w:val="00C406CE"/>
    <w:rsid w:val="00C40B56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C6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994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46D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631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6EAE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662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6C2B"/>
    <w:rsid w:val="00EB77A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86A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219"/>
    <w:rsid w:val="00FB5396"/>
    <w:rsid w:val="00FC01F8"/>
    <w:rsid w:val="00FC3250"/>
    <w:rsid w:val="00FC3867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78E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C43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43F5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43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3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3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3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3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78E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C43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43F5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43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3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3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3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3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2015.</izvorni_sadrzaj>
    <derivirana_varijabla naziv="DomainObject.DatumDonosenjaOdluke_1">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St-413/2013</izvorni_sadrzaj>
    <derivirana_varijabla naziv="DomainObject.Predmet.OznakaBroj_1">St-413/2013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TOTH FRANKOVIĆ d.o.o.  Labin</izvorni_sadrzaj>
    <derivirana_varijabla naziv="DomainObject.Predmet.ProtustrankaFormated_1">  TOTH FRANKOVIĆ d.o.o.  Labin</derivirana_varijabla>
  </DomainObject.Predmet.ProtustrankaFormated>
  <DomainObject.Predmet.ProtustrankaFormatedOIB>
    <izvorni_sadrzaj>  TOTH FRANKOVIĆ d.o.o.  Labin, OIB 09816324275</izvorni_sadrzaj>
    <derivirana_varijabla naziv="DomainObject.Predmet.ProtustrankaFormatedOIB_1">  TOTH FRANKOVIĆ d.o.o.  Labin, OIB 09816324275</derivirana_varijabla>
  </DomainObject.Predmet.ProtustrankaFormatedOIB>
  <DomainObject.Predmet.ProtustrankaFormatedWithAdress>
    <izvorni_sadrzaj> TOTH FRANKOVIĆ d.o.o.  Labin, Breg 31, 52 220 Labin</izvorni_sadrzaj>
    <derivirana_varijabla naziv="DomainObject.Predmet.ProtustrankaFormatedWithAdress_1"> TOTH FRANKOVIĆ d.o.o.  Labin, Breg 31, 52 220 Labin</derivirana_varijabla>
  </DomainObject.Predmet.ProtustrankaFormatedWithAdress>
  <DomainObject.Predmet.ProtustrankaFormatedWithAdressOIB>
    <izvorni_sadrzaj> TOTH FRANKOVIĆ d.o.o.  Labin, OIB 09816324275, Breg 31, 52 220 Labin</izvorni_sadrzaj>
    <derivirana_varijabla naziv="DomainObject.Predmet.ProtustrankaFormatedWithAdressOIB_1"> TOTH FRANKOVIĆ d.o.o.  Labin, OIB 09816324275, Breg 31, 52 220 Labin</derivirana_varijabla>
  </DomainObject.Predmet.ProtustrankaFormatedWithAdressOIB>
  <DomainObject.Predmet.ProtustrankaWithAdress>
    <izvorni_sadrzaj>TOTH FRANKOVIĆ d.o.o.  Labin Breg 31, 52 220 Labin</izvorni_sadrzaj>
    <derivirana_varijabla naziv="DomainObject.Predmet.ProtustrankaWithAdress_1">TOTH FRANKOVIĆ d.o.o.  Labin Breg 31, 52 220 Labin</derivirana_varijabla>
  </DomainObject.Predmet.ProtustrankaWithAdress>
  <DomainObject.Predmet.ProtustrankaWithAdressOIB>
    <izvorni_sadrzaj>TOTH FRANKOVIĆ d.o.o.  Labin, OIB 09816324275, Breg 31, 52 220 Labin</izvorni_sadrzaj>
    <derivirana_varijabla naziv="DomainObject.Predmet.ProtustrankaWithAdressOIB_1">TOTH FRANKOVIĆ d.o.o.  Labin, OIB 09816324275, Breg 31, 52 220 Labin</derivirana_varijabla>
  </DomainObject.Predmet.ProtustrankaWithAdressOIB>
  <DomainObject.Predmet.ProtustrankaNazivFormated>
    <izvorni_sadrzaj>TOTH FRANKOVIĆ d.o.o.  Labin</izvorni_sadrzaj>
    <derivirana_varijabla naziv="DomainObject.Predmet.ProtustrankaNazivFormated_1">TOTH FRANKOVIĆ d.o.o.  Labin</derivirana_varijabla>
  </DomainObject.Predmet.ProtustrankaNazivFormated>
  <DomainObject.Predmet.ProtustrankaNazivFormatedOIB>
    <izvorni_sadrzaj>TOTH FRANKOVIĆ d.o.o.  Labin, OIB 09816324275</izvorni_sadrzaj>
    <derivirana_varijabla naziv="DomainObject.Predmet.ProtustrankaNazivFormatedOIB_1">TOTH FRANKOVIĆ d.o.o.  Labin, OIB 09816324275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TOTH FRANKOVIĆ d.o.o.  Labin</item>
    </izvorni_sadrzaj>
    <derivirana_varijabla naziv="DomainObject.Predmet.ProtuStrankaListFormated_1">
      <item>TOTH FRANKOVIĆ d.o.o.  Labin</item>
    </derivirana_varijabla>
  </DomainObject.Predmet.ProtuStrankaListFormated>
  <DomainObject.Predmet.ProtuStrankaListFormatedOIB>
    <izvorni_sadrzaj>
      <item>TOTH FRANKOVIĆ d.o.o.  Labin, OIB 09816324275</item>
    </izvorni_sadrzaj>
    <derivirana_varijabla naziv="DomainObject.Predmet.ProtuStrankaListFormatedOIB_1">
      <item>TOTH FRANKOVIĆ d.o.o.  Labin, OIB 09816324275</item>
    </derivirana_varijabla>
  </DomainObject.Predmet.ProtuStrankaListFormatedOIB>
  <DomainObject.Predmet.ProtuStrankaListFormatedWithAdress>
    <izvorni_sadrzaj>
      <item>TOTH FRANKOVIĆ d.o.o.  Labin, Breg 31, 52 220 Labin</item>
    </izvorni_sadrzaj>
    <derivirana_varijabla naziv="DomainObject.Predmet.ProtuStrankaListFormatedWithAdress_1">
      <item>TOTH FRANKOVIĆ d.o.o.  Labin, Breg 31, 52 220 Labin</item>
    </derivirana_varijabla>
  </DomainObject.Predmet.ProtuStrankaListFormatedWithAdress>
  <DomainObject.Predmet.ProtuStrankaListFormatedWithAdressOIB>
    <izvorni_sadrzaj>
      <item>TOTH FRANKOVIĆ d.o.o.  Labin, OIB 09816324275, Breg 31, 52 220 Labin</item>
    </izvorni_sadrzaj>
    <derivirana_varijabla naziv="DomainObject.Predmet.ProtuStrankaListFormatedWithAdressOIB_1">
      <item>TOTH FRANKOVIĆ d.o.o.  Labin, OIB 09816324275, Breg 31, 52 220 Labin</item>
    </derivirana_varijabla>
  </DomainObject.Predmet.ProtuStrankaListFormatedWithAdressOIB>
  <DomainObject.Predmet.ProtuStrankaListNazivFormated>
    <izvorni_sadrzaj>
      <item>TOTH FRANKOVIĆ d.o.o.  Labin</item>
    </izvorni_sadrzaj>
    <derivirana_varijabla naziv="DomainObject.Predmet.ProtuStrankaListNazivFormated_1">
      <item>TOTH FRANKOVIĆ d.o.o.  Labin</item>
    </derivirana_varijabla>
  </DomainObject.Predmet.ProtuStrankaListNazivFormated>
  <DomainObject.Predmet.ProtuStrankaListNazivFormatedOIB>
    <izvorni_sadrzaj>
      <item>TOTH FRANKOVIĆ d.o.o.  Labin, OIB 09816324275</item>
    </izvorni_sadrzaj>
    <derivirana_varijabla naziv="DomainObject.Predmet.ProtuStrankaListNazivFormatedOIB_1">
      <item>TOTH FRANKOVIĆ d.o.o.  Labin, OIB 09816324275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TOTH FRANKOVIĆ d.o.o.  Labin</izvorni_sadrzaj>
    <derivirana_varijabla naziv="DomainObject.Predmet.ProtustrankaIDrugi_1">TOTH FRANKOVIĆ d.o.o.  Labin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TOTH FRANKOVIĆ d.o.o.  Labin, OIB 09816324275, Breg 31, 52 220 Labin</izvorni_sadrzaj>
    <derivirana_varijabla naziv="DomainObject.Predmet.ProtustrankaIDrugiAdressOIB_1">TOTH FRANKOVIĆ d.o.o.  Labin, OIB 09816324275, Breg 31,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TOTH FRANKOVIĆ d.o.o.  Labin</item>
      <item>FINA  Pula</item>
    </izvorni_sadrzaj>
    <derivirana_varijabla naziv="DomainObject.Predmet.SudioniciListNaziv_1">
      <item>TOTH FRANKOVIĆ d.o.o.  Labin</item>
      <item>FINA  Pula</item>
    </derivirana_varijabla>
  </DomainObject.Predmet.SudioniciListNaziv>
  <DomainObject.Predmet.SudioniciListAdressOIB>
    <izvorni_sadrzaj>
      <item>TOTH FRANKOVIĆ d.o.o.  Labin, OIB 09816324275, Breg 31,52 220 Labin</item>
      <item>FINA  Pula, OIB 85821130368, Giardini 5,52 100 Pula</item>
    </izvorni_sadrzaj>
    <derivirana_varijabla naziv="DomainObject.Predmet.SudioniciListAdressOIB_1">
      <item>TOTH FRANKOVIĆ d.o.o.  Labin, OIB 09816324275, Breg 31,52 220 Labin</item>
      <item>FINA  Pula, OIB 85821130368, Giardini 5,52 100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09816324275</item>
      <item>, OIB 85821130368</item>
    </izvorni_sadrzaj>
    <derivirana_varijabla naziv="DomainObject.Predmet.SudioniciListNazivOIB_1">
      <item>, OIB 09816324275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1</properties:Pages>
  <properties:Words>164</properties:Words>
  <properties:Characters>913</properties:Characters>
  <properties:Lines>28</properties:Lines>
  <properties:Paragraphs>12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Rijeci, u postupku provođenja stečajnog postupka nad stečajnim dužnikom FEAL PLUS d</vt:lpstr>
      <vt:lpstr>Trgovački sud u Rijeci, u postupku provođenja stečajnog postupka nad stečajnim dužnikom FEAL PLUS d</vt:lpstr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2015-10-02T10:49:00Z</dcterms:created>
  <dc:creator>korlevicd</dc:creator>
  <cp:lastModifiedBy>wsadmin</cp:lastModifiedBy>
  <cp:lastPrinted>2009-10-26T10:56:00Z</cp:lastPrinted>
  <dcterms:modified xmlns:xsi="http://www.w3.org/2001/XMLSchema-instance" xsi:type="dcterms:W3CDTF">2015-10-02T10:53:00Z</dcterms:modified>
  <cp:revision>3</cp:revision>
  <dc:title>Trgovački sud u Rijeci, u postupku provođenja stečajnog postupka nad stečajnim dužnikom FEAL PLUS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