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503577" w14:paraId="f503577" w:rsidRDefault="00B42032" w:rsidP="00B42032" w:rsidR="00B42032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42032" w:rsidP="00B42032" w:rsidR="00B42032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B42032" w:rsidP="00B42032" w:rsidR="00B42032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B42032" w:rsidP="00B42032" w:rsidR="00B42032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B42032" w:rsidP="00B42032" w:rsidR="00B42032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B42032" w:rsidP="00B42032" w:rsidR="00B42032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B42032" w:rsidP="00B42032" w:rsidR="00B42032" w:rsidRPr="005D578C">
      <w:pPr>
        <w:jc w:val="center"/>
        <w:rPr>
          <w:rFonts w:cs="Times New Roman" w:eastAsia="Times New Roman"/>
          <w:szCs w:val="24"/>
        </w:rPr>
      </w:pPr>
    </w:p>
    <w:p w:rsidRDefault="00B42032" w:rsidP="00B42032" w:rsidR="00B42032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B42032" w:rsidP="00B42032" w:rsidR="00B42032" w:rsidRPr="005D578C">
      <w:pPr>
        <w:rPr>
          <w:rFonts w:cs="Times New Roman" w:eastAsia="Times New Roman"/>
          <w:szCs w:val="24"/>
        </w:rPr>
      </w:pPr>
    </w:p>
    <w:p w:rsidRDefault="008C6E10" w:rsidP="00B42032" w:rsidR="00B42032">
      <w:pPr>
        <w:ind w:firstLine="708"/>
        <w:rPr>
          <w:rFonts w:cs="Times New Roman" w:eastAsia="Times New Roman"/>
          <w:szCs w:val="24"/>
        </w:rPr>
      </w:pPr>
      <w:r w:rsidRPr="008C6E10">
        <w:rPr>
          <w:rFonts w:cs="Times New Roman" w:eastAsia="Times New Roman"/>
          <w:szCs w:val="24"/>
        </w:rPr>
        <w:t>Trgovački sud u Pazinu, po sutkinji Tamari Lakoseljac Benčić, na temelju prijedloga sudske savjetnice Mihaele Kaligari</w:t>
      </w:r>
      <w:r w:rsidR="00B42032" w:rsidRPr="008C6E10">
        <w:rPr>
          <w:rFonts w:cs="Times New Roman" w:eastAsia="Times New Roman"/>
          <w:szCs w:val="24"/>
        </w:rPr>
        <w:t>,</w:t>
      </w:r>
      <w:r w:rsidR="00B42032" w:rsidRPr="008C6E10">
        <w:t xml:space="preserve"> </w:t>
      </w:r>
      <w:r w:rsidR="00B42032" w:rsidRPr="008C6E10">
        <w:rPr>
          <w:rFonts w:cs="Times New Roman" w:eastAsia="Times New Roman"/>
          <w:szCs w:val="24"/>
        </w:rPr>
        <w:t>u skraćenom</w:t>
      </w:r>
      <w:r w:rsidR="00B42032">
        <w:rPr>
          <w:rFonts w:cs="Times New Roman" w:eastAsia="Times New Roman"/>
          <w:szCs w:val="24"/>
        </w:rPr>
        <w:t xml:space="preserve"> stečajnom postupku nad </w:t>
      </w:r>
      <w:r w:rsidR="00B42032" w:rsidRPr="005D578C">
        <w:rPr>
          <w:rFonts w:cs="Times New Roman" w:eastAsia="Times New Roman"/>
          <w:szCs w:val="24"/>
        </w:rPr>
        <w:t>pravnom osobom (dužnikom)</w:t>
      </w:r>
      <w:r w:rsidR="00B42032">
        <w:rPr>
          <w:rFonts w:cs="Times New Roman" w:eastAsia="Times New Roman"/>
          <w:szCs w:val="24"/>
        </w:rPr>
        <w:t xml:space="preserve"> BOUVARDIA d. o. o. Tar, Istarska 3, OIB 15412000742</w:t>
      </w:r>
      <w:r w:rsidR="00B42032" w:rsidRPr="00D04320">
        <w:rPr>
          <w:rFonts w:cs="Times New Roman" w:eastAsia="Times New Roman"/>
          <w:szCs w:val="24"/>
        </w:rPr>
        <w:t>,</w:t>
      </w:r>
      <w:r w:rsidR="00B42032">
        <w:rPr>
          <w:rFonts w:cs="Times New Roman" w:eastAsia="Times New Roman"/>
          <w:szCs w:val="24"/>
        </w:rPr>
        <w:t xml:space="preserve"> MBS 040002873, povodom zahtjeva </w:t>
      </w:r>
      <w:r w:rsidR="00B42032" w:rsidRPr="008C0525">
        <w:rPr>
          <w:rFonts w:cs="Times New Roman" w:eastAsia="Times New Roman"/>
          <w:szCs w:val="24"/>
        </w:rPr>
        <w:t xml:space="preserve">Financijske agencije, </w:t>
      </w:r>
      <w:r w:rsidR="00B42032">
        <w:rPr>
          <w:rFonts w:cs="Times New Roman" w:eastAsia="Times New Roman"/>
          <w:szCs w:val="24"/>
        </w:rPr>
        <w:t xml:space="preserve">OIB 85821130368, </w:t>
      </w:r>
      <w:r w:rsidR="00B42032" w:rsidRPr="008C0525">
        <w:rPr>
          <w:rFonts w:cs="Times New Roman" w:eastAsia="Times New Roman"/>
          <w:szCs w:val="24"/>
        </w:rPr>
        <w:t xml:space="preserve">Regionalnog centra Rijeka, Podružnice Pula, </w:t>
      </w:r>
      <w:r w:rsidR="00B42032">
        <w:rPr>
          <w:rFonts w:cs="Times New Roman" w:eastAsia="Times New Roman"/>
          <w:szCs w:val="24"/>
        </w:rPr>
        <w:t xml:space="preserve">Pula, </w:t>
      </w:r>
      <w:r w:rsidR="00B42032" w:rsidRPr="008C0525">
        <w:rPr>
          <w:rFonts w:cs="Times New Roman" w:eastAsia="Times New Roman"/>
          <w:szCs w:val="24"/>
        </w:rPr>
        <w:t xml:space="preserve">Giardini 5, </w:t>
      </w:r>
      <w:r>
        <w:rPr>
          <w:rFonts w:cs="Times New Roman" w:eastAsia="Times New Roman"/>
          <w:szCs w:val="24"/>
        </w:rPr>
        <w:t>18</w:t>
      </w:r>
      <w:r w:rsidR="00B42032">
        <w:rPr>
          <w:rFonts w:cs="Times New Roman" w:eastAsia="Times New Roman"/>
          <w:szCs w:val="24"/>
        </w:rPr>
        <w:t xml:space="preserve">. </w:t>
      </w:r>
      <w:r>
        <w:rPr>
          <w:rFonts w:cs="Times New Roman" w:eastAsia="Times New Roman"/>
          <w:szCs w:val="24"/>
        </w:rPr>
        <w:t>travnja</w:t>
      </w:r>
      <w:r w:rsidR="00B42032">
        <w:rPr>
          <w:rFonts w:cs="Times New Roman" w:eastAsia="Times New Roman"/>
          <w:szCs w:val="24"/>
        </w:rPr>
        <w:t xml:space="preserve"> 2016.</w:t>
      </w:r>
    </w:p>
    <w:p w:rsidRDefault="00B42032" w:rsidP="00B42032" w:rsidR="00B42032" w:rsidRPr="005D578C">
      <w:pPr>
        <w:rPr>
          <w:rFonts w:cs="Times New Roman" w:eastAsia="Times New Roman"/>
          <w:szCs w:val="24"/>
        </w:rPr>
      </w:pPr>
    </w:p>
    <w:p w:rsidRDefault="00B42032" w:rsidP="00B42032" w:rsidR="00B42032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B42032" w:rsidP="00B42032" w:rsidR="00B42032" w:rsidRPr="005D578C">
      <w:pPr>
        <w:rPr>
          <w:rFonts w:cs="Times New Roman" w:eastAsia="Times New Roman"/>
          <w:szCs w:val="24"/>
        </w:rPr>
      </w:pPr>
    </w:p>
    <w:p w:rsidRDefault="00B42032" w:rsidP="00B42032" w:rsidR="00B42032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BOUVARDIA d. o. o. Tar, Istarska 3, OIB 15412000742</w:t>
      </w:r>
      <w:r w:rsidRPr="00D04320">
        <w:rPr>
          <w:rFonts w:cs="Times New Roman" w:eastAsia="Times New Roman"/>
          <w:szCs w:val="24"/>
        </w:rPr>
        <w:t>,</w:t>
      </w:r>
      <w:r w:rsidR="00D4343E">
        <w:rPr>
          <w:rFonts w:cs="Times New Roman" w:eastAsia="Times New Roman"/>
          <w:szCs w:val="24"/>
        </w:rPr>
        <w:t xml:space="preserve"> MBS 040002873.</w:t>
      </w:r>
    </w:p>
    <w:p w:rsidRDefault="00B42032" w:rsidP="00B42032" w:rsidR="00B42032" w:rsidRPr="005D578C">
      <w:pPr>
        <w:rPr>
          <w:rFonts w:cs="Times New Roman" w:eastAsia="Times New Roman"/>
          <w:szCs w:val="24"/>
        </w:rPr>
      </w:pPr>
    </w:p>
    <w:p w:rsidRDefault="00B42032" w:rsidP="00B42032" w:rsidR="00B42032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Nikola Delić iz Pule, Kranjčevićeva 16, OIB 58474163165.</w:t>
      </w:r>
    </w:p>
    <w:p w:rsidRDefault="00B42032" w:rsidP="00B42032" w:rsidR="00B42032">
      <w:pPr>
        <w:rPr>
          <w:rFonts w:cs="Times New Roman" w:eastAsia="Times New Roman"/>
          <w:szCs w:val="20"/>
        </w:rPr>
      </w:pPr>
    </w:p>
    <w:p w:rsidRDefault="00B42032" w:rsidP="00B42032" w:rsidR="00B42032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BOUVARDIA d. o. o. Tar, Istarska 3, OIB 15412000742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040002873.</w:t>
      </w:r>
    </w:p>
    <w:p w:rsidRDefault="00B42032" w:rsidP="00B42032" w:rsidR="00B42032">
      <w:pPr>
        <w:ind w:firstLine="709"/>
        <w:rPr>
          <w:rFonts w:cs="Times New Roman" w:eastAsia="Times New Roman"/>
          <w:szCs w:val="24"/>
        </w:rPr>
      </w:pPr>
    </w:p>
    <w:p w:rsidRDefault="00B42032" w:rsidP="00B42032" w:rsidR="00B42032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>a ploča sudova i po pravomoćnosti dostaviti sudskom registru ovog suda radi brisanja dužnika BOUVARDIA d. o. o. Tar, Istarska 3, OIB 15412000742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040002873.</w:t>
      </w:r>
    </w:p>
    <w:p w:rsidRDefault="00B42032" w:rsidP="00B42032" w:rsidR="00B42032">
      <w:pPr>
        <w:rPr>
          <w:rFonts w:cs="Times New Roman" w:eastAsia="Times New Roman"/>
          <w:szCs w:val="24"/>
        </w:rPr>
      </w:pPr>
    </w:p>
    <w:p w:rsidRDefault="00B42032" w:rsidP="00B42032" w:rsidR="00B42032" w:rsidRPr="005D578C">
      <w:pPr>
        <w:rPr>
          <w:rFonts w:cs="Times New Roman" w:eastAsia="Times New Roman"/>
          <w:szCs w:val="24"/>
        </w:rPr>
      </w:pPr>
    </w:p>
    <w:p w:rsidRDefault="00B42032" w:rsidP="00B42032" w:rsidR="00B42032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B42032" w:rsidP="00B42032" w:rsidR="00B42032">
      <w:pPr>
        <w:ind w:firstLine="708"/>
        <w:rPr>
          <w:rFonts w:cs="Times New Roman" w:eastAsia="Times New Roman"/>
          <w:szCs w:val="24"/>
        </w:rPr>
      </w:pPr>
    </w:p>
    <w:p w:rsidRDefault="00B42032" w:rsidP="00B42032" w:rsidR="00B42032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44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BOUVARDIA d. o. o. Tar. </w:t>
      </w:r>
      <w:r>
        <w:rPr>
          <w:rFonts w:eastAsiaTheme="minorHAnsi"/>
          <w:lang w:eastAsia="en-US"/>
        </w:rPr>
        <w:t xml:space="preserve">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12. siječnja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St-847/2015-3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B42032" w:rsidP="00B42032" w:rsidR="00B42032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</w:t>
      </w:r>
      <w:r>
        <w:rPr>
          <w:rFonts w:cs="Times New Roman" w:eastAsia="Times New Roman"/>
          <w:szCs w:val="24"/>
        </w:rPr>
        <w:lastRenderedPageBreak/>
        <w:t>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B42032" w:rsidP="00B42032" w:rsidR="00B42032" w:rsidRPr="005D578C">
      <w:pPr>
        <w:rPr>
          <w:rFonts w:cs="Times New Roman" w:eastAsia="Times New Roman"/>
          <w:szCs w:val="24"/>
        </w:rPr>
      </w:pPr>
    </w:p>
    <w:p w:rsidRDefault="00B42032" w:rsidP="00B42032" w:rsidR="00B42032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7C2BC9">
        <w:rPr>
          <w:rFonts w:cs="Times New Roman" w:eastAsia="Times New Roman"/>
          <w:szCs w:val="24"/>
        </w:rPr>
        <w:t>18</w:t>
      </w:r>
      <w:r>
        <w:rPr>
          <w:rFonts w:cs="Times New Roman" w:eastAsia="Times New Roman"/>
          <w:szCs w:val="24"/>
        </w:rPr>
        <w:t xml:space="preserve">. </w:t>
      </w:r>
      <w:r w:rsidR="007C2BC9">
        <w:rPr>
          <w:rFonts w:cs="Times New Roman" w:eastAsia="Times New Roman"/>
          <w:szCs w:val="24"/>
        </w:rPr>
        <w:t>travnja</w:t>
      </w:r>
      <w:r>
        <w:rPr>
          <w:rFonts w:cs="Times New Roman" w:eastAsia="Times New Roman"/>
          <w:szCs w:val="24"/>
        </w:rPr>
        <w:t xml:space="preserve">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B42032" w:rsidP="00B42032" w:rsidR="00B42032">
      <w:pPr>
        <w:rPr>
          <w:rFonts w:cs="Times New Roman" w:eastAsia="Times New Roman"/>
          <w:szCs w:val="24"/>
        </w:rPr>
      </w:pPr>
    </w:p>
    <w:p w:rsidRDefault="00B42032" w:rsidP="00B42032" w:rsidR="00B42032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B42032" w:rsidP="00B42032" w:rsidR="00B42032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Tamara Lakoseljac Benčić</w:t>
      </w:r>
      <w:r w:rsidR="00AC36EE">
        <w:rPr>
          <w:rFonts w:cs="Times New Roman" w:eastAsia="Times New Roman"/>
          <w:szCs w:val="24"/>
        </w:rPr>
        <w:t>, v.r.</w:t>
      </w:r>
    </w:p>
    <w:p w:rsidRDefault="00B42032" w:rsidP="00B42032" w:rsidR="00B42032">
      <w:pPr>
        <w:jc w:val="left"/>
        <w:rPr>
          <w:rFonts w:cs="Times New Roman" w:eastAsia="Times New Roman"/>
          <w:szCs w:val="24"/>
        </w:rPr>
      </w:pPr>
    </w:p>
    <w:p w:rsidRDefault="00B42032" w:rsidP="00B42032" w:rsidR="00B42032" w:rsidRPr="005D578C">
      <w:pPr>
        <w:jc w:val="left"/>
        <w:rPr>
          <w:rFonts w:cs="Times New Roman" w:eastAsia="Times New Roman"/>
          <w:szCs w:val="24"/>
        </w:rPr>
      </w:pPr>
    </w:p>
    <w:p w:rsidRDefault="00B42032" w:rsidP="00B42032" w:rsidR="00B42032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537E2F" w:rsidP="00537E2F" w:rsidR="00537E2F" w:rsidRPr="00D07818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Protiv rješenja sudskog savjetnika dopuštena je žalba u roku od</w:t>
      </w:r>
      <w:r>
        <w:rPr>
          <w:rFonts w:cs="Times New Roman" w:eastAsia="Times New Roman"/>
          <w:szCs w:val="24"/>
        </w:rPr>
        <w:t xml:space="preserve"> osam dana od dostave rješenja. </w:t>
      </w:r>
      <w:r w:rsidRPr="00D07818">
        <w:rPr>
          <w:rFonts w:cs="Times New Roman" w:eastAsia="Times New Roman"/>
          <w:szCs w:val="24"/>
        </w:rPr>
        <w:t>Žalba se podnosi ovome sudu, a o njoj odlučuje sudac pojedinac ovog suda.</w:t>
      </w:r>
    </w:p>
    <w:p w:rsidRDefault="00537E2F" w:rsidP="00537E2F" w:rsidR="00537E2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B42032" w:rsidP="00B42032" w:rsidR="00B42032">
      <w:pPr>
        <w:rPr>
          <w:rFonts w:cs="Times New Roman" w:eastAsia="Times New Roman"/>
          <w:szCs w:val="24"/>
        </w:rPr>
      </w:pPr>
    </w:p>
    <w:p w:rsidRDefault="00B42032" w:rsidP="00B42032" w:rsidR="00B42032" w:rsidRPr="005D578C">
      <w:pPr>
        <w:rPr>
          <w:rFonts w:cs="Times New Roman" w:eastAsia="Times New Roman"/>
          <w:szCs w:val="24"/>
        </w:rPr>
      </w:pPr>
    </w:p>
    <w:p w:rsidRDefault="00B42032" w:rsidP="00B42032" w:rsidR="00B42032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B42032" w:rsidP="00B42032" w:rsidR="00B4203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B42032" w:rsidP="00B42032" w:rsidR="00B4203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BOUVARDIA d. o. o. Tar, Istarska 3,</w:t>
      </w:r>
    </w:p>
    <w:p w:rsidRDefault="00B42032" w:rsidP="00B42032" w:rsidR="00B4203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3. osoba ovlaštena za zastupanje dužnika – </w:t>
      </w:r>
      <w:r w:rsidR="00B64776">
        <w:rPr>
          <w:rFonts w:cs="Times New Roman" w:eastAsia="Times New Roman"/>
          <w:szCs w:val="24"/>
        </w:rPr>
        <w:t>Kristian Benčić, Umag, Lovrečica bb</w:t>
      </w:r>
      <w:r>
        <w:rPr>
          <w:rFonts w:cs="Times New Roman" w:eastAsia="Times New Roman"/>
          <w:szCs w:val="24"/>
        </w:rPr>
        <w:t>,</w:t>
      </w:r>
    </w:p>
    <w:p w:rsidRDefault="00B42032" w:rsidP="00B42032" w:rsidR="00B42032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4.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</w:t>
      </w:r>
      <w:r w:rsidR="00B64776">
        <w:rPr>
          <w:rFonts w:cs="Times New Roman" w:eastAsia="Times New Roman"/>
          <w:szCs w:val="20"/>
        </w:rPr>
        <w:t>Poreč – Parenzo, Poreč, M. Vlašića 20,</w:t>
      </w:r>
    </w:p>
    <w:p w:rsidRDefault="00B42032" w:rsidP="00B42032" w:rsidR="00B4203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B42032" w:rsidP="00B42032" w:rsidR="00B42032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stečajni upravitelj </w:t>
      </w:r>
      <w:r w:rsidR="00B64776">
        <w:rPr>
          <w:rFonts w:cs="Times New Roman" w:eastAsia="Times New Roman"/>
          <w:szCs w:val="20"/>
        </w:rPr>
        <w:t>Nikola Delić, Pula, Kranjčevićeva 16</w:t>
      </w:r>
      <w:r>
        <w:rPr>
          <w:rFonts w:cs="Times New Roman" w:eastAsia="Times New Roman"/>
          <w:szCs w:val="20"/>
        </w:rPr>
        <w:t xml:space="preserve">, </w:t>
      </w:r>
    </w:p>
    <w:p w:rsidRDefault="00B42032" w:rsidP="00B42032" w:rsidR="00B42032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7. mrežna stranica e-Oglasna ploča sudova, </w:t>
      </w:r>
    </w:p>
    <w:p w:rsidRDefault="00B42032" w:rsidP="00B42032" w:rsidR="00B4203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radi zabilježbe otvaranja skraćenog stečajnog postupka,</w:t>
      </w:r>
    </w:p>
    <w:p w:rsidRDefault="00B42032" w:rsidP="00B42032" w:rsidR="00B4203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9. sudski registar – po pravomoćnosti – radi brisanja dužnika iz sudskog registra.</w:t>
      </w:r>
    </w:p>
    <w:p w:rsidRDefault="00B42032" w:rsidP="00B42032" w:rsidR="00B42032"/>
    <w:p w:rsidRDefault="00B42032" w:rsidP="00B42032" w:rsidR="00B42032"/>
    <w:p w:rsidRDefault="00B42032" w:rsidP="00B42032" w:rsidR="00B42032"/>
    <w:p w:rsidRDefault="00B42032" w:rsidP="00B42032" w:rsidR="00B42032"/>
    <w:sectPr w:rsidSect="00B42032" w:rsidR="00B42032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42032" w:rsidP="00B42032" w:rsidR="00B42032">
      <w:r>
        <w:separator/>
      </w:r>
    </w:p>
  </w:endnote>
  <w:endnote w:id="0" w:type="continuationSeparator">
    <w:p w:rsidRDefault="00B42032" w:rsidP="00B42032" w:rsidR="00B420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42032" w:rsidP="00B42032" w:rsidR="00B42032">
      <w:r>
        <w:separator/>
      </w:r>
    </w:p>
  </w:footnote>
  <w:footnote w:id="0" w:type="continuationSeparator">
    <w:p w:rsidRDefault="00B42032" w:rsidP="00B42032" w:rsidR="00B4203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42032" w:rsidP="00B42032" w:rsidR="00B42032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AC36EE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9 St-847/2015-5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42032" w:rsidP="00B42032" w:rsidR="00B42032" w:rsidRPr="00A074C3">
    <w:pPr>
      <w:pStyle w:val="Zaglavlje"/>
      <w:jc w:val="right"/>
      <w:rPr>
        <w:szCs w:val="24"/>
      </w:rPr>
    </w:pPr>
    <w:r>
      <w:rPr>
        <w:szCs w:val="24"/>
      </w:rPr>
      <w:t>9 St-847/2015-5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B3B1B"/>
    <w:rsid w:val="001B3B1B"/>
    <w:rsid w:val="00537E2F"/>
    <w:rsid w:val="0075528E"/>
    <w:rsid w:val="0079403F"/>
    <w:rsid w:val="007C2BC9"/>
    <w:rsid w:val="008C6E10"/>
    <w:rsid w:val="00AC36EE"/>
    <w:rsid w:val="00B42032"/>
    <w:rsid w:val="00B64776"/>
    <w:rsid w:val="00D434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42032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42032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B42032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203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2032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4203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42032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C36E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C36EE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AC36EE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AC36EE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AC36EE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42032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42032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B42032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203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2032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4203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42032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C36E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C36EE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AC36EE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AC36EE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AC36EE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2016.</izvorni_sadrzaj>
    <derivirana_varijabla naziv="DomainObject.DatumDonosenjaOdluke_1">18.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Lakoseljac Benčić</izvorni_sadrzaj>
    <derivirana_varijabla naziv="DomainObject.DonositeljOdluke.Prezime_1">Lakoseljac Benčić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847</izvorni_sadrzaj>
    <derivirana_varijabla naziv="DomainObject.Predmet.Broj_1">847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prosinca 2015.</izvorni_sadrzaj>
    <derivirana_varijabla naziv="DomainObject.Predmet.DatumOsnivanja_1">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St-847/2015</izvorni_sadrzaj>
    <derivirana_varijabla naziv="DomainObject.Predmet.OznakaBroj_1">St-847/2015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BOUVARDIA d.o.o. TAR</izvorni_sadrzaj>
    <derivirana_varijabla naziv="DomainObject.Predmet.ProtustrankaFormated_1">  BOUVARDIA d.o.o. TAR</derivirana_varijabla>
  </DomainObject.Predmet.ProtustrankaFormated>
  <DomainObject.Predmet.ProtustrankaFormatedOIB>
    <izvorni_sadrzaj>  BOUVARDIA d.o.o. TAR, OIB 15412000742</izvorni_sadrzaj>
    <derivirana_varijabla naziv="DomainObject.Predmet.ProtustrankaFormatedOIB_1">  BOUVARDIA d.o.o. TAR, OIB 15412000742</derivirana_varijabla>
  </DomainObject.Predmet.ProtustrankaFormatedOIB>
  <DomainObject.Predmet.ProtustrankaFormatedWithAdress>
    <izvorni_sadrzaj> BOUVARDIA d.o.o. TAR, Istarska 3, 52465 Tar</izvorni_sadrzaj>
    <derivirana_varijabla naziv="DomainObject.Predmet.ProtustrankaFormatedWithAdress_1"> BOUVARDIA d.o.o. TAR, Istarska 3, 52465 Tar</derivirana_varijabla>
  </DomainObject.Predmet.ProtustrankaFormatedWithAdress>
  <DomainObject.Predmet.ProtustrankaFormatedWithAdressOIB>
    <izvorni_sadrzaj> BOUVARDIA d.o.o. TAR, OIB 15412000742, Istarska 3, 52465 Tar</izvorni_sadrzaj>
    <derivirana_varijabla naziv="DomainObject.Predmet.ProtustrankaFormatedWithAdressOIB_1"> BOUVARDIA d.o.o. TAR, OIB 15412000742, Istarska 3, 52465 Tar</derivirana_varijabla>
  </DomainObject.Predmet.ProtustrankaFormatedWithAdressOIB>
  <DomainObject.Predmet.ProtustrankaWithAdress>
    <izvorni_sadrzaj>BOUVARDIA d.o.o. TAR Istarska 3, 52465 Tar</izvorni_sadrzaj>
    <derivirana_varijabla naziv="DomainObject.Predmet.ProtustrankaWithAdress_1">BOUVARDIA d.o.o. TAR Istarska 3, 52465 Tar</derivirana_varijabla>
  </DomainObject.Predmet.ProtustrankaWithAdress>
  <DomainObject.Predmet.ProtustrankaWithAdressOIB>
    <izvorni_sadrzaj>BOUVARDIA d.o.o. TAR, OIB 15412000742, Istarska 3, 52465 Tar</izvorni_sadrzaj>
    <derivirana_varijabla naziv="DomainObject.Predmet.ProtustrankaWithAdressOIB_1">BOUVARDIA d.o.o. TAR, OIB 15412000742, Istarska 3, 52465 Tar</derivirana_varijabla>
  </DomainObject.Predmet.ProtustrankaWithAdressOIB>
  <DomainObject.Predmet.ProtustrankaNazivFormated>
    <izvorni_sadrzaj>BOUVARDIA d.o.o. TAR</izvorni_sadrzaj>
    <derivirana_varijabla naziv="DomainObject.Predmet.ProtustrankaNazivFormated_1">BOUVARDIA d.o.o. TAR</derivirana_varijabla>
  </DomainObject.Predmet.ProtustrankaNazivFormated>
  <DomainObject.Predmet.ProtustrankaNazivFormatedOIB>
    <izvorni_sadrzaj>BOUVARDIA d.o.o. TAR, OIB 15412000742</izvorni_sadrzaj>
    <derivirana_varijabla naziv="DomainObject.Predmet.ProtustrankaNazivFormatedOIB_1">BOUVARDIA d.o.o. TAR, OIB 15412000742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9</izvorni_sadrzaj>
    <derivirana_varijabla naziv="DomainObject.Predmet.Referada.Prostorija.Naziv_1">Soba 9</derivirana_varijabla>
  </DomainObject.Predmet.Referada.Prostorija.Naziv>
  <DomainObject.Predmet.Referada.Prostorija.Oznaka>
    <izvorni_sadrzaj>9</izvorni_sadrzaj>
    <derivirana_varijabla naziv="DomainObject.Predmet.Referada.Prostorija.Oznaka_1">9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Tamara Lakoseljac Benčić</izvorni_sadrzaj>
    <derivirana_varijabla naziv="DomainObject.Predmet.Referada.Sudac_1">Tamara Lakoseljac Benčić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Zagreb</izvorni_sadrzaj>
    <derivirana_varijabla naziv="DomainObject.Predmet.StrankaFormatedWithAdress_1"> FINANCIJSKA AGENCIJA, RC RIJEKA, PODRUŽNICA PULA, PULA, Ulica grada Vukovara 70, Zagreb</derivirana_varijabla>
  </DomainObject.Predmet.StrankaFormatedWithAdress>
  <DomainObject.Predmet.StrankaFormatedWithAdressOIB>
    <izvorni_sadrzaj> FINANCIJSKA AGENCIJA, RC RIJEKA, PODRUŽNICA PULA, PULA, OIB 85821130368, Ulica grada Vukovara 70, Zagreb</izvorni_sadrzaj>
    <derivirana_varijabla naziv="DomainObject.Predmet.StrankaFormatedWithAdressOIB_1"> FINANCIJSKA AGENCIJA, RC RIJEKA, PODRUŽNICA PULA, PULA, OIB 85821130368, Ulica grada Vukovara 70, Zagreb</derivirana_varijabla>
  </DomainObject.Predmet.StrankaFormatedWithAdressOIB>
  <DomainObject.Predmet.StrankaWithAdress>
    <izvorni_sadrzaj>FINANCIJSKA AGENCIJA, RC RIJEKA, PODRUŽNICA PULA, PULA Ulica grada Vukovara 70,Zagreb</izvorni_sadrzaj>
    <derivirana_varijabla naziv="DomainObject.Predmet.StrankaWithAdress_1">FINANCIJSKA AGENCIJA, RC RIJEKA, PODRUŽNICA PULA, PULA Ulica grada Vukovara 70,Zagreb</derivirana_varijabla>
  </DomainObject.Predmet.StrankaWithAdress>
  <DomainObject.Predmet.StrankaWithAdressOIB>
    <izvorni_sadrzaj>FINANCIJSKA AGENCIJA, RC RIJEKA, PODRUŽNICA PULA, PULA, OIB 85821130368, Ulica grada Vukovara 70,Zagreb</izvorni_sadrzaj>
    <derivirana_varijabla naziv="DomainObject.Predmet.StrankaWithAdressOIB_1">FINANCIJSKA AGENCIJA, RC RIJEKA, PODRUŽNICA PULA, PULA, OIB 85821130368, Ulica grada Vukovara 70,Zagreb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7706.82</izvorni_sadrzaj>
    <derivirana_varijabla naziv="DomainObject.Predmet.TrenutnaVrijednost_1">7706.82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Zagreb</item>
    </izvorni_sadrzaj>
    <derivirana_varijabla naziv="DomainObject.Predmet.StrankaListFormatedWithAdress_1">
      <item>FINANCIJSKA AGENCIJA, RC RIJEKA, PODRUŽNICA PULA, PULA, Ulica grada Vukovara 70,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Zagreb</item>
    </izvorni_sadrzaj>
    <derivirana_varijabla naziv="DomainObject.Predmet.StrankaListFormatedWithAdressOIB_1">
      <item>FINANCIJSKA AGENCIJA, RC RIJEKA, PODRUŽNICA PULA, PULA, OIB 85821130368, Ulica grada Vukovara 70,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BOUVARDIA d.o.o. TAR</item>
    </izvorni_sadrzaj>
    <derivirana_varijabla naziv="DomainObject.Predmet.ProtuStrankaListFormated_1">
      <item>BOUVARDIA d.o.o. TAR</item>
    </derivirana_varijabla>
  </DomainObject.Predmet.ProtuStrankaListFormated>
  <DomainObject.Predmet.ProtuStrankaListFormatedOIB>
    <izvorni_sadrzaj>
      <item>BOUVARDIA d.o.o. TAR, OIB 15412000742</item>
    </izvorni_sadrzaj>
    <derivirana_varijabla naziv="DomainObject.Predmet.ProtuStrankaListFormatedOIB_1">
      <item>BOUVARDIA d.o.o. TAR, OIB 15412000742</item>
    </derivirana_varijabla>
  </DomainObject.Predmet.ProtuStrankaListFormatedOIB>
  <DomainObject.Predmet.ProtuStrankaListFormatedWithAdress>
    <izvorni_sadrzaj>
      <item>BOUVARDIA d.o.o. TAR, Istarska 3, 52465 Tar</item>
    </izvorni_sadrzaj>
    <derivirana_varijabla naziv="DomainObject.Predmet.ProtuStrankaListFormatedWithAdress_1">
      <item>BOUVARDIA d.o.o. TAR, Istarska 3, 52465 Tar</item>
    </derivirana_varijabla>
  </DomainObject.Predmet.ProtuStrankaListFormatedWithAdress>
  <DomainObject.Predmet.ProtuStrankaListFormatedWithAdressOIB>
    <izvorni_sadrzaj>
      <item>BOUVARDIA d.o.o. TAR, OIB 15412000742, Istarska 3, 52465 Tar</item>
    </izvorni_sadrzaj>
    <derivirana_varijabla naziv="DomainObject.Predmet.ProtuStrankaListFormatedWithAdressOIB_1">
      <item>BOUVARDIA d.o.o. TAR, OIB 15412000742, Istarska 3, 52465 Tar</item>
    </derivirana_varijabla>
  </DomainObject.Predmet.ProtuStrankaListFormatedWithAdressOIB>
  <DomainObject.Predmet.ProtuStrankaListNazivFormated>
    <izvorni_sadrzaj>
      <item>BOUVARDIA d.o.o. TAR</item>
    </izvorni_sadrzaj>
    <derivirana_varijabla naziv="DomainObject.Predmet.ProtuStrankaListNazivFormated_1">
      <item>BOUVARDIA d.o.o. TAR</item>
    </derivirana_varijabla>
  </DomainObject.Predmet.ProtuStrankaListNazivFormated>
  <DomainObject.Predmet.ProtuStrankaListNazivFormatedOIB>
    <izvorni_sadrzaj>
      <item>BOUVARDIA d.o.o. TAR, OIB 15412000742</item>
    </izvorni_sadrzaj>
    <derivirana_varijabla naziv="DomainObject.Predmet.ProtuStrankaListNazivFormatedOIB_1">
      <item>BOUVARDIA d.o.o. TAR, OIB 15412000742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2016.</izvorni_sadrzaj>
    <derivirana_varijabla naziv="DomainObject.Datum_1">18.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BOUVARDIA d.o.o. TAR</izvorni_sadrzaj>
    <derivirana_varijabla naziv="DomainObject.Predmet.ProtustrankaIDrugi_1">BOUVARDIA d.o.o. TAR</derivirana_varijabla>
  </DomainObject.Predmet.ProtustrankaIDrugi>
  <DomainObject.Predmet.StrankaIDrugiAdressOIB>
    <izvorni_sadrzaj>FINANCIJSKA AGENCIJA, RC RIJEKA, PODRUŽNICA PULA, PULA, OIB 85821130368, Ulica grada Vukovara 70, Zagreb</izvorni_sadrzaj>
    <derivirana_varijabla naziv="DomainObject.Predmet.StrankaIDrugiAdressOIB_1">FINANCIJSKA AGENCIJA, RC RIJEKA, PODRUŽNICA PULA, PULA, OIB 85821130368, Ulica grada Vukovara 70, Zagreb</derivirana_varijabla>
  </DomainObject.Predmet.StrankaIDrugiAdressOIB>
  <DomainObject.Predmet.ProtustrankaIDrugiAdressOIB>
    <izvorni_sadrzaj>BOUVARDIA d.o.o. TAR, OIB 15412000742, Istarska 3, 52465 Tar</izvorni_sadrzaj>
    <derivirana_varijabla naziv="DomainObject.Predmet.ProtustrankaIDrugiAdressOIB_1">BOUVARDIA d.o.o. TAR, OIB 15412000742, Istarska 3, 52465 Tar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BOUVARDIA d.o.o. TAR</item>
    </izvorni_sadrzaj>
    <derivirana_varijabla naziv="DomainObject.Predmet.SudioniciListNaziv_1">
      <item>FINANCIJSKA AGENCIJA, RC RIJEKA, PODRUŽNICA PULA, PULA</item>
      <item>BOUVARDIA d.o.o. TAR</item>
    </derivirana_varijabla>
  </DomainObject.Predmet.SudioniciListNaziv>
  <DomainObject.Predmet.SudioniciListAdressOIB>
    <izvorni_sadrzaj>
      <item>FINANCIJSKA AGENCIJA, RC RIJEKA, PODRUŽNICA PULA, PULA, OIB 85821130368, Ulica grada Vukovara 70,Zagreb</item>
      <item>BOUVARDIA d.o.o. TAR, OIB 15412000742, Istarska 3,52465 Tar</item>
    </izvorni_sadrzaj>
    <derivirana_varijabla naziv="DomainObject.Predmet.SudioniciListAdressOIB_1">
      <item>FINANCIJSKA AGENCIJA, RC RIJEKA, PODRUŽNICA PULA, PULA, OIB 85821130368, Ulica grada Vukovara 70,Zagreb</item>
      <item>BOUVARDIA d.o.o. TAR, OIB 15412000742, Istarska 3,52465 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15412000742</item>
    </izvorni_sadrzaj>
    <derivirana_varijabla naziv="DomainObject.Predmet.SudioniciListNazivOIB_1">
      <item>, OIB 85821130368</item>
      <item>, OIB 15412000742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Delić, OIB 58474163165, Kranjčevićeva 16 Pula</item>
    </izvorni_sadrzaj>
    <derivirana_varijabla naziv="DomainObject.Predmet.StecajniUpraviteljiListAddressOIB_1">
      <item>Nikola Delić, OIB 58474163165, Kranjčevićeva 16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565</properties:Words>
  <properties:Characters>3035</properties:Characters>
  <properties:Lines>79</properties:Lines>
  <properties:Paragraphs>30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2016-03-22T06:45:00Z</dcterms:created>
  <dc:creator>Mihaela Kaligari</dc:creator>
  <dc:description/>
  <cp:keywords/>
  <cp:lastModifiedBy>Ana Jeromela</cp:lastModifiedBy>
  <cp:lastPrinted>2016-04-18T07:22:00Z</cp:lastPrinted>
  <dcterms:modified xmlns:xsi="http://www.w3.org/2001/XMLSchema-instance" xsi:type="dcterms:W3CDTF">2016-04-18T07:22:00Z</dcterms:modified>
  <cp:revision>7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