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cbef" w14:paraId="55acbef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BC771E">
        <w:t>105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715543">
        <w:t>7</w:t>
      </w:r>
      <w:r w:rsidR="00814557" w:rsidRPr="006F1FF1">
        <w:t xml:space="preserve">. </w:t>
      </w:r>
      <w:r w:rsidR="00DA6408">
        <w:t>prosinca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4338D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</w:t>
      </w:r>
      <w:r w:rsidR="00715543">
        <w:t xml:space="preserve">½ </w:t>
      </w:r>
      <w:r w:rsidR="00814557" w:rsidRPr="006F1FF1">
        <w:t xml:space="preserve">kat. čest. </w:t>
      </w:r>
      <w:r w:rsidR="00630EA9">
        <w:t>3600/2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630EA9">
        <w:t>2575</w:t>
      </w:r>
      <w:r w:rsidR="008D3A27">
        <w:t xml:space="preserve">, </w:t>
      </w:r>
      <w:r w:rsidR="004338D6" w:rsidRPr="004338D6">
        <w:t xml:space="preserve">površine </w:t>
      </w:r>
      <w:r w:rsidR="00630EA9">
        <w:t>90</w:t>
      </w:r>
      <w:r w:rsidR="004338D6" w:rsidRPr="004338D6">
        <w:t xml:space="preserve"> m2</w:t>
      </w:r>
      <w:r w:rsidR="00934C63">
        <w:t xml:space="preserve">, u naravi </w:t>
      </w:r>
      <w:r w:rsidR="00630EA9">
        <w:t>prolaz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lastRenderedPageBreak/>
        <w:t xml:space="preserve">U </w:t>
      </w:r>
      <w:r w:rsidR="00006969" w:rsidRPr="006F1FF1">
        <w:t>Zadru</w:t>
      </w:r>
      <w:r w:rsidRPr="006F1FF1">
        <w:t xml:space="preserve">, </w:t>
      </w:r>
      <w:r w:rsidR="00E5652F">
        <w:t>7</w:t>
      </w:r>
      <w:r w:rsidR="00814557" w:rsidRPr="006F1FF1">
        <w:t xml:space="preserve">. </w:t>
      </w:r>
      <w:r w:rsidR="00DA6408">
        <w:t>prosinca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DE4434" w:rsidP="0039490D" w:rsidR="0039490D" w:rsidRPr="00FA2B5D">
      <w:pPr>
        <w:jc w:val="both"/>
      </w:pPr>
      <w:r>
        <w:t>Za točnost otpravka – ovlašteni službenik</w:t>
      </w:r>
      <w:r>
        <w:tab/>
      </w:r>
      <w:r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DE4434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050351" w:rsidP="00E477F9" w:rsidR="003607D5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</w:t>
      </w:r>
      <w:r w:rsidR="00D700F2">
        <w:t xml:space="preserve"> </w:t>
      </w:r>
      <w:r w:rsidR="00EC08AF">
        <w:t>– putem e 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DE4434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BC771E">
      <w:t>105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30EA9"/>
    <w:rsid w:val="00646F4A"/>
    <w:rsid w:val="00666D9F"/>
    <w:rsid w:val="006F1FF1"/>
    <w:rsid w:val="00701301"/>
    <w:rsid w:val="007106C3"/>
    <w:rsid w:val="00710980"/>
    <w:rsid w:val="00715543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439EE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C771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532F6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23FAD"/>
    <w:rsid w:val="00D37DC6"/>
    <w:rsid w:val="00D52535"/>
    <w:rsid w:val="00D700F2"/>
    <w:rsid w:val="00D7261A"/>
    <w:rsid w:val="00D843C9"/>
    <w:rsid w:val="00DA1ADF"/>
    <w:rsid w:val="00DA4B78"/>
    <w:rsid w:val="00DA6408"/>
    <w:rsid w:val="00DB0B6E"/>
    <w:rsid w:val="00DD0749"/>
    <w:rsid w:val="00DE4434"/>
    <w:rsid w:val="00DE7B4A"/>
    <w:rsid w:val="00DF0D25"/>
    <w:rsid w:val="00DF2D6A"/>
    <w:rsid w:val="00E208C8"/>
    <w:rsid w:val="00E42D95"/>
    <w:rsid w:val="00E477F9"/>
    <w:rsid w:val="00E54055"/>
    <w:rsid w:val="00E5652F"/>
    <w:rsid w:val="00E614BD"/>
    <w:rsid w:val="00E66AAE"/>
    <w:rsid w:val="00E84D8D"/>
    <w:rsid w:val="00E91C7C"/>
    <w:rsid w:val="00E96501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8281C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4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4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4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4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4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4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4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St-5/2018-99</izvorni_sadrzaj>
    <derivirana_varijabla naziv="DomainObject.PredzadnjaOdlukaIzPredmeta.Oznaka_1">St-5/2018-99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AEA27A-1CBB-4AD1-8BDC-E232BF883C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2055</properties:Characters>
  <properties:Lines>71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2018-12-07T08:33:00Z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2018-12-07T14:15:00Z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 prodaja St-5-18 3600-2 naknadno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