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6f9a5" w14:paraId="076f9a5" w:rsidRDefault="00BB5AC2" w:rsidP="004D0615" w:rsidR="004D0615">
      <w:pPr>
        <w:jc w:val="right"/>
        <w15:collapsed w:val="false"/>
      </w:pPr>
      <w:bookmarkStart w:name="_GoBack" w:id="0"/>
      <w:bookmarkEnd w:id="0"/>
      <w:r>
        <w:t>13 St-132/16-26</w:t>
      </w:r>
    </w:p>
    <w:p w:rsidRDefault="004D0615" w:rsidP="004D0615" w:rsidR="004D0615">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4D0615" w:rsidP="004D0615" w:rsidR="004D0615"/>
    <w:p w:rsidRDefault="004D0615" w:rsidP="004D0615" w:rsidR="004D0615">
      <w:pPr>
        <w:ind w:hanging="720" w:left="360"/>
        <w:rPr>
          <w:b/>
        </w:rPr>
      </w:pPr>
      <w:r>
        <w:rPr>
          <w:b/>
        </w:rPr>
        <w:t xml:space="preserve">     REPUBLIKA HRVATSKA</w:t>
      </w:r>
    </w:p>
    <w:p w:rsidRDefault="004D0615" w:rsidP="004D0615" w:rsidR="004D0615">
      <w:pPr>
        <w:ind w:hanging="720" w:left="360"/>
        <w:rPr>
          <w:sz w:val="22"/>
          <w:szCs w:val="22"/>
        </w:rPr>
      </w:pPr>
      <w:r>
        <w:rPr>
          <w:sz w:val="22"/>
          <w:szCs w:val="22"/>
        </w:rPr>
        <w:t xml:space="preserve">     TRGOVAČKI SUD U OSIJEKU</w:t>
      </w:r>
    </w:p>
    <w:p w:rsidRDefault="00E77618" w:rsidP="004D0615" w:rsidR="00E77618"/>
    <w:p w:rsidRDefault="00884FAC" w:rsidP="004D0615" w:rsidR="00884FAC"/>
    <w:p w:rsidRDefault="00884FAC" w:rsidP="004D0615" w:rsidR="00884FAC"/>
    <w:p w:rsidRDefault="00E77618" w:rsidP="004D0615" w:rsidR="00E77618"/>
    <w:p w:rsidRDefault="004D0615" w:rsidP="004D0615" w:rsidR="004D0615">
      <w:pPr>
        <w:jc w:val="center"/>
      </w:pPr>
      <w:r>
        <w:t>U   I M E   R E P U B L I K E   H R V A T S K E</w:t>
      </w:r>
    </w:p>
    <w:p w:rsidRDefault="004D0615" w:rsidP="004D0615" w:rsidR="004D0615">
      <w:pPr>
        <w:jc w:val="center"/>
      </w:pPr>
      <w:r>
        <w:t>R J E Š E N J E</w:t>
      </w:r>
    </w:p>
    <w:p w:rsidRDefault="00907DBC" w:rsidP="00907DBC" w:rsidR="00907DBC">
      <w:pPr>
        <w:rPr>
          <w:b/>
        </w:rPr>
      </w:pPr>
    </w:p>
    <w:p w:rsidRDefault="00E77618" w:rsidP="00907DBC" w:rsidR="00E77618">
      <w:pPr>
        <w:rPr>
          <w:b/>
        </w:rPr>
      </w:pPr>
    </w:p>
    <w:p w:rsidRDefault="00BB5AC2" w:rsidP="00FE2B75" w:rsidR="00907DBC">
      <w:pPr>
        <w:ind w:firstLine="708"/>
        <w:jc w:val="both"/>
      </w:pPr>
      <w:r>
        <w:t>Trgovački sud u Osijeku, po sucu Jadranki Herman, u stečajnom predmetu</w:t>
      </w:r>
      <w:r>
        <w:rPr>
          <w:b/>
          <w:bCs/>
        </w:rPr>
        <w:t xml:space="preserve"> </w:t>
      </w:r>
      <w:r>
        <w:rPr>
          <w:bCs/>
        </w:rPr>
        <w:t xml:space="preserve">povodom prijedloga RH Ministarstvo financija, Porezna uprava, Područni ured Slavonija i Baranja, Vukovar zastupano po ŽDO Vukovar i </w:t>
      </w:r>
      <w:r>
        <w:t xml:space="preserve">Zagrebačka pivovara d.o.o., Zagreb, Ilica 224 </w:t>
      </w:r>
      <w:r>
        <w:rPr>
          <w:bCs/>
        </w:rPr>
        <w:t xml:space="preserve">za otvaranje  stečajnog postupka nad dužnikom </w:t>
      </w:r>
      <w:r>
        <w:rPr>
          <w:color w:val="000000"/>
        </w:rPr>
        <w:t>MIŠKULIN COMPANY d.o.o. za ugostiteljstvo i usluge, Vinkovci, A. Stepinca 254, MBS 030114595, OIB 83391435422</w:t>
      </w:r>
      <w:r>
        <w:rPr>
          <w:bCs/>
        </w:rPr>
        <w:t xml:space="preserve">, dana 9. svibnja  2017. </w:t>
      </w:r>
      <w:r w:rsidR="0090346E">
        <w:t xml:space="preserve">                                 </w:t>
      </w:r>
    </w:p>
    <w:p w:rsidRDefault="006A5E3A" w:rsidP="004D0615" w:rsidR="006A5E3A">
      <w:pPr>
        <w:jc w:val="both"/>
      </w:pPr>
    </w:p>
    <w:p w:rsidRDefault="00884FAC" w:rsidP="004D0615" w:rsidR="00884FAC">
      <w:pPr>
        <w:jc w:val="both"/>
      </w:pPr>
    </w:p>
    <w:p w:rsidRDefault="004D0615" w:rsidP="004D0615" w:rsidR="004D0615">
      <w:pPr>
        <w:jc w:val="center"/>
      </w:pPr>
      <w:r>
        <w:t>r i j e š i o   j e</w:t>
      </w:r>
    </w:p>
    <w:p w:rsidRDefault="006A5E3A" w:rsidP="009A6857" w:rsidR="006A5E3A">
      <w:pPr>
        <w:pStyle w:val="Tijeloteksta"/>
      </w:pPr>
    </w:p>
    <w:p w:rsidRDefault="00FE2B75" w:rsidP="009A6857" w:rsidR="00FE2B75">
      <w:pPr>
        <w:pStyle w:val="Tijeloteksta"/>
      </w:pPr>
    </w:p>
    <w:p w:rsidRDefault="00884FAC" w:rsidP="009A6857" w:rsidR="00884FAC" w:rsidRPr="00BB13AD">
      <w:pPr>
        <w:pStyle w:val="Tijeloteksta"/>
      </w:pPr>
    </w:p>
    <w:p w:rsidRDefault="009A6857" w:rsidP="00BB5AC2" w:rsidR="00BB5AC2" w:rsidRPr="00BB5AC2">
      <w:pPr>
        <w:pStyle w:val="Tijeloteksta"/>
        <w:numPr>
          <w:ilvl w:val="0"/>
          <w:numId w:val="25"/>
        </w:numPr>
        <w:rPr>
          <w:bCs/>
        </w:rPr>
      </w:pPr>
      <w:r>
        <w:rPr>
          <w:bCs/>
        </w:rPr>
        <w:t>OTVARA SE stečajni postupak nad dužnikom</w:t>
      </w:r>
      <w:r w:rsidR="005F32B9">
        <w:t xml:space="preserve"> </w:t>
      </w:r>
      <w:r w:rsidR="00BB5AC2">
        <w:rPr>
          <w:color w:val="000000"/>
        </w:rPr>
        <w:t>MIŠKULIN COMPANY d.o.o. za ugostiteljstvo i usluge, Vinkovci, A. Stepinca 254, MBS 030114595, OIB 83391435422</w:t>
      </w:r>
      <w:r w:rsidR="00BB5AC2">
        <w:rPr>
          <w:bCs/>
        </w:rPr>
        <w:t>.</w:t>
      </w:r>
    </w:p>
    <w:p w:rsidRDefault="009A6857" w:rsidP="009A6857" w:rsidR="009A6857" w:rsidRPr="002952D6">
      <w:pPr>
        <w:pStyle w:val="Tijeloteksta"/>
        <w:numPr>
          <w:ilvl w:val="0"/>
          <w:numId w:val="25"/>
        </w:numPr>
        <w:rPr>
          <w:bCs/>
        </w:rPr>
      </w:pPr>
      <w:r>
        <w:t xml:space="preserve">Za stečajnog upravitelja imenuje se </w:t>
      </w:r>
      <w:r w:rsidR="00BB5AC2">
        <w:t>Zvonko Tomljanović, J. Runjanina 7, Našice, OIB: 01559486405.</w:t>
      </w:r>
    </w:p>
    <w:p w:rsidRDefault="009A6857" w:rsidP="009A6857" w:rsidR="009A6857" w:rsidRPr="008D6901">
      <w:pPr>
        <w:pStyle w:val="Tijeloteksta"/>
        <w:numPr>
          <w:ilvl w:val="0"/>
          <w:numId w:val="25"/>
        </w:numPr>
        <w:rPr>
          <w:bCs/>
        </w:rPr>
      </w:pPr>
      <w:r>
        <w:rPr>
          <w:bCs/>
        </w:rPr>
        <w:t>ZAKLJUČUJE SE stečajni postupak nad dužnikom</w:t>
      </w:r>
      <w:r w:rsidR="00765B88" w:rsidRPr="00765B88">
        <w:t xml:space="preserve"> </w:t>
      </w:r>
      <w:r w:rsidR="00BB5AC2">
        <w:rPr>
          <w:color w:val="000000"/>
        </w:rPr>
        <w:t>MIŠKULIN COMPANY d.o.o. za ugostiteljstvo i usluge, Vinkovci, A. Stepinca 254, MBS 030114595, OIB 83391435422</w:t>
      </w:r>
      <w:r w:rsidR="00BB5AC2">
        <w:rPr>
          <w:bCs/>
        </w:rPr>
        <w:t>.</w:t>
      </w:r>
    </w:p>
    <w:p w:rsidRDefault="009A6857" w:rsidP="00E77618" w:rsidR="00801F0E">
      <w:pPr>
        <w:pStyle w:val="Tijeloteksta"/>
        <w:numPr>
          <w:ilvl w:val="0"/>
          <w:numId w:val="25"/>
        </w:numPr>
        <w:rPr>
          <w:bCs/>
        </w:rPr>
      </w:pPr>
      <w:r>
        <w:rPr>
          <w:bCs/>
        </w:rPr>
        <w:t>Ovo rješenje objavit će se na mrežnim stranicama e-oglasna ploča suda a nakon pravomoćnosti dostaviti registru radi brisanja  dužnika iz registra pravnih osoba.</w:t>
      </w:r>
    </w:p>
    <w:p w:rsidRDefault="00E77618" w:rsidP="00E77618" w:rsidR="00E77618">
      <w:pPr>
        <w:pStyle w:val="Tijeloteksta"/>
        <w:ind w:left="1065"/>
        <w:rPr>
          <w:bCs/>
        </w:rPr>
      </w:pPr>
    </w:p>
    <w:p w:rsidRDefault="00884FAC" w:rsidP="00E77618" w:rsidR="00884FAC" w:rsidRPr="00E77618">
      <w:pPr>
        <w:pStyle w:val="Tijeloteksta"/>
        <w:ind w:left="1065"/>
        <w:rPr>
          <w:bCs/>
        </w:rPr>
      </w:pPr>
    </w:p>
    <w:p w:rsidRDefault="009A6857" w:rsidP="009A6857" w:rsidR="009A6857">
      <w:pPr>
        <w:pStyle w:val="Tijeloteksta"/>
        <w:jc w:val="center"/>
        <w:rPr>
          <w:bCs/>
        </w:rPr>
      </w:pPr>
      <w:r w:rsidRPr="00A010AF">
        <w:rPr>
          <w:bCs/>
        </w:rPr>
        <w:t>Obrazloženje</w:t>
      </w:r>
    </w:p>
    <w:p w:rsidRDefault="0090346E" w:rsidP="00AB27B6" w:rsidR="0090346E" w:rsidRPr="00A04A26">
      <w:pPr>
        <w:jc w:val="both"/>
        <w:rPr>
          <w:bCs/>
        </w:rPr>
      </w:pPr>
    </w:p>
    <w:p w:rsidRDefault="00AB27B6" w:rsidP="00AB27B6" w:rsidR="00AB27B6">
      <w:pPr>
        <w:jc w:val="both"/>
        <w:rPr>
          <w:b/>
          <w:bCs/>
        </w:rPr>
      </w:pPr>
    </w:p>
    <w:p w:rsidRDefault="00BB5AC2" w:rsidP="00BB5AC2" w:rsidR="00BB5AC2">
      <w:pPr>
        <w:ind w:firstLine="720"/>
        <w:jc w:val="both"/>
        <w:rPr>
          <w:lang w:val="en-US"/>
        </w:rPr>
      </w:pPr>
      <w:r>
        <w:rPr>
          <w:lang w:val="en-US"/>
        </w:rPr>
        <w:t>Dana 14. rujna 2015. zaprimljen je na ovome sudu zahtjev  FINE Regionalni centar Osijek  Podružnica Osijek, klasa: 110-07/15-01/04 Ur. broj 04-06-15-107 od 9. rujna 2015. godine, za provedbu skraćenog stečajnog postupka nad dužnikom  MIŠKULIN COMPANY d.o.o. za ugostiteljstvo i usluge Vinkovci, A. Stepinca 254, MBS 030114595, OIB 83391435422.</w:t>
      </w:r>
    </w:p>
    <w:p w:rsidRDefault="00BB5AC2" w:rsidP="00E15501" w:rsidR="00BB5AC2">
      <w:pPr>
        <w:jc w:val="both"/>
      </w:pPr>
    </w:p>
    <w:p w:rsidRDefault="00884FAC" w:rsidP="00884FAC" w:rsidR="00884FAC">
      <w:pPr>
        <w:jc w:val="center"/>
      </w:pPr>
      <w:r>
        <w:lastRenderedPageBreak/>
        <w:t>2</w:t>
      </w:r>
    </w:p>
    <w:p w:rsidRDefault="00884FAC" w:rsidP="00884FAC" w:rsidR="00884FAC">
      <w:pPr>
        <w:jc w:val="right"/>
      </w:pPr>
      <w:r>
        <w:t>13 St-132/16-26</w:t>
      </w:r>
    </w:p>
    <w:p w:rsidRDefault="00884FAC" w:rsidP="00884FAC" w:rsidR="00884FAC">
      <w:pPr>
        <w:jc w:val="center"/>
      </w:pPr>
    </w:p>
    <w:p w:rsidRDefault="00884FAC" w:rsidP="00884FAC" w:rsidR="00884FAC">
      <w:pPr>
        <w:jc w:val="center"/>
      </w:pPr>
    </w:p>
    <w:p w:rsidRDefault="00884FAC" w:rsidP="00884FAC" w:rsidR="00884FAC">
      <w:pPr>
        <w:jc w:val="center"/>
      </w:pPr>
    </w:p>
    <w:p w:rsidRDefault="00884FAC" w:rsidP="00884FAC" w:rsidR="00884FAC">
      <w:pPr>
        <w:jc w:val="center"/>
      </w:pPr>
    </w:p>
    <w:p w:rsidRDefault="00BB5AC2" w:rsidP="00FE2B75" w:rsidR="00BB5AC2">
      <w:pPr>
        <w:ind w:firstLine="720"/>
        <w:jc w:val="both"/>
      </w:pPr>
      <w:r>
        <w:t>Dana 22. listopada 2015. godine, sukladno članku 430. Stečajnog zakona (Narodne novine broj 71/15) Trgovački sud u sud u Osijeku,  pod poslovnim brojem St-259/15-3, objavio je oglas  na  mrežnoj stranici e-oglasna ploča sudova, kojim je pozvao osobe ovlaštene za zastupanje dužnika da u roku od 15 dana od dana objave oglasa podnesu  sudu  javnobilježnički  ovjerovljeni  popis  im</w:t>
      </w:r>
      <w:r w:rsidR="00FE2B75">
        <w:t>ovine  i  obveza na  propisanom o</w:t>
      </w:r>
      <w:r>
        <w:t xml:space="preserve">brascu, te vjerovnike da najkasnije u roku od 45 dana od objave oglasa predlože otvaranje stečajnog postupka i uplate predujam u iznosu od 10.000,00 kn za pokriće troškova tog postupka na žiro račun suda. </w:t>
      </w:r>
    </w:p>
    <w:p w:rsidRDefault="00BB5AC2" w:rsidP="00BB5AC2" w:rsidR="00BB5AC2">
      <w:pPr>
        <w:jc w:val="both"/>
      </w:pPr>
    </w:p>
    <w:p w:rsidRDefault="00BB5AC2" w:rsidP="00BB5AC2" w:rsidR="00BB5AC2">
      <w:pPr>
        <w:ind w:firstLine="720"/>
        <w:jc w:val="both"/>
        <w:rPr>
          <w:bCs/>
        </w:rPr>
      </w:pPr>
      <w:r>
        <w:t xml:space="preserve">Podneskom zaprimljenim, kod ovog suda dana 4. prosinca 2015. godine, vjerovnik </w:t>
      </w:r>
      <w:r>
        <w:rPr>
          <w:bCs/>
        </w:rPr>
        <w:t xml:space="preserve">RH Ministarstvo financija, Porezna uprava, Područni ured Slavonija i Baranja, Vukovar, zastupana po </w:t>
      </w:r>
      <w:r>
        <w:t xml:space="preserve">Županijskom državnom odvjetništvu u Vukovaru i 7. prosinca 2015. godine, vjerovnik Zagrebačka pivovara d.o.o. Ilica 224, Zagreb, podnijeli su prijedlog za otvaranjem stečajnog postupka nad dužnikom </w:t>
      </w:r>
      <w:r>
        <w:rPr>
          <w:lang w:val="en-US"/>
        </w:rPr>
        <w:t>MIŠKULIN COMPANY d.o.o. za ugostiteljstvo i usluge Vinkovci, A. Stepinca 254, MBS 030114595, OIB 83391435422</w:t>
      </w:r>
      <w:r>
        <w:rPr>
          <w:bCs/>
        </w:rPr>
        <w:t>, uz koji prijedlog su dostavili dokaz o postojanju svoje tražbine i postojanju stečajnog razloga iz članka 6. stav 2. Stečajnog zakona: nesposobnosti za plaćanje.</w:t>
      </w:r>
    </w:p>
    <w:p w:rsidRDefault="00BB5AC2" w:rsidP="00BB5AC2" w:rsidR="00BB5AC2">
      <w:pPr>
        <w:ind w:firstLine="720"/>
        <w:jc w:val="both"/>
        <w:rPr>
          <w:bCs/>
        </w:rPr>
      </w:pPr>
      <w:r>
        <w:rPr>
          <w:bCs/>
        </w:rPr>
        <w:t xml:space="preserve"> </w:t>
      </w:r>
    </w:p>
    <w:p w:rsidRDefault="00BB5AC2" w:rsidP="00BB5AC2" w:rsidR="00BB5AC2">
      <w:pPr>
        <w:jc w:val="both"/>
      </w:pPr>
      <w:r>
        <w:tab/>
        <w:t>Rješenjem ovog suda St-259/15-7 od 7. prosinca 2015. godine obustavljen je skraćeni stečajni postupak nad dužnikom, te je određeno da će se postupak nad dužnikom nastaviti primjenom Općih odredaba Stečajnog zakona.</w:t>
      </w:r>
    </w:p>
    <w:p w:rsidRDefault="00E77618" w:rsidP="00AB27B6" w:rsidR="00E77618">
      <w:pPr>
        <w:jc w:val="both"/>
      </w:pPr>
    </w:p>
    <w:p w:rsidRDefault="00AB27B6" w:rsidP="00E77618" w:rsidR="00A84420">
      <w:pPr>
        <w:ind w:firstLine="720"/>
        <w:jc w:val="both"/>
      </w:pPr>
      <w:r>
        <w:t xml:space="preserve">U smislu članka 5. Stečajnog zakona (Narodne novine 71/15) stečajni postupak se može otvoriti ako sud utvrdi postojanje stečajnog razloga. Stečajni razlozi su: nesposobnost za plaćanje i prezaduženost. </w:t>
      </w:r>
    </w:p>
    <w:p w:rsidRDefault="00E77618" w:rsidP="006824C4" w:rsidR="00E77618" w:rsidRPr="006905D0">
      <w:pPr>
        <w:pStyle w:val="Tijeloteksta"/>
      </w:pPr>
    </w:p>
    <w:p w:rsidRDefault="009A6857" w:rsidP="009A6857" w:rsidR="009A6857">
      <w:pPr>
        <w:pStyle w:val="Tijeloteksta"/>
        <w:ind w:firstLine="708"/>
        <w:rPr>
          <w:bCs/>
        </w:rPr>
      </w:pPr>
      <w:r>
        <w:rPr>
          <w:bCs/>
        </w:rPr>
        <w:t>Nad dužnikom je pokrenut prethodni postupak radi utvrđivanja uvjeta za otvaranje stečajnog postupka, tijekom kojeg je za privremenog stečajnog upravitelja imenovan</w:t>
      </w:r>
      <w:r w:rsidR="00C25414">
        <w:rPr>
          <w:bCs/>
        </w:rPr>
        <w:t xml:space="preserve"> Zvonko Tomljanović iz Našica</w:t>
      </w:r>
      <w:r w:rsidR="006F0E8C">
        <w:rPr>
          <w:bCs/>
        </w:rPr>
        <w:t xml:space="preserve">, </w:t>
      </w:r>
      <w:r>
        <w:rPr>
          <w:bCs/>
        </w:rPr>
        <w:t xml:space="preserve"> sa zadatkom da ispita postojanje stečajnih razloga, mogu li se imovinom dužnika pokriti troškovi stečajnog postupka, te kakvi su izgledi za nastavak poslovanja dužnika. </w:t>
      </w:r>
    </w:p>
    <w:p w:rsidRDefault="009A6857" w:rsidP="009A6857" w:rsidR="009A6857">
      <w:pPr>
        <w:pStyle w:val="Tijeloteksta"/>
        <w:rPr>
          <w:bCs/>
        </w:rPr>
      </w:pPr>
    </w:p>
    <w:p w:rsidRDefault="009A6857" w:rsidP="009A6857" w:rsidR="009A6857">
      <w:pPr>
        <w:pStyle w:val="Tijeloteksta"/>
        <w:ind w:firstLine="708"/>
        <w:rPr>
          <w:bCs/>
        </w:rPr>
      </w:pPr>
      <w:r>
        <w:rPr>
          <w:bCs/>
        </w:rPr>
        <w:t>Ročište radi rasprave o uvjetima za otvaranje stečajnog postupka nad dužnikom određeno je za dan</w:t>
      </w:r>
      <w:r w:rsidR="00793B20">
        <w:rPr>
          <w:bCs/>
        </w:rPr>
        <w:t xml:space="preserve"> </w:t>
      </w:r>
      <w:r w:rsidR="00C25414">
        <w:rPr>
          <w:bCs/>
        </w:rPr>
        <w:t>11. travanj 2017</w:t>
      </w:r>
      <w:r>
        <w:rPr>
          <w:bCs/>
        </w:rPr>
        <w:t xml:space="preserve">. godine. </w:t>
      </w:r>
    </w:p>
    <w:p w:rsidRDefault="00E77618" w:rsidP="009A6857" w:rsidR="00E77618">
      <w:pPr>
        <w:pStyle w:val="Tijeloteksta"/>
        <w:rPr>
          <w:bCs/>
        </w:rPr>
      </w:pPr>
    </w:p>
    <w:p w:rsidRDefault="009A6857" w:rsidP="00E77618" w:rsidR="00E15501">
      <w:pPr>
        <w:ind w:firstLine="708"/>
        <w:jc w:val="both"/>
        <w:rPr>
          <w:bCs/>
        </w:rPr>
      </w:pPr>
      <w:r>
        <w:rPr>
          <w:bCs/>
        </w:rPr>
        <w:t xml:space="preserve">Na ročištu radi rasprave o uvjetima za otvaranje stečajnog postupka održanom dana  </w:t>
      </w:r>
      <w:r w:rsidR="00C25414">
        <w:rPr>
          <w:bCs/>
        </w:rPr>
        <w:t xml:space="preserve">11. travnja 2017. </w:t>
      </w:r>
      <w:r>
        <w:rPr>
          <w:bCs/>
        </w:rPr>
        <w:t xml:space="preserve"> godine,</w:t>
      </w:r>
      <w:r w:rsidR="00E15501">
        <w:rPr>
          <w:bCs/>
        </w:rPr>
        <w:t xml:space="preserve"> zakonski zastupnik dužnika nije se protivio prijedlogu za otvaranje stečajnog postupka, budući dužnik nema uvjeta za nastavak poslovanja a s obavljanjem djelatnosti prestao je 30. lipnja 2015. godine. </w:t>
      </w:r>
    </w:p>
    <w:p w:rsidRDefault="00E15501" w:rsidP="00E77618" w:rsidR="00E15501">
      <w:pPr>
        <w:ind w:firstLine="708"/>
        <w:jc w:val="both"/>
        <w:rPr>
          <w:bCs/>
        </w:rPr>
      </w:pPr>
    </w:p>
    <w:p w:rsidRDefault="00E15501" w:rsidP="00E77618" w:rsidR="00931BC2">
      <w:pPr>
        <w:ind w:firstLine="708"/>
        <w:jc w:val="both"/>
      </w:pPr>
      <w:r>
        <w:rPr>
          <w:bCs/>
        </w:rPr>
        <w:t xml:space="preserve">Na istom ročištu pročitan je </w:t>
      </w:r>
      <w:r w:rsidR="00C25414">
        <w:t xml:space="preserve">prijedlog za otvaranje stečajnog postupka od 4.12.2015. i 7.12.2015., potvrda FINE Vinkovci od 21.2.2017. i 24.2.2017., prokazni popis imovine za dužnika od 3.3.2017., izvješće privremenog stečajnog upravitelja od 8.3.2017., potvrda Općinskog suda u Vukovaru Zemljišno-knjižni odjel Vinkovci od 24.2.2017., </w:t>
      </w:r>
    </w:p>
    <w:p w:rsidRDefault="00931BC2" w:rsidP="00931BC2" w:rsidR="00931BC2">
      <w:pPr>
        <w:jc w:val="center"/>
      </w:pPr>
      <w:r>
        <w:lastRenderedPageBreak/>
        <w:t>3</w:t>
      </w:r>
    </w:p>
    <w:p w:rsidRDefault="00931BC2" w:rsidP="00931BC2" w:rsidR="00931BC2">
      <w:pPr>
        <w:jc w:val="right"/>
      </w:pPr>
      <w:r>
        <w:t>13 St-132/16-26</w:t>
      </w:r>
    </w:p>
    <w:p w:rsidRDefault="00931BC2" w:rsidP="00931BC2" w:rsidR="00931BC2">
      <w:pPr>
        <w:jc w:val="center"/>
      </w:pPr>
    </w:p>
    <w:p w:rsidRDefault="00931BC2" w:rsidP="00931BC2" w:rsidR="00931BC2">
      <w:pPr>
        <w:jc w:val="both"/>
      </w:pPr>
    </w:p>
    <w:p w:rsidRDefault="00931BC2" w:rsidP="00931BC2" w:rsidR="00931BC2">
      <w:pPr>
        <w:jc w:val="both"/>
      </w:pPr>
    </w:p>
    <w:p w:rsidRDefault="00931BC2" w:rsidP="00931BC2" w:rsidR="00931BC2">
      <w:pPr>
        <w:jc w:val="both"/>
      </w:pPr>
    </w:p>
    <w:p w:rsidRDefault="00C25414" w:rsidP="00931BC2" w:rsidR="006F0E8C">
      <w:pPr>
        <w:jc w:val="both"/>
      </w:pPr>
      <w:r>
        <w:t>uvjerenje MUP-a Policijska uprava Vukovarsko-srijemska od 24.2.2017., potvrda RH MF Porezna uprava Područni ured Slavonija i Baranja Ispostava Vinkovci od 24.2.2017. godine, uvjerenje Državne geodetske uprave RH Središnji ured od 16. ožujka 2017.</w:t>
      </w:r>
    </w:p>
    <w:p w:rsidRDefault="00A917B2" w:rsidP="004854E7" w:rsidR="00A917B2">
      <w:pPr>
        <w:jc w:val="both"/>
      </w:pPr>
    </w:p>
    <w:p w:rsidRDefault="00E15501" w:rsidP="00E15501" w:rsidR="00E15501">
      <w:pPr>
        <w:ind w:firstLine="708"/>
        <w:jc w:val="both"/>
      </w:pPr>
      <w:r>
        <w:t>Iz izvještaja privremenog stečajnog upravitelja razvidno je da je žiro račun dužnika na dan 24. veljače 2017. blokiran za iznos od 8.526.367,04 kn a broj dana neprekidne blokade iznosi 654 dana. Prema posljednjoj bilanci dužnika za 2014., nakon koje dužnik više nije predavao izvješća o svom poslovanju, vrijednost dugotrajne imovine dužnika iskazana je u iznosu od 478.700,00 kn, a vrijednost kratkotrajne imovine u iznosu od 589.700,00 kn. Dugotrajnu imovinu dužnika čini materijalna imovina knjigovodstvene vrijednosti 478.700,00 kn a kratkotrajnu imovinu dužnika čine zalihe knjigovodstvene vrijednosti 288.200,00 kn, potraživanja u ukupnom iznosu od 262.300,00 kn i kratkotrajna financijska imovina knjigovodstvene vrijednosti 21.800,00 kn. Istovremeno, prema bilanci dužnika za 2014. dugoročne obveze dužnika iskazane su u iznosu od 94.100,00 kn, a kratkoročne obveze dužnika u iznosu od 1.773.400,00 kn.</w:t>
      </w:r>
      <w:r w:rsidR="00FE2B75">
        <w:t xml:space="preserve"> </w:t>
      </w:r>
      <w:r w:rsidR="00690135">
        <w:t>Prilikom izrade izvješća nisu bili dostupni knjigovodstveni podaci za dužnika za 2015. i 2016. godinu iz kojih bi bilo razvidno raspolaganje dužnika imovinom prika</w:t>
      </w:r>
      <w:r w:rsidR="00884FAC">
        <w:t>zanom u bilanci za 2014. godinu</w:t>
      </w:r>
      <w:r>
        <w:t xml:space="preserve">. Dužnik u svom vlasništvu nema pokretnina, nije </w:t>
      </w:r>
      <w:r w:rsidR="00884FAC">
        <w:t xml:space="preserve">evidentiran kao vlasnik vozila, također </w:t>
      </w:r>
      <w:r>
        <w:t xml:space="preserve"> nema u svome vlasništvu nekre</w:t>
      </w:r>
      <w:r w:rsidR="00884FAC">
        <w:t xml:space="preserve">tnina. </w:t>
      </w:r>
      <w:r>
        <w:t xml:space="preserve"> </w:t>
      </w:r>
      <w:r w:rsidR="00BF0E83">
        <w:t xml:space="preserve">Dužnik je bio vlasnik nekretnina upisanih u zk.ul. 1963 k.o. Ivankovo koje su prodane 2016. godine, založnom vjerovniku na istim nekretninama, kupcu BijelićCo d.o.o. Osijek. </w:t>
      </w:r>
      <w:r>
        <w:t xml:space="preserve">Kod dužnika nema zaposlenih radnika.  </w:t>
      </w:r>
      <w:r w:rsidR="00884FAC">
        <w:t>Dužnik kao porezni obveznik ima iskazan dug prema Poreznoj upravi, s osnova poreza i doprinosa na dan 24. veljače 2017. u iznosu od 54.044,51 kn.</w:t>
      </w:r>
    </w:p>
    <w:p w:rsidRDefault="00E15501" w:rsidP="00E15501" w:rsidR="00E15501">
      <w:pPr>
        <w:ind w:firstLine="708"/>
        <w:jc w:val="both"/>
      </w:pPr>
    </w:p>
    <w:p w:rsidRDefault="00E15501" w:rsidP="00E15501" w:rsidR="00E15501">
      <w:pPr>
        <w:ind w:firstLine="708"/>
        <w:jc w:val="both"/>
      </w:pPr>
      <w:r>
        <w:t xml:space="preserve">Na temelju podataka navedenih u izvješću privremeni stečajni upravitelj izvodi zaključak da je stečajni dužnik nesposoban za plaćanje, te budući  da je kod dužnika ispunjen jedan od  razloga iz članka 5. Stečajnog zakona (Narodne novine 71/15), a dužnik nema imovine niti za namirenje troškova stečajnog postupka, predlaže stečajnom sucu, sukladno članku 132. Stečajnog zakona  donošenje rješenja o otvaranju i zaključenju stečajnog postupka nad dužnikom. </w:t>
      </w:r>
    </w:p>
    <w:p w:rsidRDefault="006824C4" w:rsidP="006824C4" w:rsidR="006824C4"/>
    <w:p w:rsidRDefault="009A6857" w:rsidP="000D3657" w:rsidR="009A6857">
      <w:pPr>
        <w:ind w:firstLine="708"/>
        <w:jc w:val="both"/>
        <w:rPr>
          <w:bCs/>
        </w:rPr>
      </w:pPr>
      <w:r>
        <w:rPr>
          <w:bCs/>
        </w:rPr>
        <w:t>Kako je tijekom prethodnog postupka rješenjem utvrđeno da imovina koja bi ušla u stečajnu masu  nije  dovoljna  ni  za  namirenje  troškova  postupka,  sukladno  članku  132.  stav 1. Stečajnog zakona, stečajni sudac je rješenjem poslovni broj St</w:t>
      </w:r>
      <w:r w:rsidR="004854E7">
        <w:rPr>
          <w:bCs/>
        </w:rPr>
        <w:t>-</w:t>
      </w:r>
      <w:r w:rsidR="00BF0E83">
        <w:rPr>
          <w:bCs/>
        </w:rPr>
        <w:t>132</w:t>
      </w:r>
      <w:r w:rsidR="00E77618">
        <w:rPr>
          <w:bCs/>
        </w:rPr>
        <w:t>/16-</w:t>
      </w:r>
      <w:r w:rsidR="00BF0E83">
        <w:rPr>
          <w:bCs/>
        </w:rPr>
        <w:t>24 od 11. travnja 2017.</w:t>
      </w:r>
      <w:r>
        <w:rPr>
          <w:bCs/>
        </w:rPr>
        <w:t xml:space="preserve">  godine, koje  rješenje  je  objavljeno  na  e-oglasnoj  ploči  suda, pozvao osobe koje imaju pravni interes da se provede stečajni postupak nad dužnikom na</w:t>
      </w:r>
      <w:r w:rsidR="00801F0E">
        <w:rPr>
          <w:bCs/>
        </w:rPr>
        <w:t xml:space="preserve"> solidarnu uplatu iznosa  od  </w:t>
      </w:r>
      <w:r w:rsidR="00E77618">
        <w:rPr>
          <w:bCs/>
        </w:rPr>
        <w:t>2</w:t>
      </w:r>
      <w:r w:rsidR="00C850D1">
        <w:rPr>
          <w:bCs/>
        </w:rPr>
        <w:t>0</w:t>
      </w:r>
      <w:r w:rsidR="000D3657">
        <w:rPr>
          <w:bCs/>
        </w:rPr>
        <w:t>.</w:t>
      </w:r>
      <w:r w:rsidR="000547A1">
        <w:rPr>
          <w:bCs/>
        </w:rPr>
        <w:t>4</w:t>
      </w:r>
      <w:r w:rsidR="00F319F9">
        <w:rPr>
          <w:bCs/>
        </w:rPr>
        <w:t>00,00 kn, u roku od</w:t>
      </w:r>
      <w:r>
        <w:rPr>
          <w:bCs/>
        </w:rPr>
        <w:t xml:space="preserve"> 15 dana,  na  ime  predujma  za pokriće troškova kako prethodnog tako i otvorenog stečajnog postupka. 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931BC2" w:rsidP="000D3657" w:rsidR="00931BC2">
      <w:pPr>
        <w:ind w:firstLine="708"/>
        <w:jc w:val="both"/>
        <w:rPr>
          <w:bCs/>
        </w:rPr>
      </w:pPr>
    </w:p>
    <w:p w:rsidRDefault="00931BC2" w:rsidP="00931BC2" w:rsidR="00931BC2">
      <w:pPr>
        <w:ind w:firstLine="708"/>
        <w:jc w:val="center"/>
        <w:rPr>
          <w:bCs/>
        </w:rPr>
      </w:pPr>
      <w:r>
        <w:rPr>
          <w:bCs/>
        </w:rPr>
        <w:lastRenderedPageBreak/>
        <w:t>4</w:t>
      </w:r>
    </w:p>
    <w:p w:rsidRDefault="00931BC2" w:rsidP="00931BC2" w:rsidR="00931BC2">
      <w:pPr>
        <w:jc w:val="right"/>
      </w:pPr>
      <w:r>
        <w:t>13 St-132/16-26</w:t>
      </w:r>
    </w:p>
    <w:p w:rsidRDefault="00931BC2" w:rsidP="00931BC2" w:rsidR="00931BC2">
      <w:pPr>
        <w:ind w:firstLine="708"/>
        <w:jc w:val="center"/>
        <w:rPr>
          <w:bCs/>
        </w:rPr>
      </w:pPr>
    </w:p>
    <w:p w:rsidRDefault="00931BC2" w:rsidP="00931BC2" w:rsidR="00931BC2">
      <w:pPr>
        <w:ind w:firstLine="708"/>
        <w:jc w:val="center"/>
        <w:rPr>
          <w:bCs/>
        </w:rPr>
      </w:pPr>
    </w:p>
    <w:p w:rsidRDefault="009A6857" w:rsidP="009A6857" w:rsidR="009A6857">
      <w:pPr>
        <w:pStyle w:val="Tijeloteksta"/>
        <w:rPr>
          <w:bCs/>
        </w:rPr>
      </w:pPr>
    </w:p>
    <w:p w:rsidRDefault="009A6857" w:rsidP="00254F96" w:rsidR="007359D2">
      <w:pPr>
        <w:pStyle w:val="Tijeloteksta"/>
        <w:ind w:firstLine="708"/>
        <w:rPr>
          <w:bCs/>
        </w:rPr>
      </w:pPr>
      <w:r>
        <w:rPr>
          <w:bCs/>
        </w:rPr>
        <w:t>Budući da stečajni dužnik nema imovine iz koje bi se mogli podmiriti niti troškovi stečajnog postupka, temeljem članka 132.  stav 2. Stečajnog zakona</w:t>
      </w:r>
      <w:r w:rsidR="007359D2">
        <w:rPr>
          <w:bCs/>
        </w:rPr>
        <w:t xml:space="preserve"> (Narodne novine 75/15)</w:t>
      </w:r>
      <w:r>
        <w:rPr>
          <w:bCs/>
        </w:rPr>
        <w:t>,</w:t>
      </w:r>
      <w:r w:rsidR="00F319F9">
        <w:rPr>
          <w:bCs/>
        </w:rPr>
        <w:t xml:space="preserve"> riješeno je kao</w:t>
      </w:r>
      <w:r w:rsidR="004854E7">
        <w:rPr>
          <w:bCs/>
        </w:rPr>
        <w:t xml:space="preserve"> u izreci</w:t>
      </w:r>
      <w:r w:rsidR="00884FAC">
        <w:rPr>
          <w:bCs/>
        </w:rPr>
        <w:t>.</w:t>
      </w:r>
    </w:p>
    <w:p w:rsidRDefault="00931BC2" w:rsidP="00254F96" w:rsidR="00931BC2" w:rsidRPr="00524479">
      <w:pPr>
        <w:pStyle w:val="Tijeloteksta"/>
        <w:ind w:firstLine="708"/>
        <w:rPr>
          <w:bCs/>
        </w:rPr>
      </w:pPr>
    </w:p>
    <w:p w:rsidRDefault="00801F0E" w:rsidP="009A6857" w:rsidR="00801F0E" w:rsidRPr="00524479">
      <w:pPr>
        <w:pStyle w:val="Tijeloteksta"/>
        <w:rPr>
          <w:sz w:val="20"/>
          <w:szCs w:val="20"/>
        </w:rPr>
      </w:pPr>
    </w:p>
    <w:p w:rsidRDefault="00801F0E" w:rsidP="00276417" w:rsidR="009A6857">
      <w:pPr>
        <w:pStyle w:val="Tijeloteksta"/>
        <w:jc w:val="center"/>
      </w:pPr>
      <w:r>
        <w:t xml:space="preserve">U Osijeku </w:t>
      </w:r>
      <w:r w:rsidR="000547A1">
        <w:t xml:space="preserve">9. svibanj </w:t>
      </w:r>
      <w:r w:rsidR="004854E7">
        <w:t xml:space="preserve"> 2017.</w:t>
      </w:r>
      <w:r w:rsidR="009A6857">
        <w:t xml:space="preserve"> </w:t>
      </w:r>
    </w:p>
    <w:p w:rsidRDefault="001D458B" w:rsidP="00276417" w:rsidR="001D458B">
      <w:pPr>
        <w:pStyle w:val="Tijeloteksta"/>
        <w:jc w:val="center"/>
      </w:pPr>
    </w:p>
    <w:p w:rsidRDefault="00931BC2" w:rsidP="00276417" w:rsidR="00931BC2">
      <w:pPr>
        <w:pStyle w:val="Tijeloteksta"/>
        <w:jc w:val="center"/>
      </w:pPr>
    </w:p>
    <w:p w:rsidRDefault="009A6857" w:rsidP="009A6857" w:rsidR="009A6857">
      <w:pPr>
        <w:pStyle w:val="Tijeloteksta"/>
        <w:jc w:val="left"/>
      </w:pPr>
      <w:r>
        <w:t>Zapisničar</w:t>
      </w:r>
    </w:p>
    <w:p w:rsidRDefault="009A6857" w:rsidP="009A6857" w:rsidR="00801F0E">
      <w:pPr>
        <w:pStyle w:val="Tijeloteksta"/>
        <w:jc w:val="left"/>
      </w:pPr>
      <w:r>
        <w:t>Maja Kocijan</w:t>
      </w:r>
    </w:p>
    <w:p w:rsidRDefault="00931BC2" w:rsidP="009A6857" w:rsidR="00931BC2">
      <w:pPr>
        <w:pStyle w:val="Tijeloteksta"/>
        <w:jc w:val="left"/>
      </w:pPr>
    </w:p>
    <w:p w:rsidRDefault="009A6857" w:rsidP="009A6857" w:rsidR="009A6857">
      <w:pPr>
        <w:pStyle w:val="Tijeloteksta"/>
        <w:jc w:val="left"/>
      </w:pPr>
      <w:r>
        <w:tab/>
      </w:r>
      <w:r>
        <w:tab/>
      </w:r>
      <w:r>
        <w:tab/>
      </w:r>
      <w:r>
        <w:tab/>
      </w:r>
      <w:r>
        <w:tab/>
      </w:r>
      <w:r>
        <w:tab/>
      </w:r>
      <w:r>
        <w:tab/>
      </w:r>
      <w:r>
        <w:tab/>
        <w:t>STEČAJNI SUDAC</w:t>
      </w:r>
    </w:p>
    <w:p w:rsidRDefault="009A6857" w:rsidP="009A6857" w:rsidR="009A6857">
      <w:pPr>
        <w:pStyle w:val="Tijeloteksta"/>
        <w:jc w:val="left"/>
      </w:pPr>
      <w:r>
        <w:tab/>
      </w:r>
      <w:r>
        <w:tab/>
      </w:r>
      <w:r>
        <w:tab/>
      </w:r>
      <w:r>
        <w:tab/>
      </w:r>
      <w:r>
        <w:tab/>
      </w:r>
      <w:r>
        <w:tab/>
      </w:r>
      <w:r>
        <w:tab/>
        <w:t xml:space="preserve">   </w:t>
      </w:r>
      <w:r>
        <w:tab/>
        <w:t xml:space="preserve">   Jadranka Herman</w:t>
      </w:r>
    </w:p>
    <w:p w:rsidRDefault="00931BC2" w:rsidP="009A6857" w:rsidR="00931BC2">
      <w:pPr>
        <w:pStyle w:val="Tijeloteksta"/>
        <w:jc w:val="left"/>
      </w:pPr>
    </w:p>
    <w:p w:rsidRDefault="009A6857" w:rsidP="009A6857" w:rsidR="009A6857">
      <w:pPr>
        <w:pStyle w:val="Tijeloteksta"/>
        <w:jc w:val="left"/>
      </w:pPr>
    </w:p>
    <w:p w:rsidRDefault="009A6857" w:rsidP="009A6857" w:rsidR="009A6857">
      <w:pPr>
        <w:pStyle w:val="Tijeloteksta"/>
        <w:jc w:val="left"/>
      </w:pPr>
      <w:r>
        <w:t>UPUTA O PRAVNOM LIJEKU:</w:t>
      </w:r>
    </w:p>
    <w:p w:rsidRDefault="009A6857" w:rsidP="009A6857" w:rsidR="009A6857">
      <w:pPr>
        <w:pStyle w:val="Tijeloteksta"/>
      </w:pPr>
      <w:r>
        <w:t>Protiv ovog rješenja može nezadovoljna stranka uložiti žalbu Visokom trgovačkom sudu Republike Hrvatske u Zagrebu u roku od 8 dana pismeno u 3 primjerka putem ovoga suda.</w:t>
      </w:r>
    </w:p>
    <w:p w:rsidRDefault="00C850D1" w:rsidP="009A6857" w:rsidR="00C850D1">
      <w:pPr>
        <w:pStyle w:val="Tijeloteksta"/>
        <w:jc w:val="left"/>
      </w:pPr>
    </w:p>
    <w:p w:rsidRDefault="00931BC2" w:rsidP="009A6857" w:rsidR="00931BC2">
      <w:pPr>
        <w:pStyle w:val="Tijeloteksta"/>
        <w:jc w:val="left"/>
      </w:pPr>
    </w:p>
    <w:p w:rsidRDefault="009A6857" w:rsidP="009A6857" w:rsidR="009A6857" w:rsidRPr="007B3432">
      <w:pPr>
        <w:pStyle w:val="Tijeloteksta"/>
        <w:jc w:val="left"/>
      </w:pPr>
      <w:r w:rsidRPr="007B3432">
        <w:t>DNA</w:t>
      </w:r>
    </w:p>
    <w:p w:rsidRDefault="009A6857" w:rsidP="009A6857" w:rsidR="009A6857">
      <w:pPr>
        <w:pStyle w:val="Tijeloteksta"/>
        <w:numPr>
          <w:ilvl w:val="0"/>
          <w:numId w:val="21"/>
        </w:numPr>
        <w:jc w:val="left"/>
      </w:pPr>
      <w:r>
        <w:t xml:space="preserve">Predlagatelj </w:t>
      </w:r>
      <w:r w:rsidR="00E77618">
        <w:t>– RH Ministarstvo financija po ŽDO Vukovar</w:t>
      </w:r>
    </w:p>
    <w:p w:rsidRDefault="000547A1" w:rsidP="009A6857" w:rsidR="000547A1">
      <w:pPr>
        <w:pStyle w:val="Tijeloteksta"/>
        <w:numPr>
          <w:ilvl w:val="0"/>
          <w:numId w:val="21"/>
        </w:numPr>
        <w:jc w:val="left"/>
      </w:pPr>
      <w:r>
        <w:t>Predlagatelj – Zagrebačka pivovara d.o.o. Zagreb, Ilica 224</w:t>
      </w:r>
    </w:p>
    <w:p w:rsidRDefault="00801F0E" w:rsidP="00A84420" w:rsidR="009A6857" w:rsidRPr="007B3432">
      <w:pPr>
        <w:pStyle w:val="Tijeloteksta"/>
        <w:numPr>
          <w:ilvl w:val="0"/>
          <w:numId w:val="21"/>
        </w:numPr>
      </w:pPr>
      <w:r>
        <w:t xml:space="preserve">Dužnik </w:t>
      </w:r>
    </w:p>
    <w:p w:rsidRDefault="009A6857" w:rsidP="009A6857" w:rsidR="009A6857" w:rsidRPr="007B3432">
      <w:pPr>
        <w:pStyle w:val="Tijeloteksta"/>
        <w:numPr>
          <w:ilvl w:val="0"/>
          <w:numId w:val="21"/>
        </w:numPr>
        <w:jc w:val="left"/>
      </w:pPr>
      <w:r>
        <w:t>Stečajni</w:t>
      </w:r>
      <w:r w:rsidRPr="007B3432">
        <w:t xml:space="preserve"> upravitelj</w:t>
      </w:r>
      <w:r>
        <w:t xml:space="preserve"> </w:t>
      </w:r>
      <w:r w:rsidR="000547A1">
        <w:t>Zvonko Tomljanović</w:t>
      </w:r>
    </w:p>
    <w:p w:rsidRDefault="009A6857" w:rsidP="009A6857" w:rsidR="009A6857" w:rsidRPr="007B3432">
      <w:pPr>
        <w:pStyle w:val="Tijeloteksta"/>
        <w:numPr>
          <w:ilvl w:val="0"/>
          <w:numId w:val="21"/>
        </w:numPr>
        <w:jc w:val="left"/>
      </w:pPr>
      <w:r>
        <w:t>e-o</w:t>
      </w:r>
      <w:r w:rsidRPr="007B3432">
        <w:t>glasna ploča</w:t>
      </w:r>
    </w:p>
    <w:p w:rsidRDefault="00315805" w:rsidP="009A6857" w:rsidR="009A6857">
      <w:pPr>
        <w:pStyle w:val="Tijeloteksta"/>
        <w:numPr>
          <w:ilvl w:val="0"/>
          <w:numId w:val="21"/>
        </w:numPr>
        <w:jc w:val="left"/>
      </w:pPr>
      <w:r>
        <w:t>Registru – elektornskim putem, odmah</w:t>
      </w:r>
    </w:p>
    <w:p w:rsidRDefault="00935C43" w:rsidP="009A6857" w:rsidR="009A6857" w:rsidRPr="007B3432">
      <w:pPr>
        <w:pStyle w:val="Tijeloteksta"/>
        <w:numPr>
          <w:ilvl w:val="0"/>
          <w:numId w:val="21"/>
        </w:numPr>
        <w:jc w:val="left"/>
      </w:pPr>
      <w:r>
        <w:t xml:space="preserve">FINA </w:t>
      </w:r>
      <w:r w:rsidR="000547A1">
        <w:t>Vinkovci</w:t>
      </w:r>
    </w:p>
    <w:p w:rsidRDefault="00935C43" w:rsidP="00E77618" w:rsidR="009A6857">
      <w:pPr>
        <w:pStyle w:val="Tijeloteksta"/>
        <w:numPr>
          <w:ilvl w:val="0"/>
          <w:numId w:val="21"/>
        </w:numPr>
        <w:jc w:val="left"/>
      </w:pPr>
      <w:r>
        <w:t xml:space="preserve">Porezna uprava </w:t>
      </w:r>
      <w:r w:rsidR="000547A1">
        <w:t>Vinkovci</w:t>
      </w:r>
    </w:p>
    <w:p w:rsidRDefault="00315805" w:rsidP="009A6857" w:rsidR="00315805" w:rsidRPr="007B3432">
      <w:pPr>
        <w:pStyle w:val="Tijeloteksta"/>
        <w:numPr>
          <w:ilvl w:val="0"/>
          <w:numId w:val="21"/>
        </w:numPr>
        <w:jc w:val="left"/>
      </w:pPr>
      <w:r>
        <w:t>RH Ministarstvo pravosuđa</w:t>
      </w:r>
    </w:p>
    <w:p w:rsidRDefault="009A6857" w:rsidP="009A6857" w:rsidR="009A6857">
      <w:pPr>
        <w:pStyle w:val="Tijeloteksta"/>
        <w:numPr>
          <w:ilvl w:val="0"/>
          <w:numId w:val="21"/>
        </w:numPr>
        <w:jc w:val="left"/>
      </w:pPr>
      <w:r w:rsidRPr="007B3432">
        <w:t>Riješe</w:t>
      </w:r>
      <w:r>
        <w:t>no istodobno otvaranjem i zaključenjem</w:t>
      </w:r>
    </w:p>
    <w:p w:rsidRDefault="000547A1" w:rsidP="007B05F3" w:rsidR="005A2E90" w:rsidRPr="00A930D6">
      <w:pPr>
        <w:pStyle w:val="Tijeloteksta"/>
        <w:numPr>
          <w:ilvl w:val="0"/>
          <w:numId w:val="21"/>
        </w:numPr>
        <w:jc w:val="left"/>
      </w:pPr>
      <w:r>
        <w:t>kal. 5/6</w:t>
      </w:r>
    </w:p>
    <w:sectPr w:rsidSect="00884FAC" w:rsidR="005A2E90" w:rsidRPr="00A930D6">
      <w:headerReference w:type="even" r:id="rId11"/>
      <w:headerReference w:type="default" r:id="rId12"/>
      <w:pgSz w:code="9" w:h="16838" w:w="11906"/>
      <w:pgMar w:gutter="0" w:footer="709" w:header="709" w:left="1704" w:bottom="1418"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579" w:rsidR="00187579">
      <w:r>
        <w:separator/>
      </w:r>
    </w:p>
  </w:endnote>
  <w:endnote w:id="0" w:type="continuationSeparator">
    <w:p w:rsidRDefault="00187579" w:rsidR="001875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579" w:rsidR="00187579">
      <w:r>
        <w:separator/>
      </w:r>
    </w:p>
  </w:footnote>
  <w:footnote w:id="0" w:type="continuationSeparator">
    <w:p w:rsidRDefault="00187579" w:rsidR="001875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D531CD" w:rsidP="002B14B2" w:rsidR="00D531C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23"/>
  </w:num>
  <w:num w:numId="26">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E25"/>
    <w:rsid w:val="00017B41"/>
    <w:rsid w:val="00020E57"/>
    <w:rsid w:val="000263E3"/>
    <w:rsid w:val="00027F50"/>
    <w:rsid w:val="00033616"/>
    <w:rsid w:val="00034FEF"/>
    <w:rsid w:val="00042BDD"/>
    <w:rsid w:val="0005396D"/>
    <w:rsid w:val="000547A1"/>
    <w:rsid w:val="00054A28"/>
    <w:rsid w:val="00055D34"/>
    <w:rsid w:val="0006045C"/>
    <w:rsid w:val="00061875"/>
    <w:rsid w:val="00067ECC"/>
    <w:rsid w:val="00072D98"/>
    <w:rsid w:val="00074DFF"/>
    <w:rsid w:val="000773AC"/>
    <w:rsid w:val="00081819"/>
    <w:rsid w:val="00084FDB"/>
    <w:rsid w:val="000906F4"/>
    <w:rsid w:val="000959DB"/>
    <w:rsid w:val="000A604F"/>
    <w:rsid w:val="000C20F1"/>
    <w:rsid w:val="000C2EE2"/>
    <w:rsid w:val="000C6B94"/>
    <w:rsid w:val="000D05DE"/>
    <w:rsid w:val="000D070D"/>
    <w:rsid w:val="000D0D6D"/>
    <w:rsid w:val="000D1B7B"/>
    <w:rsid w:val="000D1E28"/>
    <w:rsid w:val="000D306B"/>
    <w:rsid w:val="000D3657"/>
    <w:rsid w:val="000D517A"/>
    <w:rsid w:val="000E0EA6"/>
    <w:rsid w:val="000E414B"/>
    <w:rsid w:val="000F0458"/>
    <w:rsid w:val="000F1348"/>
    <w:rsid w:val="000F4858"/>
    <w:rsid w:val="000F7BC0"/>
    <w:rsid w:val="00101E37"/>
    <w:rsid w:val="0010784A"/>
    <w:rsid w:val="00111495"/>
    <w:rsid w:val="001212CA"/>
    <w:rsid w:val="00131CC4"/>
    <w:rsid w:val="00134D91"/>
    <w:rsid w:val="00135891"/>
    <w:rsid w:val="00143A3D"/>
    <w:rsid w:val="00146A0C"/>
    <w:rsid w:val="00146A6E"/>
    <w:rsid w:val="00156A96"/>
    <w:rsid w:val="0016016C"/>
    <w:rsid w:val="00163019"/>
    <w:rsid w:val="0016402E"/>
    <w:rsid w:val="00165F5F"/>
    <w:rsid w:val="0017290A"/>
    <w:rsid w:val="00172E30"/>
    <w:rsid w:val="00175DAB"/>
    <w:rsid w:val="00176338"/>
    <w:rsid w:val="001815F2"/>
    <w:rsid w:val="00182EDD"/>
    <w:rsid w:val="00183FD0"/>
    <w:rsid w:val="00187113"/>
    <w:rsid w:val="00187579"/>
    <w:rsid w:val="00190AA6"/>
    <w:rsid w:val="001916F5"/>
    <w:rsid w:val="001926FE"/>
    <w:rsid w:val="00196DD1"/>
    <w:rsid w:val="0019752C"/>
    <w:rsid w:val="001A0170"/>
    <w:rsid w:val="001A6201"/>
    <w:rsid w:val="001A7CEB"/>
    <w:rsid w:val="001B004A"/>
    <w:rsid w:val="001B2464"/>
    <w:rsid w:val="001C4693"/>
    <w:rsid w:val="001D458B"/>
    <w:rsid w:val="001D5F3A"/>
    <w:rsid w:val="001D6BA0"/>
    <w:rsid w:val="001E75FC"/>
    <w:rsid w:val="001F46ED"/>
    <w:rsid w:val="001F79BC"/>
    <w:rsid w:val="00200B6E"/>
    <w:rsid w:val="00201712"/>
    <w:rsid w:val="0020298B"/>
    <w:rsid w:val="0020629A"/>
    <w:rsid w:val="00212F71"/>
    <w:rsid w:val="002142C7"/>
    <w:rsid w:val="00223C8E"/>
    <w:rsid w:val="002316A9"/>
    <w:rsid w:val="00231B84"/>
    <w:rsid w:val="00231E5A"/>
    <w:rsid w:val="00232E4E"/>
    <w:rsid w:val="00233923"/>
    <w:rsid w:val="002343BD"/>
    <w:rsid w:val="00241BAD"/>
    <w:rsid w:val="00245F06"/>
    <w:rsid w:val="00254F96"/>
    <w:rsid w:val="0026541A"/>
    <w:rsid w:val="00271701"/>
    <w:rsid w:val="00275CB7"/>
    <w:rsid w:val="00276417"/>
    <w:rsid w:val="00281834"/>
    <w:rsid w:val="00283484"/>
    <w:rsid w:val="00284FA3"/>
    <w:rsid w:val="00285D3B"/>
    <w:rsid w:val="00291B9C"/>
    <w:rsid w:val="00293D91"/>
    <w:rsid w:val="00295A96"/>
    <w:rsid w:val="002A0FEA"/>
    <w:rsid w:val="002B0960"/>
    <w:rsid w:val="002B09B1"/>
    <w:rsid w:val="002B14B2"/>
    <w:rsid w:val="002B6C06"/>
    <w:rsid w:val="002D2737"/>
    <w:rsid w:val="002D56BB"/>
    <w:rsid w:val="002D59E9"/>
    <w:rsid w:val="002D6679"/>
    <w:rsid w:val="002D7D92"/>
    <w:rsid w:val="002E47BC"/>
    <w:rsid w:val="002E5EB8"/>
    <w:rsid w:val="002F2BD0"/>
    <w:rsid w:val="002F6AEF"/>
    <w:rsid w:val="00313F98"/>
    <w:rsid w:val="00314C08"/>
    <w:rsid w:val="00315805"/>
    <w:rsid w:val="00321FEA"/>
    <w:rsid w:val="00325FF5"/>
    <w:rsid w:val="003278FF"/>
    <w:rsid w:val="00327B99"/>
    <w:rsid w:val="003372D9"/>
    <w:rsid w:val="00340E2C"/>
    <w:rsid w:val="00343E51"/>
    <w:rsid w:val="003474E2"/>
    <w:rsid w:val="00354352"/>
    <w:rsid w:val="00354C2C"/>
    <w:rsid w:val="00357172"/>
    <w:rsid w:val="003643E1"/>
    <w:rsid w:val="003835E4"/>
    <w:rsid w:val="00386CAB"/>
    <w:rsid w:val="00392D26"/>
    <w:rsid w:val="003A3BC5"/>
    <w:rsid w:val="003B447E"/>
    <w:rsid w:val="003B6100"/>
    <w:rsid w:val="003B7710"/>
    <w:rsid w:val="003C2AEF"/>
    <w:rsid w:val="003C46B3"/>
    <w:rsid w:val="003C56E4"/>
    <w:rsid w:val="003C679B"/>
    <w:rsid w:val="003D117A"/>
    <w:rsid w:val="003D65AF"/>
    <w:rsid w:val="003E0190"/>
    <w:rsid w:val="003E08E5"/>
    <w:rsid w:val="003E147C"/>
    <w:rsid w:val="003E350A"/>
    <w:rsid w:val="003E675B"/>
    <w:rsid w:val="003F22BD"/>
    <w:rsid w:val="003F3CED"/>
    <w:rsid w:val="00400334"/>
    <w:rsid w:val="004029DE"/>
    <w:rsid w:val="00410B24"/>
    <w:rsid w:val="00411145"/>
    <w:rsid w:val="004115E5"/>
    <w:rsid w:val="00412D91"/>
    <w:rsid w:val="00417F48"/>
    <w:rsid w:val="0042335B"/>
    <w:rsid w:val="00432ABD"/>
    <w:rsid w:val="00437419"/>
    <w:rsid w:val="00440B7A"/>
    <w:rsid w:val="00444169"/>
    <w:rsid w:val="00446D6E"/>
    <w:rsid w:val="0045299D"/>
    <w:rsid w:val="00453724"/>
    <w:rsid w:val="00462F63"/>
    <w:rsid w:val="00463FE6"/>
    <w:rsid w:val="00465526"/>
    <w:rsid w:val="0046562D"/>
    <w:rsid w:val="004806AD"/>
    <w:rsid w:val="00482A3A"/>
    <w:rsid w:val="004854E7"/>
    <w:rsid w:val="00493B86"/>
    <w:rsid w:val="004962DF"/>
    <w:rsid w:val="004967FC"/>
    <w:rsid w:val="00497410"/>
    <w:rsid w:val="004A4B8D"/>
    <w:rsid w:val="004B2700"/>
    <w:rsid w:val="004B2DFF"/>
    <w:rsid w:val="004B3E77"/>
    <w:rsid w:val="004B6990"/>
    <w:rsid w:val="004C0CAE"/>
    <w:rsid w:val="004C3FE0"/>
    <w:rsid w:val="004C53D6"/>
    <w:rsid w:val="004D0615"/>
    <w:rsid w:val="004D1B2A"/>
    <w:rsid w:val="004D22DF"/>
    <w:rsid w:val="004D5F3D"/>
    <w:rsid w:val="004E5065"/>
    <w:rsid w:val="004E5F06"/>
    <w:rsid w:val="004E65D5"/>
    <w:rsid w:val="004F2325"/>
    <w:rsid w:val="004F33D8"/>
    <w:rsid w:val="004F4DFD"/>
    <w:rsid w:val="00500BBD"/>
    <w:rsid w:val="005027E2"/>
    <w:rsid w:val="005119D7"/>
    <w:rsid w:val="00513FB9"/>
    <w:rsid w:val="005221BE"/>
    <w:rsid w:val="005310F8"/>
    <w:rsid w:val="005361F9"/>
    <w:rsid w:val="005405F2"/>
    <w:rsid w:val="00541E58"/>
    <w:rsid w:val="00544912"/>
    <w:rsid w:val="00545DD7"/>
    <w:rsid w:val="0055624C"/>
    <w:rsid w:val="00557EEA"/>
    <w:rsid w:val="005617AE"/>
    <w:rsid w:val="005700BB"/>
    <w:rsid w:val="005710FD"/>
    <w:rsid w:val="00575DD4"/>
    <w:rsid w:val="00576650"/>
    <w:rsid w:val="005A2E90"/>
    <w:rsid w:val="005A4ABC"/>
    <w:rsid w:val="005A554F"/>
    <w:rsid w:val="005B403D"/>
    <w:rsid w:val="005B5824"/>
    <w:rsid w:val="005C0DA7"/>
    <w:rsid w:val="005C18BA"/>
    <w:rsid w:val="005D6588"/>
    <w:rsid w:val="005E63D7"/>
    <w:rsid w:val="005E7704"/>
    <w:rsid w:val="005F09B0"/>
    <w:rsid w:val="005F32B9"/>
    <w:rsid w:val="005F73AB"/>
    <w:rsid w:val="0060383E"/>
    <w:rsid w:val="006079BD"/>
    <w:rsid w:val="00607E75"/>
    <w:rsid w:val="0061121A"/>
    <w:rsid w:val="00611476"/>
    <w:rsid w:val="006148B8"/>
    <w:rsid w:val="006235FB"/>
    <w:rsid w:val="00624DBF"/>
    <w:rsid w:val="0062681D"/>
    <w:rsid w:val="00632738"/>
    <w:rsid w:val="00640E12"/>
    <w:rsid w:val="00645938"/>
    <w:rsid w:val="00656375"/>
    <w:rsid w:val="00656BD9"/>
    <w:rsid w:val="0066576B"/>
    <w:rsid w:val="00673710"/>
    <w:rsid w:val="00677F40"/>
    <w:rsid w:val="006824C4"/>
    <w:rsid w:val="00682B76"/>
    <w:rsid w:val="0068304E"/>
    <w:rsid w:val="00684A25"/>
    <w:rsid w:val="0068514F"/>
    <w:rsid w:val="00686D89"/>
    <w:rsid w:val="00690135"/>
    <w:rsid w:val="0069449B"/>
    <w:rsid w:val="006A3D23"/>
    <w:rsid w:val="006A56C2"/>
    <w:rsid w:val="006A5E3A"/>
    <w:rsid w:val="006B3616"/>
    <w:rsid w:val="006B7CCC"/>
    <w:rsid w:val="006C1C8C"/>
    <w:rsid w:val="006C2E22"/>
    <w:rsid w:val="006C6791"/>
    <w:rsid w:val="006D19A4"/>
    <w:rsid w:val="006E4601"/>
    <w:rsid w:val="006E4910"/>
    <w:rsid w:val="006F0E8C"/>
    <w:rsid w:val="006F4276"/>
    <w:rsid w:val="006F58E6"/>
    <w:rsid w:val="006F7623"/>
    <w:rsid w:val="0070172A"/>
    <w:rsid w:val="0070444F"/>
    <w:rsid w:val="007060D4"/>
    <w:rsid w:val="00706880"/>
    <w:rsid w:val="00712D84"/>
    <w:rsid w:val="00713626"/>
    <w:rsid w:val="00724010"/>
    <w:rsid w:val="00724403"/>
    <w:rsid w:val="00725641"/>
    <w:rsid w:val="00725ECD"/>
    <w:rsid w:val="007273B4"/>
    <w:rsid w:val="00727585"/>
    <w:rsid w:val="0073054D"/>
    <w:rsid w:val="0073240B"/>
    <w:rsid w:val="00733A9D"/>
    <w:rsid w:val="007357F1"/>
    <w:rsid w:val="007359D2"/>
    <w:rsid w:val="00736970"/>
    <w:rsid w:val="007416B9"/>
    <w:rsid w:val="00744AD7"/>
    <w:rsid w:val="0074711B"/>
    <w:rsid w:val="00755B23"/>
    <w:rsid w:val="00757D03"/>
    <w:rsid w:val="00760964"/>
    <w:rsid w:val="00761510"/>
    <w:rsid w:val="00764EF6"/>
    <w:rsid w:val="00765B88"/>
    <w:rsid w:val="007762A0"/>
    <w:rsid w:val="0078379B"/>
    <w:rsid w:val="00785945"/>
    <w:rsid w:val="00787494"/>
    <w:rsid w:val="0078785D"/>
    <w:rsid w:val="0079034C"/>
    <w:rsid w:val="007904B4"/>
    <w:rsid w:val="00793B20"/>
    <w:rsid w:val="007A22A0"/>
    <w:rsid w:val="007A31CF"/>
    <w:rsid w:val="007B0E8C"/>
    <w:rsid w:val="007C1241"/>
    <w:rsid w:val="007C2100"/>
    <w:rsid w:val="007E26A2"/>
    <w:rsid w:val="007E56A4"/>
    <w:rsid w:val="007F1960"/>
    <w:rsid w:val="007F3C1E"/>
    <w:rsid w:val="007F5322"/>
    <w:rsid w:val="007F7905"/>
    <w:rsid w:val="00801F0E"/>
    <w:rsid w:val="0080666F"/>
    <w:rsid w:val="008101C3"/>
    <w:rsid w:val="00813D42"/>
    <w:rsid w:val="00814520"/>
    <w:rsid w:val="00820D28"/>
    <w:rsid w:val="008226B5"/>
    <w:rsid w:val="00822DC0"/>
    <w:rsid w:val="008306F2"/>
    <w:rsid w:val="00840A6C"/>
    <w:rsid w:val="00842030"/>
    <w:rsid w:val="00845777"/>
    <w:rsid w:val="00856920"/>
    <w:rsid w:val="00862DCE"/>
    <w:rsid w:val="008676EE"/>
    <w:rsid w:val="008737C5"/>
    <w:rsid w:val="008773B1"/>
    <w:rsid w:val="00877FCE"/>
    <w:rsid w:val="00884FAC"/>
    <w:rsid w:val="00890926"/>
    <w:rsid w:val="008948B7"/>
    <w:rsid w:val="008A136C"/>
    <w:rsid w:val="008A4161"/>
    <w:rsid w:val="008B061F"/>
    <w:rsid w:val="008C2030"/>
    <w:rsid w:val="008C3B2F"/>
    <w:rsid w:val="008D0834"/>
    <w:rsid w:val="008D6901"/>
    <w:rsid w:val="008D6DA3"/>
    <w:rsid w:val="008E0262"/>
    <w:rsid w:val="008E3EF2"/>
    <w:rsid w:val="008E51EB"/>
    <w:rsid w:val="008F04BB"/>
    <w:rsid w:val="008F36EA"/>
    <w:rsid w:val="009001D6"/>
    <w:rsid w:val="0090346E"/>
    <w:rsid w:val="00903527"/>
    <w:rsid w:val="00907A15"/>
    <w:rsid w:val="00907DBC"/>
    <w:rsid w:val="00931BC2"/>
    <w:rsid w:val="00935C43"/>
    <w:rsid w:val="009360D9"/>
    <w:rsid w:val="00946D9D"/>
    <w:rsid w:val="0095264F"/>
    <w:rsid w:val="009600F4"/>
    <w:rsid w:val="00971D1E"/>
    <w:rsid w:val="0098127F"/>
    <w:rsid w:val="009847DF"/>
    <w:rsid w:val="00990050"/>
    <w:rsid w:val="0099066D"/>
    <w:rsid w:val="00994095"/>
    <w:rsid w:val="00994DCA"/>
    <w:rsid w:val="009973F4"/>
    <w:rsid w:val="009A6857"/>
    <w:rsid w:val="009A7387"/>
    <w:rsid w:val="009B0076"/>
    <w:rsid w:val="009B64E6"/>
    <w:rsid w:val="009C13EB"/>
    <w:rsid w:val="009C6677"/>
    <w:rsid w:val="009D0CF7"/>
    <w:rsid w:val="009D636E"/>
    <w:rsid w:val="009E0AC0"/>
    <w:rsid w:val="009E20D8"/>
    <w:rsid w:val="009F0022"/>
    <w:rsid w:val="00A025E8"/>
    <w:rsid w:val="00A07AC6"/>
    <w:rsid w:val="00A22F9B"/>
    <w:rsid w:val="00A30AE4"/>
    <w:rsid w:val="00A371A6"/>
    <w:rsid w:val="00A37E23"/>
    <w:rsid w:val="00A402F9"/>
    <w:rsid w:val="00A47C08"/>
    <w:rsid w:val="00A50975"/>
    <w:rsid w:val="00A51D1A"/>
    <w:rsid w:val="00A53759"/>
    <w:rsid w:val="00A80946"/>
    <w:rsid w:val="00A80CEC"/>
    <w:rsid w:val="00A8197D"/>
    <w:rsid w:val="00A81A0A"/>
    <w:rsid w:val="00A81E5F"/>
    <w:rsid w:val="00A8286F"/>
    <w:rsid w:val="00A83298"/>
    <w:rsid w:val="00A84420"/>
    <w:rsid w:val="00A90A13"/>
    <w:rsid w:val="00A917B2"/>
    <w:rsid w:val="00A930D6"/>
    <w:rsid w:val="00AB1592"/>
    <w:rsid w:val="00AB27B6"/>
    <w:rsid w:val="00AB56F9"/>
    <w:rsid w:val="00AC2C6D"/>
    <w:rsid w:val="00AC78F7"/>
    <w:rsid w:val="00AD50E4"/>
    <w:rsid w:val="00AE227B"/>
    <w:rsid w:val="00AE7E53"/>
    <w:rsid w:val="00B21199"/>
    <w:rsid w:val="00B22F50"/>
    <w:rsid w:val="00B24C31"/>
    <w:rsid w:val="00B405B4"/>
    <w:rsid w:val="00B53BB5"/>
    <w:rsid w:val="00B607EF"/>
    <w:rsid w:val="00B6527A"/>
    <w:rsid w:val="00B66E48"/>
    <w:rsid w:val="00B66EC7"/>
    <w:rsid w:val="00B701D2"/>
    <w:rsid w:val="00B74508"/>
    <w:rsid w:val="00B76AA7"/>
    <w:rsid w:val="00B93CD6"/>
    <w:rsid w:val="00BA5747"/>
    <w:rsid w:val="00BA62EC"/>
    <w:rsid w:val="00BA6E46"/>
    <w:rsid w:val="00BB0CEE"/>
    <w:rsid w:val="00BB13AD"/>
    <w:rsid w:val="00BB5AC2"/>
    <w:rsid w:val="00BC0EB4"/>
    <w:rsid w:val="00BC33DE"/>
    <w:rsid w:val="00BC534B"/>
    <w:rsid w:val="00BC7F56"/>
    <w:rsid w:val="00BD5D32"/>
    <w:rsid w:val="00BD7303"/>
    <w:rsid w:val="00BD789F"/>
    <w:rsid w:val="00BD7AA1"/>
    <w:rsid w:val="00BE1278"/>
    <w:rsid w:val="00BE3746"/>
    <w:rsid w:val="00BF0E83"/>
    <w:rsid w:val="00BF22CB"/>
    <w:rsid w:val="00C03227"/>
    <w:rsid w:val="00C04596"/>
    <w:rsid w:val="00C06D60"/>
    <w:rsid w:val="00C1381A"/>
    <w:rsid w:val="00C15361"/>
    <w:rsid w:val="00C1649E"/>
    <w:rsid w:val="00C25414"/>
    <w:rsid w:val="00C3008D"/>
    <w:rsid w:val="00C30814"/>
    <w:rsid w:val="00C34E07"/>
    <w:rsid w:val="00C37E9F"/>
    <w:rsid w:val="00C4243D"/>
    <w:rsid w:val="00C43A98"/>
    <w:rsid w:val="00C5183F"/>
    <w:rsid w:val="00C51E64"/>
    <w:rsid w:val="00C539B2"/>
    <w:rsid w:val="00C60995"/>
    <w:rsid w:val="00C67713"/>
    <w:rsid w:val="00C67AF2"/>
    <w:rsid w:val="00C72083"/>
    <w:rsid w:val="00C8158A"/>
    <w:rsid w:val="00C850D1"/>
    <w:rsid w:val="00C9197B"/>
    <w:rsid w:val="00CA0987"/>
    <w:rsid w:val="00CA3666"/>
    <w:rsid w:val="00CA4118"/>
    <w:rsid w:val="00CA5E8D"/>
    <w:rsid w:val="00CA5EA9"/>
    <w:rsid w:val="00CB1176"/>
    <w:rsid w:val="00CB2EB4"/>
    <w:rsid w:val="00CB7442"/>
    <w:rsid w:val="00CD05B0"/>
    <w:rsid w:val="00CD59C4"/>
    <w:rsid w:val="00CE5B0A"/>
    <w:rsid w:val="00CF0605"/>
    <w:rsid w:val="00CF4431"/>
    <w:rsid w:val="00CF71B8"/>
    <w:rsid w:val="00D02F28"/>
    <w:rsid w:val="00D0584A"/>
    <w:rsid w:val="00D15F61"/>
    <w:rsid w:val="00D17872"/>
    <w:rsid w:val="00D178DC"/>
    <w:rsid w:val="00D21236"/>
    <w:rsid w:val="00D41A5D"/>
    <w:rsid w:val="00D42F58"/>
    <w:rsid w:val="00D47F21"/>
    <w:rsid w:val="00D50344"/>
    <w:rsid w:val="00D531CD"/>
    <w:rsid w:val="00D6448E"/>
    <w:rsid w:val="00D64559"/>
    <w:rsid w:val="00D65948"/>
    <w:rsid w:val="00D7518A"/>
    <w:rsid w:val="00D80710"/>
    <w:rsid w:val="00D8099A"/>
    <w:rsid w:val="00D80C83"/>
    <w:rsid w:val="00D80D12"/>
    <w:rsid w:val="00D85A5F"/>
    <w:rsid w:val="00D86163"/>
    <w:rsid w:val="00DC1EA2"/>
    <w:rsid w:val="00DC5D19"/>
    <w:rsid w:val="00DC7BF5"/>
    <w:rsid w:val="00DD411E"/>
    <w:rsid w:val="00DD4BCF"/>
    <w:rsid w:val="00DE58F9"/>
    <w:rsid w:val="00DF0B27"/>
    <w:rsid w:val="00DF1748"/>
    <w:rsid w:val="00DF29F0"/>
    <w:rsid w:val="00DF6090"/>
    <w:rsid w:val="00DF6E03"/>
    <w:rsid w:val="00DF772A"/>
    <w:rsid w:val="00E028CB"/>
    <w:rsid w:val="00E062E8"/>
    <w:rsid w:val="00E1321F"/>
    <w:rsid w:val="00E154A9"/>
    <w:rsid w:val="00E15501"/>
    <w:rsid w:val="00E37834"/>
    <w:rsid w:val="00E430E2"/>
    <w:rsid w:val="00E4584E"/>
    <w:rsid w:val="00E545FE"/>
    <w:rsid w:val="00E55AA4"/>
    <w:rsid w:val="00E5674F"/>
    <w:rsid w:val="00E56805"/>
    <w:rsid w:val="00E65DFE"/>
    <w:rsid w:val="00E770AF"/>
    <w:rsid w:val="00E774AF"/>
    <w:rsid w:val="00E77618"/>
    <w:rsid w:val="00E83EDB"/>
    <w:rsid w:val="00E85FE5"/>
    <w:rsid w:val="00E86A88"/>
    <w:rsid w:val="00E87811"/>
    <w:rsid w:val="00E87A25"/>
    <w:rsid w:val="00E904C5"/>
    <w:rsid w:val="00E9287D"/>
    <w:rsid w:val="00E930E3"/>
    <w:rsid w:val="00E938F2"/>
    <w:rsid w:val="00EB3D75"/>
    <w:rsid w:val="00EB6485"/>
    <w:rsid w:val="00EC2483"/>
    <w:rsid w:val="00ED0232"/>
    <w:rsid w:val="00ED58F7"/>
    <w:rsid w:val="00EE1889"/>
    <w:rsid w:val="00EE32FF"/>
    <w:rsid w:val="00EE5667"/>
    <w:rsid w:val="00EF08B5"/>
    <w:rsid w:val="00EF7AD2"/>
    <w:rsid w:val="00F031AC"/>
    <w:rsid w:val="00F1094F"/>
    <w:rsid w:val="00F11061"/>
    <w:rsid w:val="00F135B3"/>
    <w:rsid w:val="00F22138"/>
    <w:rsid w:val="00F319F9"/>
    <w:rsid w:val="00F402F3"/>
    <w:rsid w:val="00F42043"/>
    <w:rsid w:val="00F514B0"/>
    <w:rsid w:val="00F618C3"/>
    <w:rsid w:val="00F76EF7"/>
    <w:rsid w:val="00F80660"/>
    <w:rsid w:val="00F84C31"/>
    <w:rsid w:val="00F8686C"/>
    <w:rsid w:val="00F940C1"/>
    <w:rsid w:val="00F94186"/>
    <w:rsid w:val="00F964BC"/>
    <w:rsid w:val="00F97DC0"/>
    <w:rsid w:val="00FB787B"/>
    <w:rsid w:val="00FC16E3"/>
    <w:rsid w:val="00FC413D"/>
    <w:rsid w:val="00FD0BC8"/>
    <w:rsid w:val="00FD15E6"/>
    <w:rsid w:val="00FD7A56"/>
    <w:rsid w:val="00FE0E16"/>
    <w:rsid w:val="00FE1767"/>
    <w:rsid w:val="00FE2B75"/>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68304E"/>
    <w:rPr>
      <w:color w:val="808080"/>
      <w:bdr w:space="0" w:sz="0" w:color="auto" w:val="none"/>
      <w:shd w:fill="auto" w:color="auto" w:val="clear"/>
    </w:rPr>
  </w:style>
  <w:style w:customStyle="true" w:styleId="eSPISCCParagraphDefaultFont" w:type="character">
    <w:name w:val="eSPIS_CC_Paragraph Default Font"/>
    <w:basedOn w:val="Zadanifontodlomka"/>
    <w:rsid w:val="0068304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8304E"/>
    <w:rPr>
      <w:bdr w:space="0" w:sz="0" w:color="auto" w:val="none"/>
      <w:shd w:fill="FFFFCC" w:color="auto" w:val="clear"/>
      <w:lang w:val="hr-HR"/>
    </w:rPr>
  </w:style>
  <w:style w:customStyle="true" w:styleId="PozadinaSvijetloCrvena" w:type="character">
    <w:name w:val="Pozadina_SvijetloCrvena"/>
    <w:basedOn w:val="eSPISCCParagraphDefaultFont"/>
    <w:rsid w:val="0068304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8304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68304E"/>
    <w:rPr>
      <w:color w:val="808080"/>
      <w:bdr w:color="auto" w:space="0" w:sz="0" w:val="none"/>
      <w:shd w:color="auto" w:fill="auto" w:val="clear"/>
    </w:rPr>
  </w:style>
  <w:style w:customStyle="1" w:styleId="eSPISCCParagraphDefaultFont" w:type="character">
    <w:name w:val="eSPIS_CC_Paragraph Default Font"/>
    <w:basedOn w:val="Zadanifontodlomka"/>
    <w:rsid w:val="0068304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8304E"/>
    <w:rPr>
      <w:bdr w:color="auto" w:space="0" w:sz="0" w:val="none"/>
      <w:shd w:color="auto" w:fill="FFFFCC" w:val="clear"/>
      <w:lang w:val="hr-HR"/>
    </w:rPr>
  </w:style>
  <w:style w:customStyle="1" w:styleId="PozadinaSvijetloCrvena" w:type="character">
    <w:name w:val="Pozadina_SvijetloCrvena"/>
    <w:basedOn w:val="eSPISCCParagraphDefaultFont"/>
    <w:rsid w:val="0068304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8304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82798222">
      <w:bodyDiv w:val="true"/>
      <w:marLeft w:val="0"/>
      <w:marRight w:val="0"/>
      <w:marTop w:val="0"/>
      <w:marBottom w:val="0"/>
      <w:divBdr>
        <w:top w:space="0" w:sz="0" w:color="auto" w:val="none"/>
        <w:left w:space="0" w:sz="0" w:color="auto" w:val="none"/>
        <w:bottom w:space="0" w:sz="0" w:color="auto" w:val="none"/>
        <w:right w:space="0" w:sz="0" w:color="auto" w:val="none"/>
      </w:divBdr>
    </w:div>
    <w:div w:id="207453575">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472606387">
      <w:bodyDiv w:val="true"/>
      <w:marLeft w:val="0"/>
      <w:marRight w:val="0"/>
      <w:marTop w:val="0"/>
      <w:marBottom w:val="0"/>
      <w:divBdr>
        <w:top w:space="0" w:sz="0" w:color="auto" w:val="none"/>
        <w:left w:space="0" w:sz="0" w:color="auto" w:val="none"/>
        <w:bottom w:space="0" w:sz="0" w:color="auto" w:val="none"/>
        <w:right w:space="0" w:sz="0" w:color="auto" w:val="none"/>
      </w:divBdr>
    </w:div>
    <w:div w:id="606277462">
      <w:bodyDiv w:val="true"/>
      <w:marLeft w:val="0"/>
      <w:marRight w:val="0"/>
      <w:marTop w:val="0"/>
      <w:marBottom w:val="0"/>
      <w:divBdr>
        <w:top w:space="0" w:sz="0" w:color="auto" w:val="none"/>
        <w:left w:space="0" w:sz="0" w:color="auto" w:val="none"/>
        <w:bottom w:space="0" w:sz="0" w:color="auto" w:val="none"/>
        <w:right w:space="0" w:sz="0" w:color="auto" w:val="none"/>
      </w:divBdr>
    </w:div>
    <w:div w:id="738865869">
      <w:bodyDiv w:val="true"/>
      <w:marLeft w:val="0"/>
      <w:marRight w:val="0"/>
      <w:marTop w:val="0"/>
      <w:marBottom w:val="0"/>
      <w:divBdr>
        <w:top w:space="0" w:sz="0" w:color="auto" w:val="none"/>
        <w:left w:space="0" w:sz="0" w:color="auto" w:val="none"/>
        <w:bottom w:space="0" w:sz="0" w:color="auto" w:val="none"/>
        <w:right w:space="0" w:sz="0" w:color="auto" w:val="none"/>
      </w:divBdr>
    </w:div>
    <w:div w:id="1259218582">
      <w:bodyDiv w:val="true"/>
      <w:marLeft w:val="0"/>
      <w:marRight w:val="0"/>
      <w:marTop w:val="0"/>
      <w:marBottom w:val="0"/>
      <w:divBdr>
        <w:top w:space="0" w:sz="0" w:color="auto" w:val="none"/>
        <w:left w:space="0" w:sz="0" w:color="auto" w:val="none"/>
        <w:bottom w:space="0" w:sz="0" w:color="auto" w:val="none"/>
        <w:right w:space="0" w:sz="0" w:color="auto" w:val="none"/>
      </w:divBdr>
    </w:div>
    <w:div w:id="1351761557">
      <w:bodyDiv w:val="true"/>
      <w:marLeft w:val="0"/>
      <w:marRight w:val="0"/>
      <w:marTop w:val="0"/>
      <w:marBottom w:val="0"/>
      <w:divBdr>
        <w:top w:space="0" w:sz="0" w:color="auto" w:val="none"/>
        <w:left w:space="0" w:sz="0" w:color="auto" w:val="none"/>
        <w:bottom w:space="0" w:sz="0" w:color="auto" w:val="none"/>
        <w:right w:space="0" w:sz="0" w:color="auto" w:val="none"/>
      </w:divBdr>
    </w:div>
    <w:div w:id="17108380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svibnja 2017.</izvorni_sadrzaj>
    <derivirana_varijabla naziv="DomainObject.DatumDonosenjaOdluke_1">9.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132</izvorni_sadrzaj>
    <derivirana_varijabla naziv="DomainObject.Predmet.Broj_1">132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2016.</izvorni_sadrzaj>
    <derivirana_varijabla naziv="DomainObject.Predmet.DatumOsnivanja_1">19.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St-132/2016</izvorni_sadrzaj>
    <derivirana_varijabla naziv="DomainObject.Predmet.OznakaBroj_1">St-132/2016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postoji 6 st-1083/2015</izvorni_sadrzaj>
    <derivirana_varijabla naziv="DomainObject.Predmet.PrimjedbaSuca_1">postoji 6 st-1083/2015</derivirana_varijabla>
  </DomainObject.Predmet.PrimjedbaSuca>
  <DomainObject.Predmet.ProtustrankaFormated>
    <izvorni_sadrzaj>  MIŠKULIN COMPANY d.o.o. za ugostiteljstvo i usluge</izvorni_sadrzaj>
    <derivirana_varijabla naziv="DomainObject.Predmet.ProtustrankaFormated_1">  MIŠKULIN COMPANY d.o.o. za ugostiteljstvo i usluge</derivirana_varijabla>
  </DomainObject.Predmet.ProtustrankaFormated>
  <DomainObject.Predmet.ProtustrankaFormatedOIB>
    <izvorni_sadrzaj>  MIŠKULIN COMPANY d.o.o. za ugostiteljstvo i usluge, OIB 83391435422</izvorni_sadrzaj>
    <derivirana_varijabla naziv="DomainObject.Predmet.ProtustrankaFormatedOIB_1">  MIŠKULIN COMPANY d.o.o. za ugostiteljstvo i usluge, OIB 83391435422</derivirana_varijabla>
  </DomainObject.Predmet.ProtustrankaFormatedOIB>
  <DomainObject.Predmet.ProtustrankaFormatedWithAdress>
    <izvorni_sadrzaj> MIŠKULIN COMPANY d.o.o. za ugostiteljstvo i usluge, A. Stepinca 254, 32100 Vinkovci</izvorni_sadrzaj>
    <derivirana_varijabla naziv="DomainObject.Predmet.ProtustrankaFormatedWithAdress_1"> MIŠKULIN COMPANY d.o.o. za ugostiteljstvo i usluge, A. Stepinca 254, 32100 Vinkovci</derivirana_varijabla>
  </DomainObject.Predmet.ProtustrankaFormatedWithAdress>
  <DomainObject.Predmet.ProtustrankaFormatedWithAdressOIB>
    <izvorni_sadrzaj> MIŠKULIN COMPANY d.o.o. za ugostiteljstvo i usluge, OIB 83391435422, A. Stepinca 254, 32100 Vinkovci</izvorni_sadrzaj>
    <derivirana_varijabla naziv="DomainObject.Predmet.ProtustrankaFormatedWithAdressOIB_1"> MIŠKULIN COMPANY d.o.o. za ugostiteljstvo i usluge, OIB 83391435422, A. Stepinca 254, 32100 Vinkovci</derivirana_varijabla>
  </DomainObject.Predmet.ProtustrankaFormatedWithAdressOIB>
  <DomainObject.Predmet.ProtustrankaWithAdress>
    <izvorni_sadrzaj>MIŠKULIN COMPANY d.o.o. za ugostiteljstvo i usluge A. Stepinca 254, 32100 Vinkovci</izvorni_sadrzaj>
    <derivirana_varijabla naziv="DomainObject.Predmet.ProtustrankaWithAdress_1">MIŠKULIN COMPANY d.o.o. za ugostiteljstvo i usluge A. Stepinca 254, 32100 Vinkovci</derivirana_varijabla>
  </DomainObject.Predmet.ProtustrankaWithAdress>
  <DomainObject.Predmet.ProtustrankaWithAdressOIB>
    <izvorni_sadrzaj>MIŠKULIN COMPANY d.o.o. za ugostiteljstvo i usluge, OIB 83391435422, A. Stepinca 254, 32100 Vinkovci</izvorni_sadrzaj>
    <derivirana_varijabla naziv="DomainObject.Predmet.ProtustrankaWithAdressOIB_1">MIŠKULIN COMPANY d.o.o. za ugostiteljstvo i usluge, OIB 83391435422, A. Stepinca 254, 32100 Vinkovci</derivirana_varijabla>
  </DomainObject.Predmet.ProtustrankaWithAdressOIB>
  <DomainObject.Predmet.ProtustrankaNazivFormated>
    <izvorni_sadrzaj>MIŠKULIN COMPANY d.o.o. za ugostiteljstvo i usluge</izvorni_sadrzaj>
    <derivirana_varijabla naziv="DomainObject.Predmet.ProtustrankaNazivFormated_1">MIŠKULIN COMPANY d.o.o. za ugostiteljstvo i usluge</derivirana_varijabla>
  </DomainObject.Predmet.ProtustrankaNazivFormated>
  <DomainObject.Predmet.ProtustrankaNazivFormatedOIB>
    <izvorni_sadrzaj>MIŠKULIN COMPANY d.o.o. za ugostiteljstvo i usluge, OIB 83391435422</izvorni_sadrzaj>
    <derivirana_varijabla naziv="DomainObject.Predmet.ProtustrankaNazivFormatedOIB_1">MIŠKULIN COMPANY d.o.o. za ugostiteljstvo i usluge, OIB 83391435422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PU VUKOVAR; ZAGREBAČKA PIVOVARA društvo s ograničenom odgovornošću za proizvodnju piva, alkoholnih i bezalkoholnih pića</izvorni_sadrzaj>
    <derivirana_varijabla naziv="DomainObject.Predmet.StrankaFormated_1">  RH MF POREZNA UPRAVA PU VUKOVAR; ZAGREBAČKA PIVOVARA društvo s ograničenom odgovornošću za proizvodnju piva, alkoholnih i bezalkoholnih pića</derivirana_varijabla>
  </DomainObject.Predmet.StrankaFormated>
  <DomainObject.Predmet.StrankaFormatedOIB>
    <izvorni_sadrzaj>  RH MF POREZNA UPRAVA PU VUKOVAR, OIB 18683136487; ZAGREBAČKA PIVOVARA društvo s ograničenom odgovornošću za proizvodnju piva, alkoholnih i bezalkoholnih pića, OIB 83771985821</izvorni_sadrzaj>
    <derivirana_varijabla naziv="DomainObject.Predmet.StrankaFormatedOIB_1">  RH MF POREZNA UPRAVA PU VUKOVAR, OIB 18683136487; ZAGREBAČKA PIVOVARA društvo s ograničenom odgovornošću za proizvodnju piva, alkoholnih i bezalkoholnih pića, OIB 83771985821</derivirana_varijabla>
  </DomainObject.Predmet.StrankaFormatedOIB>
  <DomainObject.Predmet.StrankaFormatedWithAdress>
    <izvorni_sadrzaj> RH MF POREZNA UPRAVA PU VUKOVAR; ZAGREBAČKA PIVOVARA društvo s ograničenom odgovornošću za proizvodnju piva, alkoholnih i bezalkoholnih pića, Ilica 224, 10000 Zagreb</izvorni_sadrzaj>
    <derivirana_varijabla naziv="DomainObject.Predmet.StrankaFormatedWithAdress_1"> RH MF POREZNA UPRAVA PU VUKOVAR; ZAGREBAČKA PIVOVARA društvo s ograničenom odgovornošću za proizvodnju piva, alkoholnih i bezalkoholnih pića, Ilica 224, 10000 Zagreb</derivirana_varijabla>
  </DomainObject.Predmet.StrankaFormatedWithAdress>
  <DomainObject.Predmet.StrankaFormatedWithAdressOIB>
    <izvorni_sadrzaj> RH MF POREZNA UPRAVA PU VUKOVAR, OIB 18683136487; ZAGREBAČKA PIVOVARA društvo s ograničenom odgovornošću za proizvodnju piva, alkoholnih i bezalkoholnih pića, OIB 83771985821, Ilica 224, 10000 Zagreb</izvorni_sadrzaj>
    <derivirana_varijabla naziv="DomainObject.Predmet.StrankaFormatedWithAdressOIB_1"> RH MF POREZNA UPRAVA PU VUKOVAR, OIB 18683136487; ZAGREBAČKA PIVOVARA društvo s ograničenom odgovornošću za proizvodnju piva, alkoholnih i bezalkoholnih pića, OIB 83771985821, Ilica 224, 10000 Zagreb</derivirana_varijabla>
  </DomainObject.Predmet.StrankaFormatedWithAdressOIB>
  <DomainObject.Predmet.StrankaWithAdress>
    <izvorni_sadrzaj>RH MF POREZNA UPRAVA PU VUKOVAR ,ZAGREBAČKA PIVOVARA društvo s ograničenom odgovornošću za proizvodnju piva, alkoholnih i bezalkoholnih pića Ilica 224,10000 Zagreb</izvorni_sadrzaj>
    <derivirana_varijabla naziv="DomainObject.Predmet.StrankaWithAdress_1">RH MF POREZNA UPRAVA PU VUKOVAR ,ZAGREBAČKA PIVOVARA društvo s ograničenom odgovornošću za proizvodnju piva, alkoholnih i bezalkoholnih pića Ilica 224,10000 Zagreb</derivirana_varijabla>
  </DomainObject.Predmet.StrankaWithAdress>
  <DomainObject.Predmet.StrankaWithAdressOIB>
    <izvorni_sadrzaj>RH MF POREZNA UPRAVA PU VUKOVAR, OIB 18683136487,ZAGREBAČKA PIVOVARA društvo s ograničenom odgovornošću za proizvodnju piva, alkoholnih i bezalkoholnih pića, OIB 83771985821, Ilica 224,10000 Zagreb</izvorni_sadrzaj>
    <derivirana_varijabla naziv="DomainObject.Predmet.StrankaWithAdressOIB_1">RH MF POREZNA UPRAVA PU VUKOVAR, OIB 18683136487,ZAGREBAČKA PIVOVARA društvo s ograničenom odgovornošću za proizvodnju piva, alkoholnih i bezalkoholnih pića, OIB 83771985821, Ilica 224,10000 Zagreb</derivirana_varijabla>
  </DomainObject.Predmet.StrankaWithAdressOIB>
  <DomainObject.Predmet.StrankaNazivFormated>
    <izvorni_sadrzaj>RH MF POREZNA UPRAVA PU VUKOVAR,ZAGREBAČKA PIVOVARA društvo s ograničenom odgovornošću za proizvodnju piva, alkoholnih i bezalkoholnih pića</izvorni_sadrzaj>
    <derivirana_varijabla naziv="DomainObject.Predmet.StrankaNazivFormated_1">RH MF POREZNA UPRAVA PU VUKOVAR,ZAGREBAČKA PIVOVARA društvo s ograničenom odgovornošću za proizvodnju piva, alkoholnih i bezalkoholnih pića</derivirana_varijabla>
  </DomainObject.Predmet.StrankaNazivFormated>
  <DomainObject.Predmet.StrankaNazivFormatedOIB>
    <izvorni_sadrzaj>RH MF POREZNA UPRAVA PU VUKOVAR, OIB 18683136487,ZAGREBAČKA PIVOVARA društvo s ograničenom odgovornošću za proizvodnju piva, alkoholnih i bezalkoholnih pića, OIB 83771985821</izvorni_sadrzaj>
    <derivirana_varijabla naziv="DomainObject.Predmet.StrankaNazivFormatedOIB_1">RH MF POREZNA UPRAVA PU VUKOVAR, OIB 18683136487,ZAGREBAČKA PIVOVARA društvo s ograničenom odgovornošću za proizvodnju piva, alkoholnih i bezalkoholnih pića, OIB 83771985821</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RH MF POREZNA UPRAVA PU VUKOVAR</item>
      <item>ZAGREBAČKA PIVOVARA društvo s ograničenom odgovornošću za proizvodnju piva, alkoholnih i bezalkoholnih pića</item>
    </izvorni_sadrzaj>
    <derivirana_varijabla naziv="DomainObject.Predmet.StrankaListFormated_1">
      <item>RH MF POREZNA UPRAVA PU VUKOVAR</item>
      <item>ZAGREBAČKA PIVOVARA društvo s ograničenom odgovornošću za proizvodnju piva, alkoholnih i bezalkoholnih pića</item>
    </derivirana_varijabla>
  </DomainObject.Predmet.StrankaListFormated>
  <DomainObject.Predmet.StrankaListFormatedOIB>
    <izvorni_sadrzaj>
      <item>RH MF POREZNA UPRAVA PU VUKOVAR, OIB 18683136487</item>
      <item>ZAGREBAČKA PIVOVARA društvo s ograničenom odgovornošću za proizvodnju piva, alkoholnih i bezalkoholnih pića, OIB 83771985821</item>
    </izvorni_sadrzaj>
    <derivirana_varijabla naziv="DomainObject.Predmet.StrankaListFormatedOIB_1">
      <item>RH MF POREZNA UPRAVA PU VUKOVAR, OIB 18683136487</item>
      <item>ZAGREBAČKA PIVOVARA društvo s ograničenom odgovornošću za proizvodnju piva, alkoholnih i bezalkoholnih pića, OIB 83771985821</item>
    </derivirana_varijabla>
  </DomainObject.Predmet.StrankaListFormatedOIB>
  <DomainObject.Predmet.StrankaListFormatedWithAdress>
    <izvorni_sadrzaj>
      <item>RH MF POREZNA UPRAVA PU VUKOVAR</item>
      <item>ZAGREBAČKA PIVOVARA društvo s ograničenom odgovornošću za proizvodnju piva, alkoholnih i bezalkoholnih pića, Ilica 224, 10000 Zagreb</item>
    </izvorni_sadrzaj>
    <derivirana_varijabla naziv="DomainObject.Predmet.StrankaListFormatedWithAdress_1">
      <item>RH MF POREZNA UPRAVA PU VUKOVAR</item>
      <item>ZAGREBAČKA PIVOVARA društvo s ograničenom odgovornošću za proizvodnju piva, alkoholnih i bezalkoholnih pića, Ilica 224, 10000 Zagreb</item>
    </derivirana_varijabla>
  </DomainObject.Predmet.StrankaListFormatedWithAdress>
  <DomainObject.Predmet.StrankaListFormatedWithAdressOIB>
    <izvorni_sadrzaj>
      <item>RH MF POREZNA UPRAVA PU VUKOVAR, OIB 18683136487</item>
      <item>ZAGREBAČKA PIVOVARA društvo s ograničenom odgovornošću za proizvodnju piva, alkoholnih i bezalkoholnih pića, OIB 83771985821, Ilica 224, 10000 Zagreb</item>
    </izvorni_sadrzaj>
    <derivirana_varijabla naziv="DomainObject.Predmet.StrankaListFormatedWithAdressOIB_1">
      <item>RH MF POREZNA UPRAVA PU VUKOVAR, OIB 18683136487</item>
      <item>ZAGREBAČKA PIVOVARA društvo s ograničenom odgovornošću za proizvodnju piva, alkoholnih i bezalkoholnih pića, OIB 83771985821, Ilica 224, 10000 Zagreb</item>
    </derivirana_varijabla>
  </DomainObject.Predmet.StrankaListFormatedWithAdressOIB>
  <DomainObject.Predmet.StrankaListNazivFormated>
    <izvorni_sadrzaj>
      <item>RH MF POREZNA UPRAVA PU VUKOVAR</item>
      <item>ZAGREBAČKA PIVOVARA društvo s ograničenom odgovornošću za proizvodnju piva, alkoholnih i bezalkoholnih pića</item>
    </izvorni_sadrzaj>
    <derivirana_varijabla naziv="DomainObject.Predmet.StrankaListNazivFormated_1">
      <item>RH MF POREZNA UPRAVA PU VUKOVAR</item>
      <item>ZAGREBAČKA PIVOVARA društvo s ograničenom odgovornošću za proizvodnju piva, alkoholnih i bezalkoholnih pića</item>
    </derivirana_varijabla>
  </DomainObject.Predmet.StrankaListNazivFormated>
  <DomainObject.Predmet.StrankaListNazivFormatedOIB>
    <izvorni_sadrzaj>
      <item>RH MF POREZNA UPRAVA PU VUKOVAR, OIB 18683136487</item>
      <item>ZAGREBAČKA PIVOVARA društvo s ograničenom odgovornošću za proizvodnju piva, alkoholnih i bezalkoholnih pića, OIB 83771985821</item>
    </izvorni_sadrzaj>
    <derivirana_varijabla naziv="DomainObject.Predmet.StrankaListNazivFormatedOIB_1">
      <item>RH MF POREZNA UPRAVA PU VUKOVAR, OIB 18683136487</item>
      <item>ZAGREBAČKA PIVOVARA društvo s ograničenom odgovornošću za proizvodnju piva, alkoholnih i bezalkoholnih pića, OIB 83771985821</item>
    </derivirana_varijabla>
  </DomainObject.Predmet.StrankaListNazivFormatedOIB>
  <DomainObject.Predmet.ProtuStrankaListFormated>
    <izvorni_sadrzaj>
      <item>MIŠKULIN COMPANY d.o.o. za ugostiteljstvo i usluge</item>
    </izvorni_sadrzaj>
    <derivirana_varijabla naziv="DomainObject.Predmet.ProtuStrankaListFormated_1">
      <item>MIŠKULIN COMPANY d.o.o. za ugostiteljstvo i usluge</item>
    </derivirana_varijabla>
  </DomainObject.Predmet.ProtuStrankaListFormated>
  <DomainObject.Predmet.ProtuStrankaListFormatedOIB>
    <izvorni_sadrzaj>
      <item>MIŠKULIN COMPANY d.o.o. za ugostiteljstvo i usluge, OIB 83391435422</item>
    </izvorni_sadrzaj>
    <derivirana_varijabla naziv="DomainObject.Predmet.ProtuStrankaListFormatedOIB_1">
      <item>MIŠKULIN COMPANY d.o.o. za ugostiteljstvo i usluge, OIB 83391435422</item>
    </derivirana_varijabla>
  </DomainObject.Predmet.ProtuStrankaListFormatedOIB>
  <DomainObject.Predmet.ProtuStrankaListFormatedWithAdress>
    <izvorni_sadrzaj>
      <item>MIŠKULIN COMPANY d.o.o. za ugostiteljstvo i usluge, A. Stepinca 254, 32100 Vinkovci</item>
    </izvorni_sadrzaj>
    <derivirana_varijabla naziv="DomainObject.Predmet.ProtuStrankaListFormatedWithAdress_1">
      <item>MIŠKULIN COMPANY d.o.o. za ugostiteljstvo i usluge, A. Stepinca 254, 32100 Vinkovci</item>
    </derivirana_varijabla>
  </DomainObject.Predmet.ProtuStrankaListFormatedWithAdress>
  <DomainObject.Predmet.ProtuStrankaListFormatedWithAdressOIB>
    <izvorni_sadrzaj>
      <item>MIŠKULIN COMPANY d.o.o. za ugostiteljstvo i usluge, OIB 83391435422, A. Stepinca 254, 32100 Vinkovci</item>
    </izvorni_sadrzaj>
    <derivirana_varijabla naziv="DomainObject.Predmet.ProtuStrankaListFormatedWithAdressOIB_1">
      <item>MIŠKULIN COMPANY d.o.o. za ugostiteljstvo i usluge, OIB 83391435422, A. Stepinca 254, 32100 Vinkovci</item>
    </derivirana_varijabla>
  </DomainObject.Predmet.ProtuStrankaListFormatedWithAdressOIB>
  <DomainObject.Predmet.ProtuStrankaListNazivFormated>
    <izvorni_sadrzaj>
      <item>MIŠKULIN COMPANY d.o.o. za ugostiteljstvo i usluge</item>
    </izvorni_sadrzaj>
    <derivirana_varijabla naziv="DomainObject.Predmet.ProtuStrankaListNazivFormated_1">
      <item>MIŠKULIN COMPANY d.o.o. za ugostiteljstvo i usluge</item>
    </derivirana_varijabla>
  </DomainObject.Predmet.ProtuStrankaListNazivFormated>
  <DomainObject.Predmet.ProtuStrankaListNazivFormatedOIB>
    <izvorni_sadrzaj>
      <item>MIŠKULIN COMPANY d.o.o. za ugostiteljstvo i usluge, OIB 83391435422</item>
    </izvorni_sadrzaj>
    <derivirana_varijabla naziv="DomainObject.Predmet.ProtuStrankaListNazivFormatedOIB_1">
      <item>MIŠKULIN COMPANY d.o.o. za ugostiteljstvo i usluge, OIB 83391435422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2017.</izvorni_sadrzaj>
    <derivirana_varijabla naziv="DomainObject.Datum_1">9. svibnja 2017.</derivirana_varijabla>
  </DomainObject.Datum>
  <DomainObject.PoslovniBrojDokumenta>
    <izvorni_sadrzaj/>
    <derivirana_varijabla naziv="DomainObject.PoslovniBrojDokumenta_1"/>
  </DomainObject.PoslovniBrojDokumenta>
  <DomainObject.Predmet.StrankaIDrugi>
    <izvorni_sadrzaj>RH MF POREZNA UPRAVA PU VUKOVAR i dr.</izvorni_sadrzaj>
    <derivirana_varijabla naziv="DomainObject.Predmet.StrankaIDrugi_1">RH MF POREZNA UPRAVA PU VUKOVAR i dr.</derivirana_varijabla>
  </DomainObject.Predmet.StrankaIDrugi>
  <DomainObject.Predmet.ProtustrankaIDrugi>
    <izvorni_sadrzaj>MIŠKULIN COMPANY d.o.o. za ugostiteljstvo i usluge</izvorni_sadrzaj>
    <derivirana_varijabla naziv="DomainObject.Predmet.ProtustrankaIDrugi_1">MIŠKULIN COMPANY d.o.o. za ugostiteljstvo i usluge</derivirana_varijabla>
  </DomainObject.Predmet.ProtustrankaIDrugi>
  <DomainObject.Predmet.StrankaIDrugiAdressOIB>
    <izvorni_sadrzaj>RH MF POREZNA UPRAVA PU VUKOVAR, OIB 18683136487 i dr.</izvorni_sadrzaj>
    <derivirana_varijabla naziv="DomainObject.Predmet.StrankaIDrugiAdressOIB_1">RH MF POREZNA UPRAVA PU VUKOVAR, OIB 18683136487 i dr.</derivirana_varijabla>
  </DomainObject.Predmet.StrankaIDrugiAdressOIB>
  <DomainObject.Predmet.ProtustrankaIDrugiAdressOIB>
    <izvorni_sadrzaj>MIŠKULIN COMPANY d.o.o. za ugostiteljstvo i usluge, OIB 83391435422, A. Stepinca 254, 32100 Vinkovci</izvorni_sadrzaj>
    <derivirana_varijabla naziv="DomainObject.Predmet.ProtustrankaIDrugiAdressOIB_1">MIŠKULIN COMPANY d.o.o. za ugostiteljstvo i usluge, OIB 83391435422, A. Stepinca 254,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MIŠKULIN COMPANY d.o.o. za ugostiteljstvo i usluge</item>
      <item>RH MF POREZNA UPRAVA PU VUKOVAR</item>
      <item>ZAGREBAČKA PIVOVARA društvo s ograničenom odgovornošću za proizvodnju piva, alkoholnih i bezalkoholnih pića</item>
    </izvorni_sadrzaj>
    <derivirana_varijabla naziv="DomainObject.Predmet.SudioniciListNaziv_1">
      <item>MIŠKULIN COMPANY d.o.o. za ugostiteljstvo i usluge</item>
      <item>RH MF POREZNA UPRAVA PU VUKOVAR</item>
      <item>ZAGREBAČKA PIVOVARA društvo s ograničenom odgovornošću za proizvodnju piva, alkoholnih i bezalkoholnih pića</item>
    </derivirana_varijabla>
  </DomainObject.Predmet.SudioniciListNaziv>
  <DomainObject.Predmet.SudioniciListAdressOIB>
    <izvorni_sadrzaj>
      <item>MIŠKULIN COMPANY d.o.o. za ugostiteljstvo i usluge, OIB 83391435422, A. Stepinca 254,32100 Vinkovci</item>
      <item>RH MF POREZNA UPRAVA PU VUKOVAR, OIB 18683136487</item>
      <item>ZAGREBAČKA PIVOVARA društvo s ograničenom odgovornošću za proizvodnju piva, alkoholnih i bezalkoholnih pića, OIB 83771985821, Ilica 224,10000 Zagreb</item>
    </izvorni_sadrzaj>
    <derivirana_varijabla naziv="DomainObject.Predmet.SudioniciListAdressOIB_1">
      <item>MIŠKULIN COMPANY d.o.o. za ugostiteljstvo i usluge, OIB 83391435422, A. Stepinca 254,32100 Vinkovci</item>
      <item>RH MF POREZNA UPRAVA PU VUKOVAR, OIB 18683136487</item>
      <item>ZAGREBAČKA PIVOVARA društvo s ograničenom odgovornošću za proizvodnju piva, alkoholnih i bezalkoholnih pića, OIB 83771985821, Ilica 224,10000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83391435422</item>
      <item>, OIB 18683136487</item>
      <item>, OIB 83771985821</item>
    </izvorni_sadrzaj>
    <derivirana_varijabla naziv="DomainObject.Predmet.SudioniciListNazivOIB_1">
      <item>, OIB 83391435422</item>
      <item>, OIB 18683136487</item>
      <item>, OIB 83771985821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Zvonko Tomljanović, OIB 01559486405, J. Runjanina 7 Našice</item>
    </izvorni_sadrzaj>
    <derivirana_varijabla naziv="DomainObject.Predmet.StecajniUpraviteljiListAddressOIB_1">
      <item>Zvonko Tomljanović, OIB 01559486405, J. Runjanina 7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99BE4DE-E36E-4B08-983D-6353C46B4D7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1248</properties:Words>
  <properties:Characters>7230</properties:Characters>
  <properties:Lines>184</properties:Lines>
  <properties:Paragraphs>51</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8582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2017-05-09T11:39:00Z</dcterms:created>
  <dc:creator>hermanj</dc:creator>
  <cp:lastModifiedBy>Maja Kocijan</cp:lastModifiedBy>
  <cp:lastPrinted>2017-05-09T11:58:00Z</cp:lastPrinted>
  <dcterms:modified xmlns:xsi="http://www.w3.org/2001/XMLSchema-instance" xsi:type="dcterms:W3CDTF">2017-05-09T12:07:00Z</dcterms:modified>
  <cp:revision>4</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