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671a2" w14:paraId="37671a2" w:rsidRDefault="000D6BA8" w:rsidP="00C62C16" w:rsidR="000D6BA8" w:rsidRPr="00B90E57">
      <w:pPr>
        <w:jc w:val="both"/>
        <w15:collapsed w:val="false"/>
        <w:rPr>
          <w:bCs/>
          <w:sz w:val="24"/>
          <w:szCs w:val="24"/>
        </w:rPr>
      </w:pPr>
      <w:bookmarkStart w:name="_GoBack" w:id="0"/>
      <w:bookmarkEnd w:id="0"/>
      <w:r w:rsidRPr="00B90E57">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B90E57">
        <w:rPr>
          <w:bCs/>
          <w:sz w:val="24"/>
          <w:szCs w:val="24"/>
        </w:rPr>
        <w:t xml:space="preserve">                                                                                                                             </w:t>
      </w:r>
    </w:p>
    <w:p w:rsidRDefault="00071633" w:rsidP="00C62C16" w:rsidR="00071633" w:rsidRPr="00B90E57">
      <w:pPr>
        <w:jc w:val="both"/>
        <w:rPr>
          <w:bCs/>
          <w:sz w:val="24"/>
          <w:szCs w:val="24"/>
        </w:rPr>
      </w:pPr>
      <w:r w:rsidRPr="00B90E57">
        <w:rPr>
          <w:bCs/>
          <w:sz w:val="24"/>
          <w:szCs w:val="24"/>
        </w:rPr>
        <w:t xml:space="preserve">REPUBLIKA HRVATSKA </w:t>
      </w:r>
    </w:p>
    <w:p w:rsidRDefault="00071633" w:rsidP="00C62C16" w:rsidR="00071633" w:rsidRPr="00B90E57">
      <w:pPr>
        <w:jc w:val="both"/>
        <w:rPr>
          <w:bCs/>
          <w:sz w:val="24"/>
          <w:szCs w:val="24"/>
        </w:rPr>
      </w:pPr>
      <w:r w:rsidRPr="00B90E57">
        <w:rPr>
          <w:bCs/>
          <w:sz w:val="24"/>
          <w:szCs w:val="24"/>
        </w:rPr>
        <w:t>TRGOVAČKI SUD U ZAGREBU</w:t>
      </w:r>
    </w:p>
    <w:p w:rsidRDefault="00071633" w:rsidP="00C6522F" w:rsidR="00853FF6" w:rsidRPr="00B90E57">
      <w:pPr>
        <w:jc w:val="right"/>
        <w:rPr>
          <w:bCs/>
          <w:sz w:val="24"/>
          <w:szCs w:val="24"/>
        </w:rPr>
      </w:pPr>
      <w:r w:rsidRPr="00B90E57">
        <w:rPr>
          <w:bCs/>
          <w:sz w:val="24"/>
          <w:szCs w:val="24"/>
        </w:rPr>
        <w:t>Zagreb, Amruševa 2/II</w:t>
      </w:r>
      <w:r w:rsidR="005568C5" w:rsidRPr="00B90E57">
        <w:rPr>
          <w:bCs/>
          <w:sz w:val="24"/>
          <w:szCs w:val="24"/>
        </w:rPr>
        <w:tab/>
      </w:r>
      <w:r w:rsidR="005568C5" w:rsidRPr="00B90E57">
        <w:rPr>
          <w:bCs/>
          <w:sz w:val="24"/>
          <w:szCs w:val="24"/>
        </w:rPr>
        <w:tab/>
      </w:r>
      <w:r w:rsidR="005568C5" w:rsidRPr="00B90E57">
        <w:rPr>
          <w:bCs/>
          <w:sz w:val="24"/>
          <w:szCs w:val="24"/>
        </w:rPr>
        <w:tab/>
      </w:r>
      <w:r w:rsidR="005568C5" w:rsidRPr="00B90E57">
        <w:rPr>
          <w:bCs/>
          <w:sz w:val="24"/>
          <w:szCs w:val="24"/>
        </w:rPr>
        <w:tab/>
        <w:t xml:space="preserve">        </w:t>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Pr="00B90E57">
        <w:rPr>
          <w:bCs/>
          <w:sz w:val="24"/>
          <w:szCs w:val="24"/>
        </w:rPr>
        <w:t xml:space="preserve">                                                                           48</w:t>
      </w:r>
      <w:r w:rsidR="00EA2F22" w:rsidRPr="00B90E57">
        <w:rPr>
          <w:bCs/>
          <w:sz w:val="24"/>
          <w:szCs w:val="24"/>
        </w:rPr>
        <w:t>.</w:t>
      </w:r>
      <w:r w:rsidR="00B84EFD" w:rsidRPr="00B90E57">
        <w:rPr>
          <w:bCs/>
          <w:sz w:val="24"/>
          <w:szCs w:val="24"/>
        </w:rPr>
        <w:t xml:space="preserve"> St-</w:t>
      </w:r>
      <w:r w:rsidR="006A3461">
        <w:rPr>
          <w:bCs/>
          <w:sz w:val="24"/>
          <w:szCs w:val="24"/>
        </w:rPr>
        <w:t>2337/18</w:t>
      </w:r>
    </w:p>
    <w:p w:rsidRDefault="00853FF6" w:rsidP="00C62C16" w:rsidR="00853FF6" w:rsidRPr="00B90E57">
      <w:pPr>
        <w:jc w:val="both"/>
        <w:rPr>
          <w:bCs/>
          <w:sz w:val="24"/>
          <w:szCs w:val="24"/>
        </w:rPr>
      </w:pPr>
    </w:p>
    <w:p w:rsidRDefault="00853FF6" w:rsidP="00C6522F" w:rsidR="00853FF6" w:rsidRPr="00B90E57">
      <w:pPr>
        <w:pStyle w:val="Naslov3"/>
        <w:rPr>
          <w:b w:val="false"/>
          <w:bCs/>
          <w:szCs w:val="24"/>
        </w:rPr>
      </w:pPr>
      <w:r w:rsidRPr="00B90E57">
        <w:rPr>
          <w:b w:val="false"/>
          <w:bCs/>
          <w:szCs w:val="24"/>
        </w:rPr>
        <w:t>Z A P I S N I K</w:t>
      </w:r>
    </w:p>
    <w:p w:rsidRDefault="00071633" w:rsidP="00C6522F" w:rsidR="00853FF6" w:rsidRPr="00B90E57">
      <w:pPr>
        <w:pStyle w:val="Naslov1"/>
        <w:jc w:val="center"/>
        <w:rPr>
          <w:b w:val="false"/>
          <w:bCs/>
          <w:szCs w:val="24"/>
        </w:rPr>
      </w:pPr>
      <w:r w:rsidRPr="00B90E57">
        <w:rPr>
          <w:b w:val="false"/>
          <w:bCs/>
          <w:szCs w:val="24"/>
        </w:rPr>
        <w:t>S</w:t>
      </w:r>
      <w:r w:rsidR="00853FF6" w:rsidRPr="00B90E57">
        <w:rPr>
          <w:b w:val="false"/>
          <w:bCs/>
          <w:szCs w:val="24"/>
        </w:rPr>
        <w:t xml:space="preserve"> ISPITNOG ROČIŠTA</w:t>
      </w:r>
    </w:p>
    <w:p w:rsidRDefault="005A3188" w:rsidP="00C62C16" w:rsidR="005A3188" w:rsidRPr="00B90E57">
      <w:pPr>
        <w:jc w:val="both"/>
        <w:rPr>
          <w:sz w:val="24"/>
          <w:szCs w:val="24"/>
        </w:rPr>
      </w:pPr>
    </w:p>
    <w:p w:rsidRDefault="009919F7" w:rsidP="00C62C16" w:rsidR="00BF1405" w:rsidRPr="00B90E57">
      <w:pPr>
        <w:pStyle w:val="Bezproreda"/>
        <w:jc w:val="both"/>
        <w:rPr>
          <w:rFonts w:hAnsi="Times New Roman" w:ascii="Times New Roman"/>
          <w:sz w:val="24"/>
          <w:szCs w:val="24"/>
        </w:rPr>
      </w:pPr>
      <w:r w:rsidRPr="00B90E57">
        <w:rPr>
          <w:rFonts w:hAnsi="Times New Roman" w:ascii="Times New Roman"/>
          <w:bCs/>
          <w:sz w:val="24"/>
          <w:szCs w:val="24"/>
        </w:rPr>
        <w:t xml:space="preserve">održanog dana </w:t>
      </w:r>
      <w:r w:rsidR="006A3461">
        <w:rPr>
          <w:rFonts w:hAnsi="Times New Roman" w:ascii="Times New Roman"/>
          <w:bCs/>
          <w:sz w:val="24"/>
          <w:szCs w:val="24"/>
        </w:rPr>
        <w:t>4. ožujka</w:t>
      </w:r>
      <w:r w:rsidR="00B30A32" w:rsidRPr="00B90E57">
        <w:rPr>
          <w:rFonts w:hAnsi="Times New Roman" w:ascii="Times New Roman"/>
          <w:bCs/>
          <w:sz w:val="24"/>
          <w:szCs w:val="24"/>
        </w:rPr>
        <w:t xml:space="preserve"> 2019</w:t>
      </w:r>
      <w:r w:rsidRPr="00B90E57">
        <w:rPr>
          <w:rFonts w:hAnsi="Times New Roman" w:ascii="Times New Roman"/>
          <w:bCs/>
          <w:sz w:val="24"/>
          <w:szCs w:val="24"/>
        </w:rPr>
        <w:t>. na Trgovačkom sudu u Zagrebu, Amruševa</w:t>
      </w:r>
      <w:r w:rsidR="00B30A32" w:rsidRPr="00B90E57">
        <w:rPr>
          <w:rFonts w:hAnsi="Times New Roman" w:ascii="Times New Roman"/>
          <w:bCs/>
          <w:sz w:val="24"/>
          <w:szCs w:val="24"/>
        </w:rPr>
        <w:t xml:space="preserve"> 2/II, soba 93/II kat, UZ</w:t>
      </w:r>
      <w:r w:rsidRPr="00B90E57">
        <w:rPr>
          <w:rFonts w:hAnsi="Times New Roman" w:ascii="Times New Roman"/>
          <w:bCs/>
          <w:sz w:val="24"/>
          <w:szCs w:val="24"/>
        </w:rPr>
        <w:t xml:space="preserve"> u stečajnom predmetu nad </w:t>
      </w:r>
      <w:r w:rsidR="0038417C" w:rsidRPr="00B90E57">
        <w:rPr>
          <w:rFonts w:hAnsi="Times New Roman" w:ascii="Times New Roman"/>
          <w:bCs/>
          <w:sz w:val="24"/>
          <w:szCs w:val="24"/>
        </w:rPr>
        <w:t xml:space="preserve">stečajnim dužnikom </w:t>
      </w:r>
      <w:r w:rsidR="00ED32FF" w:rsidRPr="00ED32FF">
        <w:rPr>
          <w:rFonts w:eastAsiaTheme="minorEastAsia" w:hAnsi="Times New Roman" w:ascii="Times New Roman"/>
          <w:sz w:val="24"/>
          <w:szCs w:val="24"/>
        </w:rPr>
        <w:t>G.A.Z. d.o.o. u stečaju iz Zagreba, Metalčeva 5, OIB:98325655885</w:t>
      </w:r>
    </w:p>
    <w:p w:rsidRDefault="000834CF" w:rsidP="00C62C16" w:rsidR="000834CF" w:rsidRPr="00B90E57">
      <w:pPr>
        <w:pStyle w:val="Bezproreda"/>
        <w:jc w:val="both"/>
        <w:rPr>
          <w:rFonts w:hAnsi="Times New Roman" w:ascii="Times New Roman"/>
          <w:sz w:val="24"/>
          <w:szCs w:val="24"/>
        </w:rPr>
      </w:pPr>
    </w:p>
    <w:p w:rsidRDefault="00853FF6" w:rsidP="00C62C16" w:rsidR="00853FF6" w:rsidRPr="00B90E57">
      <w:pPr>
        <w:pStyle w:val="Bezproreda"/>
        <w:jc w:val="both"/>
        <w:rPr>
          <w:rFonts w:hAnsi="Times New Roman" w:ascii="Times New Roman"/>
          <w:bCs/>
          <w:sz w:val="24"/>
          <w:szCs w:val="24"/>
        </w:rPr>
      </w:pPr>
      <w:r w:rsidRPr="00B90E57">
        <w:rPr>
          <w:rFonts w:hAnsi="Times New Roman" w:ascii="Times New Roman"/>
          <w:bCs/>
          <w:sz w:val="24"/>
          <w:szCs w:val="24"/>
        </w:rPr>
        <w:t>Nazočni od suda:</w:t>
      </w:r>
    </w:p>
    <w:p w:rsidRDefault="00071633" w:rsidP="00C62C16" w:rsidR="00853FF6" w:rsidRPr="00B90E57">
      <w:pPr>
        <w:jc w:val="both"/>
        <w:rPr>
          <w:bCs/>
          <w:sz w:val="24"/>
          <w:szCs w:val="24"/>
        </w:rPr>
      </w:pPr>
      <w:r w:rsidRPr="00B90E57">
        <w:rPr>
          <w:bCs/>
          <w:sz w:val="24"/>
          <w:szCs w:val="24"/>
        </w:rPr>
        <w:t>Vesna Sremac Šoštar</w:t>
      </w:r>
      <w:r w:rsidR="004642DE" w:rsidRPr="00B90E57">
        <w:rPr>
          <w:bCs/>
          <w:sz w:val="24"/>
          <w:szCs w:val="24"/>
        </w:rPr>
        <w:t xml:space="preserve">, </w:t>
      </w:r>
      <w:r w:rsidR="00853FF6" w:rsidRPr="00B90E57">
        <w:rPr>
          <w:bCs/>
          <w:sz w:val="24"/>
          <w:szCs w:val="24"/>
        </w:rPr>
        <w:t>sudac</w:t>
      </w:r>
    </w:p>
    <w:p w:rsidRDefault="00610D69" w:rsidP="00126873" w:rsidR="00853FF6" w:rsidRPr="00B90E57">
      <w:pPr>
        <w:tabs>
          <w:tab w:pos="8364" w:val="left"/>
        </w:tabs>
        <w:jc w:val="both"/>
        <w:rPr>
          <w:bCs/>
          <w:sz w:val="24"/>
          <w:szCs w:val="24"/>
        </w:rPr>
      </w:pPr>
      <w:r>
        <w:rPr>
          <w:bCs/>
          <w:sz w:val="24"/>
          <w:szCs w:val="24"/>
        </w:rPr>
        <w:t>Vinka Mihalinčić</w:t>
      </w:r>
      <w:r w:rsidR="00853FF6" w:rsidRPr="00B90E57">
        <w:rPr>
          <w:bCs/>
          <w:sz w:val="24"/>
          <w:szCs w:val="24"/>
        </w:rPr>
        <w:t>, zapisničar</w:t>
      </w:r>
      <w:r w:rsidR="00126873" w:rsidRPr="00B90E57">
        <w:rPr>
          <w:bCs/>
          <w:sz w:val="24"/>
          <w:szCs w:val="24"/>
        </w:rPr>
        <w:tab/>
      </w:r>
    </w:p>
    <w:p w:rsidRDefault="00853FF6" w:rsidP="00C62C16" w:rsidR="00853FF6" w:rsidRPr="00B90E57">
      <w:pPr>
        <w:jc w:val="both"/>
        <w:rPr>
          <w:bCs/>
          <w:sz w:val="24"/>
          <w:szCs w:val="24"/>
        </w:rPr>
      </w:pPr>
    </w:p>
    <w:p w:rsidRDefault="00853FF6" w:rsidP="00C62C16" w:rsidR="009835DE" w:rsidRPr="00B90E57">
      <w:pPr>
        <w:jc w:val="both"/>
        <w:rPr>
          <w:sz w:val="24"/>
          <w:szCs w:val="24"/>
        </w:rPr>
      </w:pPr>
      <w:r w:rsidRPr="00B90E57">
        <w:rPr>
          <w:sz w:val="24"/>
          <w:szCs w:val="24"/>
        </w:rPr>
        <w:t>Utvrđuje se da je pristu</w:t>
      </w:r>
      <w:r w:rsidR="002A3A8D" w:rsidRPr="00B90E57">
        <w:rPr>
          <w:sz w:val="24"/>
          <w:szCs w:val="24"/>
        </w:rPr>
        <w:t>pio</w:t>
      </w:r>
      <w:r w:rsidRPr="00B90E57">
        <w:rPr>
          <w:sz w:val="24"/>
          <w:szCs w:val="24"/>
        </w:rPr>
        <w:t xml:space="preserve"> stečajn</w:t>
      </w:r>
      <w:r w:rsidR="002A3A8D" w:rsidRPr="00B90E57">
        <w:rPr>
          <w:sz w:val="24"/>
          <w:szCs w:val="24"/>
        </w:rPr>
        <w:t>i</w:t>
      </w:r>
      <w:r w:rsidR="00DC6824" w:rsidRPr="00B90E57">
        <w:rPr>
          <w:sz w:val="24"/>
          <w:szCs w:val="24"/>
        </w:rPr>
        <w:t xml:space="preserve"> </w:t>
      </w:r>
      <w:r w:rsidR="00A63F46" w:rsidRPr="00B90E57">
        <w:rPr>
          <w:sz w:val="24"/>
          <w:szCs w:val="24"/>
        </w:rPr>
        <w:t>upravitelj</w:t>
      </w:r>
      <w:r w:rsidR="00532F34" w:rsidRPr="00B90E57">
        <w:rPr>
          <w:sz w:val="24"/>
          <w:szCs w:val="24"/>
        </w:rPr>
        <w:t xml:space="preserve"> </w:t>
      </w:r>
      <w:r w:rsidR="006A3461">
        <w:rPr>
          <w:sz w:val="24"/>
          <w:szCs w:val="24"/>
        </w:rPr>
        <w:t>Ivan Kapor</w:t>
      </w:r>
    </w:p>
    <w:p w:rsidRDefault="00B23978" w:rsidP="00C62C16" w:rsidR="00954230" w:rsidRPr="00B90E57">
      <w:pPr>
        <w:tabs>
          <w:tab w:pos="7741" w:val="left"/>
        </w:tabs>
        <w:jc w:val="both"/>
        <w:rPr>
          <w:bCs/>
          <w:sz w:val="24"/>
          <w:szCs w:val="24"/>
        </w:rPr>
      </w:pPr>
      <w:r w:rsidRPr="00B90E57">
        <w:rPr>
          <w:bCs/>
          <w:sz w:val="24"/>
          <w:szCs w:val="24"/>
        </w:rPr>
        <w:tab/>
      </w:r>
    </w:p>
    <w:p w:rsidRDefault="00071633" w:rsidP="00C62C16" w:rsidR="00D4581C" w:rsidRPr="00B90E57">
      <w:pPr>
        <w:jc w:val="both"/>
        <w:rPr>
          <w:bCs/>
          <w:sz w:val="24"/>
          <w:szCs w:val="24"/>
        </w:rPr>
      </w:pPr>
      <w:r w:rsidRPr="00B90E57">
        <w:rPr>
          <w:bCs/>
          <w:sz w:val="24"/>
          <w:szCs w:val="24"/>
        </w:rPr>
        <w:t xml:space="preserve">Započeto u </w:t>
      </w:r>
      <w:r w:rsidR="002530EA" w:rsidRPr="00B90E57">
        <w:rPr>
          <w:bCs/>
          <w:sz w:val="24"/>
          <w:szCs w:val="24"/>
        </w:rPr>
        <w:t>10</w:t>
      </w:r>
      <w:r w:rsidR="00B30A32" w:rsidRPr="00B90E57">
        <w:rPr>
          <w:bCs/>
          <w:sz w:val="24"/>
          <w:szCs w:val="24"/>
        </w:rPr>
        <w:t>,00</w:t>
      </w:r>
      <w:r w:rsidR="00956688" w:rsidRPr="00B90E57">
        <w:rPr>
          <w:bCs/>
          <w:sz w:val="24"/>
          <w:szCs w:val="24"/>
        </w:rPr>
        <w:t xml:space="preserve"> </w:t>
      </w:r>
      <w:r w:rsidR="00853FF6" w:rsidRPr="00B90E57">
        <w:rPr>
          <w:bCs/>
          <w:sz w:val="24"/>
          <w:szCs w:val="24"/>
        </w:rPr>
        <w:t>sati.</w:t>
      </w:r>
    </w:p>
    <w:p w:rsidRDefault="00D4581C" w:rsidP="00C62C16" w:rsidR="00D4581C" w:rsidRPr="00B90E57">
      <w:pPr>
        <w:jc w:val="both"/>
        <w:rPr>
          <w:bCs/>
          <w:sz w:val="24"/>
          <w:szCs w:val="24"/>
        </w:rPr>
      </w:pPr>
    </w:p>
    <w:p w:rsidRDefault="00853FF6" w:rsidP="00C62C16" w:rsidR="00071633" w:rsidRPr="00B90E57">
      <w:pPr>
        <w:jc w:val="both"/>
        <w:rPr>
          <w:bCs/>
          <w:sz w:val="24"/>
          <w:szCs w:val="24"/>
        </w:rPr>
      </w:pPr>
      <w:r w:rsidRPr="00B90E57">
        <w:rPr>
          <w:bCs/>
          <w:sz w:val="24"/>
          <w:szCs w:val="24"/>
        </w:rPr>
        <w:t>Ročište je javno.</w:t>
      </w:r>
    </w:p>
    <w:p w:rsidRDefault="00071633" w:rsidP="00C62C16" w:rsidR="00071633" w:rsidRPr="00B90E57">
      <w:pPr>
        <w:jc w:val="both"/>
        <w:rPr>
          <w:bCs/>
          <w:sz w:val="24"/>
          <w:szCs w:val="24"/>
        </w:rPr>
      </w:pPr>
    </w:p>
    <w:p w:rsidRDefault="00853FF6" w:rsidP="00C62C16" w:rsidR="00853FF6" w:rsidRPr="00B90E57">
      <w:pPr>
        <w:jc w:val="both"/>
        <w:rPr>
          <w:bCs/>
          <w:sz w:val="24"/>
          <w:szCs w:val="24"/>
        </w:rPr>
      </w:pPr>
      <w:r w:rsidRPr="00B90E57">
        <w:rPr>
          <w:bCs/>
          <w:sz w:val="24"/>
          <w:szCs w:val="24"/>
        </w:rPr>
        <w:t>Utvrđuje se da su p</w:t>
      </w:r>
      <w:r w:rsidR="009E0988" w:rsidRPr="00B90E57">
        <w:rPr>
          <w:bCs/>
          <w:sz w:val="24"/>
          <w:szCs w:val="24"/>
        </w:rPr>
        <w:t>ristupili sl</w:t>
      </w:r>
      <w:r w:rsidRPr="00B90E57">
        <w:rPr>
          <w:bCs/>
          <w:sz w:val="24"/>
          <w:szCs w:val="24"/>
        </w:rPr>
        <w:t>jedeći vjerovnici:</w:t>
      </w:r>
    </w:p>
    <w:p w:rsidRDefault="000D7C0F" w:rsidP="00C62C16" w:rsidR="000D7C0F" w:rsidRPr="00B90E57">
      <w:pPr>
        <w:jc w:val="both"/>
        <w:rPr>
          <w:bCs/>
          <w:sz w:val="24"/>
          <w:szCs w:val="24"/>
        </w:rPr>
      </w:pPr>
    </w:p>
    <w:p w:rsidRDefault="00A130EB" w:rsidP="00A46D9E" w:rsidR="000D525C">
      <w:pPr>
        <w:jc w:val="both"/>
        <w:rPr>
          <w:bCs/>
          <w:sz w:val="24"/>
          <w:szCs w:val="24"/>
        </w:rPr>
      </w:pPr>
      <w:r w:rsidRPr="00B90E57">
        <w:rPr>
          <w:bCs/>
          <w:sz w:val="24"/>
          <w:szCs w:val="24"/>
        </w:rPr>
        <w:t>RH, MF, Porezna uprava</w:t>
      </w:r>
      <w:r w:rsidR="00C3089E">
        <w:rPr>
          <w:bCs/>
          <w:sz w:val="24"/>
          <w:szCs w:val="24"/>
        </w:rPr>
        <w:t xml:space="preserve"> – </w:t>
      </w:r>
      <w:r w:rsidR="001B47FB">
        <w:rPr>
          <w:bCs/>
          <w:sz w:val="24"/>
          <w:szCs w:val="24"/>
        </w:rPr>
        <w:t>Sandra Kričković, zamjenik ŽDO-a</w:t>
      </w:r>
    </w:p>
    <w:p w:rsidRDefault="001B47FB" w:rsidP="00A46D9E" w:rsidR="001B47FB">
      <w:pPr>
        <w:jc w:val="both"/>
        <w:rPr>
          <w:bCs/>
          <w:sz w:val="24"/>
          <w:szCs w:val="24"/>
        </w:rPr>
      </w:pPr>
      <w:r>
        <w:rPr>
          <w:bCs/>
          <w:sz w:val="24"/>
          <w:szCs w:val="24"/>
        </w:rPr>
        <w:t xml:space="preserve">INA-INDUSTRIJA NAFTE d.d. – pun. Ivan Oršolić, odvj. </w:t>
      </w:r>
    </w:p>
    <w:p w:rsidRDefault="001B47FB" w:rsidP="00A46D9E" w:rsidR="001B47FB">
      <w:pPr>
        <w:jc w:val="both"/>
        <w:rPr>
          <w:bCs/>
          <w:sz w:val="24"/>
          <w:szCs w:val="24"/>
        </w:rPr>
      </w:pPr>
      <w:r>
        <w:rPr>
          <w:bCs/>
          <w:sz w:val="24"/>
          <w:szCs w:val="24"/>
        </w:rPr>
        <w:t>FIT LIFE d.o.o., LUKA MARJANOVIĆ, MIROSLAV BOKULIĆ – pun. Valentina Rački, odvj. vježbenik</w:t>
      </w:r>
    </w:p>
    <w:p w:rsidRDefault="001B47FB" w:rsidP="00A46D9E" w:rsidR="001B47FB">
      <w:pPr>
        <w:jc w:val="both"/>
        <w:rPr>
          <w:bCs/>
          <w:sz w:val="24"/>
          <w:szCs w:val="24"/>
        </w:rPr>
      </w:pPr>
      <w:r>
        <w:rPr>
          <w:bCs/>
          <w:sz w:val="24"/>
          <w:szCs w:val="24"/>
        </w:rPr>
        <w:t>PRIVREDNA BANKA ZAGREB d.d. – pun. Nevena Popović,odvj. vježbenik</w:t>
      </w:r>
    </w:p>
    <w:p w:rsidRDefault="001871F0" w:rsidP="00A46D9E" w:rsidR="001871F0" w:rsidRPr="00B90E57">
      <w:pPr>
        <w:jc w:val="both"/>
        <w:rPr>
          <w:bCs/>
          <w:sz w:val="24"/>
          <w:szCs w:val="24"/>
        </w:rPr>
      </w:pPr>
      <w:r>
        <w:rPr>
          <w:bCs/>
          <w:sz w:val="24"/>
          <w:szCs w:val="24"/>
        </w:rPr>
        <w:t xml:space="preserve">ERSTE BANKA – pun. Nenad Mušić, odvj. </w:t>
      </w:r>
    </w:p>
    <w:p w:rsidRDefault="005277D5" w:rsidP="00B11DA9" w:rsidR="005277D5" w:rsidRPr="00B90E57">
      <w:pPr>
        <w:jc w:val="both"/>
        <w:rPr>
          <w:bCs/>
          <w:sz w:val="24"/>
          <w:szCs w:val="24"/>
        </w:rPr>
      </w:pPr>
    </w:p>
    <w:p w:rsidRDefault="0038417C" w:rsidP="0038417C" w:rsidR="0038417C" w:rsidRPr="00B90E57">
      <w:pPr>
        <w:pStyle w:val="Naslov1"/>
        <w:ind w:firstLine="360"/>
        <w:jc w:val="both"/>
        <w:rPr>
          <w:b w:val="false"/>
          <w:szCs w:val="24"/>
        </w:rPr>
      </w:pPr>
      <w:r w:rsidRPr="00B90E57">
        <w:rPr>
          <w:b w:val="false"/>
          <w:szCs w:val="24"/>
        </w:rPr>
        <w:t xml:space="preserve">Utvrđuje se da je rješenje o otvaranju stečajnog postupka nad dužnikom od </w:t>
      </w:r>
      <w:r w:rsidR="00ED32FF">
        <w:rPr>
          <w:b w:val="false"/>
          <w:szCs w:val="24"/>
        </w:rPr>
        <w:t>8. studenog</w:t>
      </w:r>
      <w:r w:rsidRPr="00B90E57">
        <w:rPr>
          <w:b w:val="false"/>
          <w:szCs w:val="24"/>
        </w:rPr>
        <w:t xml:space="preserve"> 2018., broj gornji, kojim je određeno današnje ispitno i izvještajno ročište objavljeno na mrežnoj stranici e-oglasna ploča Trgovačkog suda u Zagrebu istog dana, tj. </w:t>
      </w:r>
      <w:r w:rsidR="00ED32FF">
        <w:rPr>
          <w:b w:val="false"/>
          <w:szCs w:val="24"/>
        </w:rPr>
        <w:t>8. studenog</w:t>
      </w:r>
      <w:r w:rsidRPr="00B90E57">
        <w:rPr>
          <w:b w:val="false"/>
          <w:szCs w:val="24"/>
        </w:rPr>
        <w:t xml:space="preserve"> 2018.</w:t>
      </w:r>
    </w:p>
    <w:p w:rsidRDefault="0038417C" w:rsidP="0038417C" w:rsidR="0038417C" w:rsidRPr="00B90E57">
      <w:pPr>
        <w:rPr>
          <w:bCs/>
          <w:sz w:val="24"/>
          <w:szCs w:val="24"/>
        </w:rPr>
      </w:pPr>
    </w:p>
    <w:p w:rsidRDefault="0038417C" w:rsidP="0038417C" w:rsidR="0038417C" w:rsidRPr="00B90E57">
      <w:pPr>
        <w:ind w:firstLine="360"/>
        <w:jc w:val="both"/>
        <w:rPr>
          <w:sz w:val="24"/>
          <w:szCs w:val="24"/>
        </w:rPr>
      </w:pPr>
      <w:r w:rsidRPr="00B90E57">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B90E57">
        <w:rPr>
          <w:sz w:val="24"/>
          <w:szCs w:val="24"/>
        </w:rPr>
        <w:t>alazile su se na uvidu u sobi 93</w:t>
      </w:r>
      <w:r w:rsidR="000834CF" w:rsidRPr="00B90E57">
        <w:rPr>
          <w:bCs/>
          <w:sz w:val="24"/>
          <w:szCs w:val="24"/>
        </w:rPr>
        <w:t>/II (ulična</w:t>
      </w:r>
      <w:r w:rsidRPr="00B90E57">
        <w:rPr>
          <w:bCs/>
          <w:sz w:val="24"/>
          <w:szCs w:val="24"/>
        </w:rPr>
        <w:t xml:space="preserve"> zgrada) </w:t>
      </w:r>
      <w:r w:rsidRPr="00B90E57">
        <w:rPr>
          <w:sz w:val="24"/>
          <w:szCs w:val="24"/>
        </w:rPr>
        <w:t xml:space="preserve">u Trgovačkom sudu u Zagrebu.    </w:t>
      </w:r>
    </w:p>
    <w:p w:rsidRDefault="0038417C" w:rsidP="0038417C" w:rsidR="0038417C" w:rsidRPr="00B90E57">
      <w:pPr>
        <w:jc w:val="both"/>
        <w:rPr>
          <w:sz w:val="24"/>
          <w:szCs w:val="24"/>
        </w:rPr>
      </w:pPr>
    </w:p>
    <w:p w:rsidRDefault="0038417C" w:rsidP="0038417C" w:rsidR="0038417C" w:rsidRPr="00B90E57">
      <w:pPr>
        <w:ind w:firstLine="360"/>
        <w:jc w:val="both"/>
        <w:rPr>
          <w:sz w:val="24"/>
          <w:szCs w:val="24"/>
        </w:rPr>
      </w:pPr>
      <w:r w:rsidRPr="00B90E57">
        <w:rPr>
          <w:sz w:val="24"/>
          <w:szCs w:val="24"/>
        </w:rPr>
        <w:t xml:space="preserve">Uz tablice su bile izložene i prijave svih vjerovnika koje su stigle u roku objave koji je određen rješenjem o otvaranju stečajnog postupka nad dužnikom od </w:t>
      </w:r>
      <w:r w:rsidR="00ED32FF">
        <w:rPr>
          <w:sz w:val="24"/>
          <w:szCs w:val="24"/>
        </w:rPr>
        <w:t>8. studenog</w:t>
      </w:r>
      <w:r w:rsidRPr="00B90E57">
        <w:rPr>
          <w:sz w:val="24"/>
          <w:szCs w:val="24"/>
        </w:rPr>
        <w:t xml:space="preserve"> 2018</w:t>
      </w:r>
      <w:r w:rsidRPr="00B90E57">
        <w:rPr>
          <w:bCs/>
          <w:sz w:val="24"/>
          <w:szCs w:val="24"/>
        </w:rPr>
        <w:t>.</w:t>
      </w:r>
    </w:p>
    <w:p w:rsidRDefault="0038417C" w:rsidP="0038417C" w:rsidR="0038417C" w:rsidRPr="00B90E57">
      <w:pPr>
        <w:jc w:val="both"/>
        <w:rPr>
          <w:sz w:val="24"/>
          <w:szCs w:val="24"/>
        </w:rPr>
      </w:pPr>
    </w:p>
    <w:p w:rsidRDefault="0038417C" w:rsidP="0038417C" w:rsidR="0038417C" w:rsidRPr="00B90E57">
      <w:pPr>
        <w:ind w:firstLine="360"/>
        <w:jc w:val="both"/>
        <w:rPr>
          <w:sz w:val="24"/>
          <w:szCs w:val="24"/>
        </w:rPr>
      </w:pPr>
      <w:r w:rsidRPr="00B90E57">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B90E57">
      <w:pPr>
        <w:ind w:firstLine="360"/>
        <w:jc w:val="both"/>
        <w:rPr>
          <w:sz w:val="24"/>
          <w:szCs w:val="24"/>
        </w:rPr>
      </w:pPr>
    </w:p>
    <w:p w:rsidRDefault="000D28B2" w:rsidP="00C62C16" w:rsidR="000D28B2" w:rsidRPr="00B90E57">
      <w:pPr>
        <w:ind w:firstLine="360"/>
        <w:jc w:val="both"/>
        <w:rPr>
          <w:sz w:val="24"/>
          <w:szCs w:val="24"/>
        </w:rPr>
      </w:pPr>
      <w:r w:rsidRPr="00B90E57">
        <w:rPr>
          <w:sz w:val="24"/>
          <w:szCs w:val="24"/>
        </w:rPr>
        <w:t>Rješenje o utvrđenim</w:t>
      </w:r>
      <w:r w:rsidR="009045A8" w:rsidRPr="00B90E57">
        <w:rPr>
          <w:sz w:val="24"/>
          <w:szCs w:val="24"/>
        </w:rPr>
        <w:t xml:space="preserve"> i osporenim tražbinama objavit</w:t>
      </w:r>
      <w:r w:rsidRPr="00B90E57">
        <w:rPr>
          <w:sz w:val="24"/>
          <w:szCs w:val="24"/>
        </w:rPr>
        <w:t xml:space="preserve"> će se na mrežnoj stranici e-oglasna pl</w:t>
      </w:r>
      <w:r w:rsidR="009045A8" w:rsidRPr="00B90E57">
        <w:rPr>
          <w:sz w:val="24"/>
          <w:szCs w:val="24"/>
        </w:rPr>
        <w:t>oča sudova (čl. 265. st. 2. SZ</w:t>
      </w:r>
      <w:r w:rsidRPr="00B90E57">
        <w:rPr>
          <w:sz w:val="24"/>
          <w:szCs w:val="24"/>
        </w:rPr>
        <w:t xml:space="preserve">). </w:t>
      </w:r>
    </w:p>
    <w:p w:rsidRDefault="000D28B2" w:rsidP="00C62C16" w:rsidR="000D28B2" w:rsidRPr="00B90E57">
      <w:pPr>
        <w:ind w:firstLine="360"/>
        <w:jc w:val="both"/>
        <w:rPr>
          <w:sz w:val="24"/>
          <w:szCs w:val="24"/>
        </w:rPr>
      </w:pPr>
    </w:p>
    <w:p w:rsidRDefault="000D28B2" w:rsidP="00C62C16" w:rsidR="000D28B2" w:rsidRPr="00B90E57">
      <w:pPr>
        <w:ind w:firstLine="360"/>
        <w:jc w:val="both"/>
        <w:rPr>
          <w:sz w:val="24"/>
          <w:szCs w:val="24"/>
        </w:rPr>
      </w:pPr>
      <w:r w:rsidRPr="00B90E57">
        <w:rPr>
          <w:sz w:val="24"/>
          <w:szCs w:val="24"/>
        </w:rPr>
        <w:t>Vjerovnici čije tražbine budu osporene (čl. 266. SZ</w:t>
      </w:r>
      <w:r w:rsidR="009045A8" w:rsidRPr="00B90E57">
        <w:rPr>
          <w:sz w:val="24"/>
          <w:szCs w:val="24"/>
        </w:rPr>
        <w:t xml:space="preserve">) bit </w:t>
      </w:r>
      <w:r w:rsidRPr="00B90E57">
        <w:rPr>
          <w:sz w:val="24"/>
          <w:szCs w:val="24"/>
        </w:rPr>
        <w:t>će upućeni na parnicu u roku od 8 dana od dana pravomoćnosti rješenja o upućivanju u parnicu, odnosno primitka drugostupanjs</w:t>
      </w:r>
      <w:r w:rsidR="009045A8" w:rsidRPr="00B90E57">
        <w:rPr>
          <w:sz w:val="24"/>
          <w:szCs w:val="24"/>
        </w:rPr>
        <w:t>ke odluke (čl. 267. st. 1. SZ.</w:t>
      </w:r>
      <w:r w:rsidRPr="00B90E57">
        <w:rPr>
          <w:sz w:val="24"/>
          <w:szCs w:val="24"/>
        </w:rPr>
        <w:t xml:space="preserve">). </w:t>
      </w:r>
    </w:p>
    <w:p w:rsidRDefault="00DF1CEC" w:rsidP="00C62C16" w:rsidR="00DF1CEC" w:rsidRPr="00B90E57">
      <w:pPr>
        <w:jc w:val="both"/>
        <w:rPr>
          <w:sz w:val="24"/>
          <w:szCs w:val="24"/>
        </w:rPr>
      </w:pPr>
    </w:p>
    <w:p w:rsidRDefault="000D28B2" w:rsidP="00C62C16" w:rsidR="00BA2A64" w:rsidRPr="00B90E57">
      <w:pPr>
        <w:ind w:firstLine="360"/>
        <w:jc w:val="both"/>
        <w:rPr>
          <w:sz w:val="24"/>
          <w:szCs w:val="24"/>
        </w:rPr>
      </w:pPr>
      <w:r w:rsidRPr="00B90E57">
        <w:rPr>
          <w:sz w:val="24"/>
          <w:szCs w:val="24"/>
        </w:rPr>
        <w:t>Poziva se stečajni upravitelj određeno očitovati osporava li ili priznaje svaku prijavljenu tražbinu</w:t>
      </w:r>
      <w:r w:rsidR="002A3A8D" w:rsidRPr="00B90E57">
        <w:rPr>
          <w:sz w:val="24"/>
          <w:szCs w:val="24"/>
        </w:rPr>
        <w:t xml:space="preserve"> </w:t>
      </w:r>
      <w:r w:rsidR="009045A8" w:rsidRPr="00B90E57">
        <w:rPr>
          <w:sz w:val="24"/>
          <w:szCs w:val="24"/>
        </w:rPr>
        <w:t>(čl. 260. st. 2. SZ</w:t>
      </w:r>
      <w:r w:rsidRPr="00B90E57">
        <w:rPr>
          <w:sz w:val="24"/>
          <w:szCs w:val="24"/>
        </w:rPr>
        <w:t>).</w:t>
      </w:r>
      <w:r w:rsidR="00BA2A64" w:rsidRPr="00B90E57">
        <w:rPr>
          <w:sz w:val="24"/>
          <w:szCs w:val="24"/>
        </w:rPr>
        <w:t xml:space="preserve"> </w:t>
      </w:r>
    </w:p>
    <w:p w:rsidRDefault="00C76C38" w:rsidP="00C62C16" w:rsidR="00C76C38" w:rsidRPr="00B90E57">
      <w:pPr>
        <w:jc w:val="both"/>
        <w:rPr>
          <w:sz w:val="24"/>
          <w:szCs w:val="24"/>
        </w:rPr>
      </w:pPr>
    </w:p>
    <w:p w:rsidRDefault="007657B8" w:rsidP="00C62C16" w:rsidR="007657B8" w:rsidRPr="00B90E57">
      <w:pPr>
        <w:ind w:firstLine="360"/>
        <w:jc w:val="both"/>
        <w:rPr>
          <w:sz w:val="24"/>
          <w:szCs w:val="24"/>
        </w:rPr>
      </w:pPr>
      <w:r w:rsidRPr="00B90E57">
        <w:rPr>
          <w:sz w:val="24"/>
          <w:szCs w:val="24"/>
        </w:rPr>
        <w:t>Prelazi se na ispitivanje svake pojedine tražbine.</w:t>
      </w:r>
    </w:p>
    <w:p w:rsidRDefault="007657B8" w:rsidP="00C62C16" w:rsidR="007657B8" w:rsidRPr="00B90E57">
      <w:pPr>
        <w:jc w:val="both"/>
        <w:rPr>
          <w:sz w:val="24"/>
          <w:szCs w:val="24"/>
        </w:rPr>
      </w:pPr>
    </w:p>
    <w:p w:rsidRDefault="0064196D" w:rsidP="00C62C16" w:rsidR="00C76C38" w:rsidRPr="00B90E57">
      <w:pPr>
        <w:ind w:firstLine="360"/>
        <w:jc w:val="both"/>
        <w:rPr>
          <w:sz w:val="24"/>
          <w:szCs w:val="24"/>
        </w:rPr>
      </w:pPr>
      <w:r w:rsidRPr="00B90E57">
        <w:rPr>
          <w:sz w:val="24"/>
          <w:szCs w:val="24"/>
        </w:rPr>
        <w:t>Stečajni</w:t>
      </w:r>
      <w:r w:rsidR="00C76C38" w:rsidRPr="00B90E57">
        <w:rPr>
          <w:sz w:val="24"/>
          <w:szCs w:val="24"/>
        </w:rPr>
        <w:t xml:space="preserve"> upravitelj izjavljuje da </w:t>
      </w:r>
      <w:r w:rsidR="0089076F" w:rsidRPr="00B90E57">
        <w:rPr>
          <w:sz w:val="24"/>
          <w:szCs w:val="24"/>
        </w:rPr>
        <w:t xml:space="preserve">u ovom stečajnom postupku </w:t>
      </w:r>
      <w:r w:rsidR="00320681" w:rsidRPr="00B90E57">
        <w:rPr>
          <w:sz w:val="24"/>
          <w:szCs w:val="24"/>
        </w:rPr>
        <w:t xml:space="preserve">ima </w:t>
      </w:r>
      <w:r w:rsidR="0089076F" w:rsidRPr="00B90E57">
        <w:rPr>
          <w:sz w:val="24"/>
          <w:szCs w:val="24"/>
        </w:rPr>
        <w:t>vjerovnika</w:t>
      </w:r>
      <w:r w:rsidR="00905301">
        <w:rPr>
          <w:sz w:val="24"/>
          <w:szCs w:val="24"/>
        </w:rPr>
        <w:t xml:space="preserve"> I i </w:t>
      </w:r>
      <w:r w:rsidR="00E77A03" w:rsidRPr="00B90E57">
        <w:rPr>
          <w:sz w:val="24"/>
          <w:szCs w:val="24"/>
        </w:rPr>
        <w:t xml:space="preserve"> </w:t>
      </w:r>
      <w:r w:rsidR="000457CD" w:rsidRPr="00B90E57">
        <w:rPr>
          <w:sz w:val="24"/>
          <w:szCs w:val="24"/>
        </w:rPr>
        <w:t xml:space="preserve">II. </w:t>
      </w:r>
      <w:r w:rsidR="0089076F" w:rsidRPr="00B90E57">
        <w:rPr>
          <w:sz w:val="24"/>
          <w:szCs w:val="24"/>
        </w:rPr>
        <w:t>višeg isplatnog reda</w:t>
      </w:r>
      <w:r w:rsidR="007762AC" w:rsidRPr="00B90E57">
        <w:rPr>
          <w:sz w:val="24"/>
          <w:szCs w:val="24"/>
        </w:rPr>
        <w:t>.</w:t>
      </w:r>
      <w:r w:rsidR="0089076F" w:rsidRPr="00B90E57">
        <w:rPr>
          <w:sz w:val="24"/>
          <w:szCs w:val="24"/>
        </w:rPr>
        <w:t xml:space="preserve"> </w:t>
      </w:r>
    </w:p>
    <w:p w:rsidRDefault="009857F6" w:rsidP="00C62C16" w:rsidR="009857F6" w:rsidRPr="00B90E57">
      <w:pPr>
        <w:jc w:val="both"/>
        <w:rPr>
          <w:bCs/>
          <w:sz w:val="24"/>
          <w:szCs w:val="24"/>
        </w:rPr>
      </w:pPr>
    </w:p>
    <w:p w:rsidRDefault="0064196D" w:rsidP="00C62C16" w:rsidR="00F972B8" w:rsidRPr="00B90E57">
      <w:pPr>
        <w:ind w:firstLine="360"/>
        <w:jc w:val="both"/>
        <w:rPr>
          <w:sz w:val="24"/>
          <w:szCs w:val="24"/>
        </w:rPr>
      </w:pPr>
      <w:r w:rsidRPr="00B90E57">
        <w:rPr>
          <w:sz w:val="24"/>
          <w:szCs w:val="24"/>
        </w:rPr>
        <w:t>Stečajni</w:t>
      </w:r>
      <w:r w:rsidR="00DF0F9D" w:rsidRPr="00B90E57">
        <w:rPr>
          <w:sz w:val="24"/>
          <w:szCs w:val="24"/>
        </w:rPr>
        <w:t xml:space="preserve"> upravitelj čita pr</w:t>
      </w:r>
      <w:r w:rsidRPr="00B90E57">
        <w:rPr>
          <w:sz w:val="24"/>
          <w:szCs w:val="24"/>
        </w:rPr>
        <w:t>ijavljene</w:t>
      </w:r>
      <w:r w:rsidR="00150D16" w:rsidRPr="00B90E57">
        <w:rPr>
          <w:sz w:val="24"/>
          <w:szCs w:val="24"/>
        </w:rPr>
        <w:t xml:space="preserve"> tražbine vjerovnika</w:t>
      </w:r>
      <w:r w:rsidR="00905301">
        <w:rPr>
          <w:sz w:val="24"/>
          <w:szCs w:val="24"/>
        </w:rPr>
        <w:t xml:space="preserve"> I i </w:t>
      </w:r>
      <w:r w:rsidR="00E77A03" w:rsidRPr="00B90E57">
        <w:rPr>
          <w:sz w:val="24"/>
          <w:szCs w:val="24"/>
        </w:rPr>
        <w:t xml:space="preserve"> </w:t>
      </w:r>
      <w:r w:rsidR="000457CD" w:rsidRPr="00B90E57">
        <w:rPr>
          <w:sz w:val="24"/>
          <w:szCs w:val="24"/>
        </w:rPr>
        <w:t xml:space="preserve">II. </w:t>
      </w:r>
      <w:r w:rsidR="00DF0F9D" w:rsidRPr="00B90E57">
        <w:rPr>
          <w:sz w:val="24"/>
          <w:szCs w:val="24"/>
        </w:rPr>
        <w:t>višeg isplatnog reda</w:t>
      </w:r>
      <w:r w:rsidR="007762AC" w:rsidRPr="00B90E57">
        <w:rPr>
          <w:sz w:val="24"/>
          <w:szCs w:val="24"/>
        </w:rPr>
        <w:t>.</w:t>
      </w:r>
    </w:p>
    <w:p w:rsidRDefault="007762AC" w:rsidP="00C62C16" w:rsidR="007762AC" w:rsidRPr="00B90E57">
      <w:pPr>
        <w:ind w:firstLine="360"/>
        <w:jc w:val="both"/>
        <w:rPr>
          <w:sz w:val="24"/>
          <w:szCs w:val="24"/>
        </w:rPr>
      </w:pPr>
    </w:p>
    <w:p w:rsidRDefault="007762AC" w:rsidP="00C62C16" w:rsidR="007F1362" w:rsidRPr="00B90E57">
      <w:pPr>
        <w:ind w:firstLine="360"/>
        <w:jc w:val="both"/>
        <w:rPr>
          <w:sz w:val="24"/>
          <w:szCs w:val="24"/>
        </w:rPr>
      </w:pPr>
      <w:r w:rsidRPr="00B90E57">
        <w:rPr>
          <w:sz w:val="24"/>
          <w:szCs w:val="24"/>
        </w:rPr>
        <w:t>Stečajni upravitelj priznaje sljedeće prijavljene tražbine vjerovnika</w:t>
      </w:r>
      <w:r w:rsidR="00E77A03" w:rsidRPr="00B90E57">
        <w:rPr>
          <w:sz w:val="24"/>
          <w:szCs w:val="24"/>
        </w:rPr>
        <w:t xml:space="preserve"> </w:t>
      </w:r>
      <w:r w:rsidR="00905301">
        <w:rPr>
          <w:sz w:val="24"/>
          <w:szCs w:val="24"/>
        </w:rPr>
        <w:t xml:space="preserve">I i </w:t>
      </w:r>
      <w:r w:rsidR="000457CD" w:rsidRPr="00B90E57">
        <w:rPr>
          <w:sz w:val="24"/>
          <w:szCs w:val="24"/>
        </w:rPr>
        <w:t xml:space="preserve">II. </w:t>
      </w:r>
      <w:r w:rsidRPr="00B90E57">
        <w:rPr>
          <w:sz w:val="24"/>
          <w:szCs w:val="24"/>
        </w:rPr>
        <w:t>višeg isplatnog reda upisane u tablici :</w:t>
      </w:r>
    </w:p>
    <w:p w:rsidRDefault="00F53451" w:rsidP="00C62C16" w:rsidR="00F53451">
      <w:pPr>
        <w:overflowPunct/>
        <w:autoSpaceDE/>
        <w:autoSpaceDN/>
        <w:adjustRightInd/>
        <w:jc w:val="both"/>
        <w:textAlignment w:val="auto"/>
        <w:rPr>
          <w:sz w:val="24"/>
          <w:szCs w:val="24"/>
        </w:rPr>
      </w:pPr>
    </w:p>
    <w:p w:rsidRDefault="009C1861" w:rsidP="009C1861" w:rsidR="009C1861">
      <w:pPr>
        <w:overflowPunct/>
        <w:autoSpaceDE/>
        <w:autoSpaceDN/>
        <w:adjustRightInd/>
        <w:textAlignment w:val="auto"/>
        <w:rPr>
          <w:sz w:val="24"/>
          <w:szCs w:val="24"/>
        </w:rPr>
      </w:pPr>
      <w:r>
        <w:rPr>
          <w:sz w:val="24"/>
          <w:szCs w:val="24"/>
        </w:rPr>
        <w:t>I. viši isplatni red:</w:t>
      </w:r>
    </w:p>
    <w:p w:rsidRDefault="009C1861" w:rsidP="009C1861" w:rsidR="009C1861">
      <w:pPr>
        <w:overflowPunct/>
        <w:autoSpaceDE/>
        <w:autoSpaceDN/>
        <w:adjustRightInd/>
        <w:textAlignment w:val="auto"/>
        <w:rPr>
          <w:sz w:val="24"/>
          <w:szCs w:val="24"/>
        </w:rPr>
      </w:pPr>
    </w:p>
    <w:p w:rsidRDefault="009C1861" w:rsidP="009C1861" w:rsidR="009C1861">
      <w:pPr>
        <w:overflowPunct/>
        <w:autoSpaceDE/>
        <w:autoSpaceDN/>
        <w:adjustRightInd/>
        <w:textAlignment w:val="auto"/>
        <w:rPr>
          <w:sz w:val="24"/>
          <w:szCs w:val="24"/>
        </w:rPr>
      </w:pP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996"/>
        <w:gridCol w:w="1635"/>
        <w:gridCol w:w="1145"/>
        <w:gridCol w:w="1187"/>
        <w:gridCol w:w="1342"/>
        <w:gridCol w:w="1534"/>
        <w:gridCol w:w="1247"/>
        <w:gridCol w:w="1534"/>
      </w:tblGrid>
      <w:tr w:rsidTr="00531C60" w:rsidR="009C1861" w:rsidRPr="00905301">
        <w:trPr>
          <w:jc w:val="center"/>
        </w:trPr>
        <w:tc>
          <w:tcPr>
            <w:tcW w:type="pct" w:w="469"/>
            <w:vAlign w:val="center"/>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Redni broj prijavljene tražbine</w:t>
            </w:r>
          </w:p>
        </w:tc>
        <w:tc>
          <w:tcPr>
            <w:tcW w:type="pct" w:w="770"/>
            <w:vAlign w:val="center"/>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Ime i prezime / tvrtka  ili naziv vjerovnika</w:t>
            </w:r>
          </w:p>
        </w:tc>
        <w:tc>
          <w:tcPr>
            <w:tcW w:type="pct" w:w="539"/>
            <w:vAlign w:val="center"/>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 xml:space="preserve">OIB vjerovnika </w:t>
            </w:r>
          </w:p>
        </w:tc>
        <w:tc>
          <w:tcPr>
            <w:tcW w:type="pct" w:w="559"/>
            <w:vAlign w:val="center"/>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Adresa / sjedište vjerovnika</w:t>
            </w:r>
          </w:p>
        </w:tc>
        <w:tc>
          <w:tcPr>
            <w:tcW w:type="pct" w:w="632"/>
            <w:vAlign w:val="center"/>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Iznos prijavljene tražbine (kn)</w:t>
            </w:r>
          </w:p>
        </w:tc>
        <w:tc>
          <w:tcPr>
            <w:tcW w:type="pct" w:w="722"/>
            <w:vAlign w:val="center"/>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Pravna osnova prijavljene tražbine</w:t>
            </w:r>
          </w:p>
        </w:tc>
        <w:tc>
          <w:tcPr>
            <w:tcW w:type="pct" w:w="587"/>
            <w:vAlign w:val="center"/>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Iznos priznate tražbine</w:t>
            </w:r>
          </w:p>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(kn)</w:t>
            </w:r>
          </w:p>
        </w:tc>
        <w:tc>
          <w:tcPr>
            <w:tcW w:type="pct" w:w="722"/>
            <w:vAlign w:val="center"/>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Pravna osnova priznate tražbine</w:t>
            </w:r>
          </w:p>
        </w:tc>
      </w:tr>
      <w:tr w:rsidTr="00531C60" w:rsidR="009C1861" w:rsidRPr="00905301">
        <w:trPr>
          <w:trHeight w:val="1278"/>
          <w:jc w:val="center"/>
        </w:trPr>
        <w:tc>
          <w:tcPr>
            <w:tcW w:type="pct" w:w="469"/>
          </w:tcPr>
          <w:p w:rsidRDefault="009C1861" w:rsidP="00531C60" w:rsidR="009C1861" w:rsidRPr="00905301">
            <w:pPr>
              <w:pStyle w:val="Bezproreda"/>
              <w:jc w:val="center"/>
              <w:rPr>
                <w:rFonts w:hAnsi="Times New Roman" w:ascii="Times New Roman"/>
                <w:sz w:val="20"/>
                <w:szCs w:val="20"/>
                <w:highlight w:val="lightGray"/>
              </w:rPr>
            </w:pPr>
            <w:r w:rsidRPr="00905301">
              <w:rPr>
                <w:rFonts w:eastAsia="PMingLiU" w:hAnsi="Times New Roman" w:ascii="Times New Roman"/>
                <w:sz w:val="20"/>
                <w:szCs w:val="20"/>
                <w:highlight w:val="lightGray"/>
                <w:lang w:eastAsia="zh-TW"/>
              </w:rPr>
              <w:t>1</w:t>
            </w:r>
          </w:p>
          <w:p w:rsidRDefault="009C1861" w:rsidP="00531C60" w:rsidR="009C1861" w:rsidRPr="00905301">
            <w:pPr>
              <w:pStyle w:val="Bezproreda"/>
              <w:jc w:val="center"/>
              <w:rPr>
                <w:rFonts w:hAnsi="Times New Roman" w:ascii="Times New Roman"/>
                <w:sz w:val="20"/>
                <w:szCs w:val="20"/>
                <w:highlight w:val="lightGray"/>
              </w:rPr>
            </w:pPr>
          </w:p>
        </w:tc>
        <w:tc>
          <w:tcPr>
            <w:tcW w:type="pct" w:w="770"/>
          </w:tcPr>
          <w:p w:rsidRDefault="009C1861" w:rsidP="00531C60" w:rsidR="009C1861" w:rsidRPr="00905301">
            <w:pPr>
              <w:pStyle w:val="Bezproreda"/>
              <w:jc w:val="center"/>
              <w:rPr>
                <w:rFonts w:hAnsi="Times New Roman" w:ascii="Times New Roman"/>
                <w:sz w:val="20"/>
                <w:szCs w:val="20"/>
                <w:highlight w:val="lightGray"/>
              </w:rPr>
            </w:pPr>
            <w:r w:rsidRPr="00905301">
              <w:rPr>
                <w:rFonts w:hAnsi="Times New Roman" w:ascii="Times New Roman"/>
                <w:sz w:val="20"/>
                <w:szCs w:val="20"/>
                <w:highlight w:val="lightGray"/>
              </w:rPr>
              <w:t>Tatjana Kovač</w:t>
            </w:r>
          </w:p>
        </w:tc>
        <w:tc>
          <w:tcPr>
            <w:tcW w:type="pct" w:w="539"/>
          </w:tcPr>
          <w:p w:rsidRDefault="009C1861" w:rsidP="00531C60" w:rsidR="009C1861" w:rsidRPr="00905301">
            <w:pPr>
              <w:pStyle w:val="Bezproreda"/>
              <w:jc w:val="center"/>
              <w:rPr>
                <w:rFonts w:hAnsi="Times New Roman" w:ascii="Times New Roman"/>
                <w:sz w:val="20"/>
                <w:szCs w:val="20"/>
                <w:highlight w:val="lightGray"/>
              </w:rPr>
            </w:pPr>
            <w:r w:rsidRPr="00905301">
              <w:rPr>
                <w:rFonts w:hAnsi="Times New Roman" w:ascii="Times New Roman"/>
                <w:sz w:val="20"/>
                <w:szCs w:val="20"/>
                <w:highlight w:val="lightGray"/>
              </w:rPr>
              <w:t>81793146560</w:t>
            </w:r>
          </w:p>
        </w:tc>
        <w:tc>
          <w:tcPr>
            <w:tcW w:type="pct" w:w="559"/>
          </w:tcPr>
          <w:p w:rsidRDefault="009C1861" w:rsidP="00531C60" w:rsidR="009C1861" w:rsidRPr="00905301">
            <w:pPr>
              <w:pStyle w:val="Bezproreda"/>
              <w:jc w:val="center"/>
              <w:rPr>
                <w:rFonts w:eastAsia="PMingLiU" w:hAnsi="Times New Roman" w:ascii="Times New Roman"/>
                <w:sz w:val="20"/>
                <w:szCs w:val="20"/>
                <w:highlight w:val="lightGray"/>
                <w:lang w:eastAsia="zh-TW"/>
              </w:rPr>
            </w:pPr>
            <w:r w:rsidRPr="00905301">
              <w:rPr>
                <w:rFonts w:hAnsi="Times New Roman" w:ascii="Times New Roman"/>
                <w:sz w:val="20"/>
                <w:szCs w:val="20"/>
                <w:highlight w:val="lightGray"/>
              </w:rPr>
              <w:t>Karla Metikoša 7</w:t>
            </w:r>
            <w:r w:rsidRPr="00905301">
              <w:rPr>
                <w:rFonts w:eastAsia="PMingLiU" w:hAnsi="Times New Roman" w:ascii="Times New Roman"/>
                <w:sz w:val="20"/>
                <w:szCs w:val="20"/>
                <w:highlight w:val="lightGray"/>
                <w:lang w:eastAsia="zh-TW"/>
              </w:rPr>
              <w:t>, Zagreb</w:t>
            </w:r>
          </w:p>
          <w:p w:rsidRDefault="009C1861" w:rsidP="00531C60" w:rsidR="009C1861" w:rsidRPr="00905301">
            <w:pPr>
              <w:pStyle w:val="Bezproreda"/>
              <w:jc w:val="center"/>
              <w:rPr>
                <w:rFonts w:hAnsi="Times New Roman" w:ascii="Times New Roman"/>
                <w:sz w:val="20"/>
                <w:szCs w:val="20"/>
                <w:highlight w:val="lightGray"/>
              </w:rPr>
            </w:pPr>
          </w:p>
        </w:tc>
        <w:tc>
          <w:tcPr>
            <w:tcW w:type="pct" w:w="632"/>
          </w:tcPr>
          <w:p w:rsidRDefault="009C1861" w:rsidP="00531C60" w:rsidR="009C1861" w:rsidRPr="00905301">
            <w:pPr>
              <w:pStyle w:val="Bezproreda"/>
              <w:jc w:val="center"/>
              <w:rPr>
                <w:rFonts w:hAnsi="Times New Roman" w:ascii="Times New Roman"/>
                <w:sz w:val="20"/>
                <w:szCs w:val="20"/>
                <w:highlight w:val="lightGray"/>
              </w:rPr>
            </w:pPr>
            <w:r w:rsidRPr="00905301">
              <w:rPr>
                <w:rFonts w:hAnsi="Times New Roman" w:ascii="Times New Roman"/>
                <w:sz w:val="20"/>
                <w:szCs w:val="20"/>
                <w:highlight w:val="lightGray"/>
              </w:rPr>
              <w:t>19.741,22</w:t>
            </w:r>
          </w:p>
          <w:p w:rsidRDefault="009C1861" w:rsidP="00531C60" w:rsidR="009C1861" w:rsidRPr="00905301">
            <w:pPr>
              <w:pStyle w:val="Bezproreda"/>
              <w:jc w:val="center"/>
              <w:rPr>
                <w:rFonts w:hAnsi="Times New Roman" w:ascii="Times New Roman"/>
                <w:sz w:val="20"/>
                <w:szCs w:val="20"/>
                <w:highlight w:val="lightGray"/>
              </w:rPr>
            </w:pPr>
            <w:r w:rsidRPr="00905301">
              <w:rPr>
                <w:rFonts w:hAnsi="Times New Roman" w:ascii="Times New Roman"/>
                <w:sz w:val="20"/>
                <w:szCs w:val="20"/>
                <w:highlight w:val="lightGray"/>
              </w:rPr>
              <w:t>(za iznos od 1.000,00 postoji ovršna isprava)</w:t>
            </w:r>
          </w:p>
        </w:tc>
        <w:tc>
          <w:tcPr>
            <w:tcW w:type="pct" w:w="722"/>
          </w:tcPr>
          <w:p w:rsidRDefault="009C1861" w:rsidP="00531C60" w:rsidR="009C1861" w:rsidRPr="00905301">
            <w:pPr>
              <w:pStyle w:val="Bezproreda"/>
              <w:jc w:val="center"/>
              <w:rPr>
                <w:rFonts w:hAnsi="Times New Roman" w:ascii="Times New Roman"/>
                <w:sz w:val="20"/>
                <w:szCs w:val="20"/>
                <w:highlight w:val="lightGray"/>
              </w:rPr>
            </w:pPr>
            <w:r w:rsidRPr="00905301">
              <w:rPr>
                <w:rFonts w:hAnsi="Times New Roman" w:ascii="Times New Roman"/>
                <w:sz w:val="20"/>
                <w:szCs w:val="20"/>
                <w:highlight w:val="lightGray"/>
              </w:rPr>
              <w:t>Bruto plaća i troškovi</w:t>
            </w:r>
          </w:p>
        </w:tc>
        <w:tc>
          <w:tcPr>
            <w:tcW w:type="pct" w:w="587"/>
          </w:tcPr>
          <w:p w:rsidRDefault="009C1861" w:rsidP="00531C60" w:rsidR="009C1861" w:rsidRPr="00905301">
            <w:pPr>
              <w:pStyle w:val="Bezproreda"/>
              <w:jc w:val="center"/>
              <w:rPr>
                <w:rFonts w:hAnsi="Times New Roman" w:ascii="Times New Roman"/>
                <w:sz w:val="20"/>
                <w:szCs w:val="20"/>
                <w:highlight w:val="lightGray"/>
              </w:rPr>
            </w:pPr>
            <w:r w:rsidRPr="00905301">
              <w:rPr>
                <w:rFonts w:hAnsi="Times New Roman" w:ascii="Times New Roman"/>
                <w:sz w:val="20"/>
                <w:szCs w:val="20"/>
                <w:highlight w:val="lightGray"/>
              </w:rPr>
              <w:t>19.741,22</w:t>
            </w:r>
          </w:p>
          <w:p w:rsidRDefault="009C1861" w:rsidP="00531C60" w:rsidR="009C1861" w:rsidRPr="00905301">
            <w:pPr>
              <w:pStyle w:val="Bezproreda"/>
              <w:jc w:val="center"/>
              <w:rPr>
                <w:rFonts w:hAnsi="Times New Roman" w:ascii="Times New Roman"/>
                <w:sz w:val="20"/>
                <w:szCs w:val="20"/>
                <w:highlight w:val="lightGray"/>
              </w:rPr>
            </w:pPr>
          </w:p>
        </w:tc>
        <w:tc>
          <w:tcPr>
            <w:tcW w:type="pct" w:w="722"/>
          </w:tcPr>
          <w:p w:rsidRDefault="009C1861" w:rsidP="00531C60" w:rsidR="009C1861" w:rsidRPr="00905301">
            <w:pPr>
              <w:pStyle w:val="Bezproreda"/>
              <w:jc w:val="center"/>
              <w:rPr>
                <w:rFonts w:hAnsi="Times New Roman" w:ascii="Times New Roman"/>
                <w:sz w:val="20"/>
                <w:szCs w:val="20"/>
                <w:highlight w:val="lightGray"/>
              </w:rPr>
            </w:pPr>
            <w:r w:rsidRPr="00905301">
              <w:rPr>
                <w:rFonts w:hAnsi="Times New Roman" w:ascii="Times New Roman"/>
                <w:sz w:val="20"/>
                <w:szCs w:val="20"/>
                <w:highlight w:val="lightGray"/>
              </w:rPr>
              <w:t>Bruto plaća i troškovi</w:t>
            </w:r>
          </w:p>
        </w:tc>
      </w:tr>
      <w:tr w:rsidTr="00531C60" w:rsidR="009C1861" w:rsidRPr="00905301">
        <w:trPr>
          <w:trHeight w:val="1552"/>
          <w:jc w:val="center"/>
        </w:trPr>
        <w:tc>
          <w:tcPr>
            <w:tcW w:type="pct" w:w="469"/>
          </w:tcPr>
          <w:p w:rsidRDefault="009C1861" w:rsidP="00531C60" w:rsidR="009C1861" w:rsidRPr="00905301">
            <w:pPr>
              <w:pStyle w:val="Bezproreda"/>
              <w:jc w:val="center"/>
              <w:rPr>
                <w:rFonts w:eastAsia="PMingLiU" w:hAnsi="Times New Roman" w:ascii="Times New Roman"/>
                <w:sz w:val="20"/>
                <w:szCs w:val="20"/>
                <w:highlight w:val="lightGray"/>
                <w:lang w:eastAsia="zh-TW"/>
              </w:rPr>
            </w:pPr>
            <w:r w:rsidRPr="00905301">
              <w:rPr>
                <w:rFonts w:eastAsia="PMingLiU" w:hAnsi="Times New Roman" w:ascii="Times New Roman"/>
                <w:sz w:val="20"/>
                <w:szCs w:val="20"/>
                <w:highlight w:val="lightGray"/>
                <w:lang w:eastAsia="zh-TW"/>
              </w:rPr>
              <w:t>2</w:t>
            </w:r>
          </w:p>
        </w:tc>
        <w:tc>
          <w:tcPr>
            <w:tcW w:type="pct" w:w="770"/>
          </w:tcPr>
          <w:p w:rsidRDefault="009C1861" w:rsidP="00531C60" w:rsidR="009C1861" w:rsidRPr="00905301">
            <w:pPr>
              <w:pStyle w:val="Bezproreda"/>
              <w:jc w:val="center"/>
              <w:rPr>
                <w:rFonts w:hAnsi="Times New Roman" w:ascii="Times New Roman"/>
                <w:sz w:val="20"/>
                <w:szCs w:val="20"/>
                <w:highlight w:val="lightGray"/>
              </w:rPr>
            </w:pPr>
            <w:r w:rsidRPr="00905301">
              <w:rPr>
                <w:rFonts w:hAnsi="Times New Roman" w:ascii="Times New Roman"/>
                <w:bCs/>
                <w:sz w:val="20"/>
                <w:szCs w:val="20"/>
                <w:highlight w:val="lightGray"/>
              </w:rPr>
              <w:t>REPUBLIKA HRVATSKA, MINISTARSTVO FINANCIJA</w:t>
            </w:r>
            <w:r w:rsidRPr="00905301">
              <w:rPr>
                <w:rFonts w:hAnsi="Times New Roman" w:ascii="Times New Roman"/>
                <w:sz w:val="20"/>
                <w:szCs w:val="20"/>
                <w:highlight w:val="lightGray"/>
              </w:rPr>
              <w:t>, Porezna uprava, Područni ured  Zagreb</w:t>
            </w:r>
          </w:p>
        </w:tc>
        <w:tc>
          <w:tcPr>
            <w:tcW w:type="pct" w:w="539"/>
          </w:tcPr>
          <w:p w:rsidRDefault="009C1861" w:rsidP="00531C60" w:rsidR="009C1861" w:rsidRPr="00905301">
            <w:pPr>
              <w:jc w:val="center"/>
              <w:rPr>
                <w:highlight w:val="lightGray"/>
              </w:rPr>
            </w:pPr>
            <w:r w:rsidRPr="00905301">
              <w:rPr>
                <w:highlight w:val="lightGray"/>
              </w:rPr>
              <w:t>18683136487</w:t>
            </w:r>
          </w:p>
          <w:p w:rsidRDefault="009C1861" w:rsidP="00531C60" w:rsidR="009C1861" w:rsidRPr="00905301">
            <w:pPr>
              <w:pStyle w:val="Bezproreda"/>
              <w:jc w:val="center"/>
              <w:rPr>
                <w:rFonts w:hAnsi="Times New Roman" w:ascii="Times New Roman"/>
                <w:sz w:val="20"/>
                <w:szCs w:val="20"/>
                <w:highlight w:val="lightGray"/>
              </w:rPr>
            </w:pPr>
          </w:p>
        </w:tc>
        <w:tc>
          <w:tcPr>
            <w:tcW w:type="pct" w:w="559"/>
          </w:tcPr>
          <w:p w:rsidRDefault="009C1861" w:rsidP="00531C60" w:rsidR="009C1861" w:rsidRPr="00905301">
            <w:pPr>
              <w:pStyle w:val="Bezproreda"/>
              <w:jc w:val="center"/>
              <w:rPr>
                <w:rFonts w:hAnsi="Times New Roman" w:ascii="Times New Roman"/>
                <w:sz w:val="20"/>
                <w:szCs w:val="20"/>
                <w:highlight w:val="lightGray"/>
              </w:rPr>
            </w:pPr>
          </w:p>
        </w:tc>
        <w:tc>
          <w:tcPr>
            <w:tcW w:type="pct" w:w="632"/>
          </w:tcPr>
          <w:p w:rsidRDefault="009C1861" w:rsidP="00531C60" w:rsidR="009C1861" w:rsidRPr="00905301">
            <w:pPr>
              <w:pStyle w:val="Bezproreda"/>
              <w:jc w:val="center"/>
              <w:rPr>
                <w:rFonts w:hAnsi="Times New Roman" w:ascii="Times New Roman"/>
                <w:sz w:val="20"/>
                <w:szCs w:val="20"/>
                <w:highlight w:val="lightGray"/>
              </w:rPr>
            </w:pPr>
            <w:r w:rsidRPr="00905301">
              <w:rPr>
                <w:rFonts w:hAnsi="Times New Roman" w:ascii="Times New Roman"/>
                <w:sz w:val="20"/>
                <w:szCs w:val="20"/>
                <w:highlight w:val="lightGray"/>
              </w:rPr>
              <w:t>50.194,94</w:t>
            </w:r>
          </w:p>
        </w:tc>
        <w:tc>
          <w:tcPr>
            <w:tcW w:type="pct" w:w="722"/>
          </w:tcPr>
          <w:p w:rsidRDefault="009C1861" w:rsidP="00531C60" w:rsidR="009C1861" w:rsidRPr="00905301">
            <w:pPr>
              <w:pStyle w:val="Bezproreda"/>
              <w:jc w:val="center"/>
              <w:rPr>
                <w:rFonts w:hAnsi="Times New Roman" w:ascii="Times New Roman"/>
                <w:sz w:val="20"/>
                <w:szCs w:val="20"/>
                <w:highlight w:val="lightGray"/>
              </w:rPr>
            </w:pPr>
            <w:r w:rsidRPr="00905301">
              <w:rPr>
                <w:rFonts w:hAnsi="Times New Roman" w:ascii="Times New Roman"/>
                <w:sz w:val="20"/>
                <w:szCs w:val="20"/>
                <w:highlight w:val="lightGray"/>
              </w:rPr>
              <w:t>doprinosi za mirovinsko i zdravstveno osiguranje</w:t>
            </w:r>
          </w:p>
        </w:tc>
        <w:tc>
          <w:tcPr>
            <w:tcW w:type="pct" w:w="587"/>
          </w:tcPr>
          <w:p w:rsidRDefault="009C1861" w:rsidP="00531C60" w:rsidR="009C1861" w:rsidRPr="00905301">
            <w:pPr>
              <w:pStyle w:val="Bezproreda"/>
              <w:jc w:val="center"/>
              <w:rPr>
                <w:rFonts w:hAnsi="Times New Roman" w:ascii="Times New Roman"/>
                <w:sz w:val="20"/>
                <w:szCs w:val="20"/>
                <w:highlight w:val="lightGray"/>
              </w:rPr>
            </w:pPr>
            <w:r w:rsidRPr="00905301">
              <w:rPr>
                <w:rFonts w:hAnsi="Times New Roman" w:ascii="Times New Roman"/>
                <w:sz w:val="20"/>
                <w:szCs w:val="20"/>
                <w:highlight w:val="lightGray"/>
              </w:rPr>
              <w:t xml:space="preserve">50.194,94 </w:t>
            </w:r>
          </w:p>
        </w:tc>
        <w:tc>
          <w:tcPr>
            <w:tcW w:type="pct" w:w="722"/>
          </w:tcPr>
          <w:p w:rsidRDefault="009C1861" w:rsidP="00531C60" w:rsidR="009C1861" w:rsidRPr="00905301">
            <w:pPr>
              <w:pStyle w:val="Bezproreda"/>
              <w:jc w:val="center"/>
              <w:rPr>
                <w:rFonts w:hAnsi="Times New Roman" w:ascii="Times New Roman"/>
                <w:sz w:val="20"/>
                <w:szCs w:val="20"/>
                <w:highlight w:val="lightGray"/>
              </w:rPr>
            </w:pPr>
            <w:r w:rsidRPr="00905301">
              <w:rPr>
                <w:rFonts w:hAnsi="Times New Roman" w:ascii="Times New Roman"/>
                <w:sz w:val="20"/>
                <w:szCs w:val="20"/>
                <w:highlight w:val="lightGray"/>
              </w:rPr>
              <w:t>doprinosi za mirovinsko i zdravstveno osiguranje</w:t>
            </w:r>
          </w:p>
        </w:tc>
      </w:tr>
      <w:tr w:rsidTr="00531C60" w:rsidR="009C1861" w:rsidRPr="00905301">
        <w:trPr>
          <w:trHeight w:val="1271"/>
          <w:jc w:val="center"/>
        </w:trPr>
        <w:tc>
          <w:tcPr>
            <w:tcW w:type="pct" w:w="469"/>
          </w:tcPr>
          <w:p w:rsidRDefault="009C1861" w:rsidP="00531C60" w:rsidR="009C1861" w:rsidRPr="00905301">
            <w:pPr>
              <w:pStyle w:val="Bezproreda"/>
              <w:jc w:val="center"/>
              <w:rPr>
                <w:rFonts w:eastAsia="PMingLiU" w:hAnsi="Times New Roman" w:ascii="Times New Roman"/>
                <w:sz w:val="20"/>
                <w:szCs w:val="20"/>
                <w:lang w:eastAsia="zh-TW"/>
              </w:rPr>
            </w:pPr>
            <w:r w:rsidRPr="00905301">
              <w:rPr>
                <w:rFonts w:eastAsia="PMingLiU" w:hAnsi="Times New Roman" w:ascii="Times New Roman"/>
                <w:sz w:val="20"/>
                <w:szCs w:val="20"/>
                <w:lang w:eastAsia="zh-TW"/>
              </w:rPr>
              <w:t>3</w:t>
            </w:r>
          </w:p>
        </w:tc>
        <w:tc>
          <w:tcPr>
            <w:tcW w:type="pct" w:w="770"/>
          </w:tcPr>
          <w:p w:rsidRDefault="009C1861" w:rsidP="00531C60" w:rsidR="009C1861" w:rsidRPr="00905301">
            <w:pPr>
              <w:pStyle w:val="Bezproreda"/>
              <w:jc w:val="center"/>
              <w:rPr>
                <w:rFonts w:hAnsi="Times New Roman" w:ascii="Times New Roman"/>
                <w:bCs/>
                <w:sz w:val="20"/>
                <w:szCs w:val="20"/>
              </w:rPr>
            </w:pPr>
            <w:r w:rsidRPr="00905301">
              <w:rPr>
                <w:rFonts w:hAnsi="Times New Roman" w:ascii="Times New Roman"/>
                <w:bCs/>
                <w:sz w:val="20"/>
                <w:szCs w:val="20"/>
              </w:rPr>
              <w:t>Višnja Burušić</w:t>
            </w:r>
          </w:p>
        </w:tc>
        <w:tc>
          <w:tcPr>
            <w:tcW w:type="pct" w:w="539"/>
          </w:tcPr>
          <w:p w:rsidRDefault="009C1861" w:rsidP="00531C60" w:rsidR="009C1861" w:rsidRPr="00905301">
            <w:pPr>
              <w:jc w:val="center"/>
            </w:pPr>
            <w:r w:rsidRPr="00905301">
              <w:t>51054090154</w:t>
            </w:r>
          </w:p>
        </w:tc>
        <w:tc>
          <w:tcPr>
            <w:tcW w:type="pct" w:w="559"/>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Primorska 18, Bestovje</w:t>
            </w:r>
          </w:p>
        </w:tc>
        <w:tc>
          <w:tcPr>
            <w:tcW w:type="pct" w:w="63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 xml:space="preserve">3.732,24 </w:t>
            </w:r>
          </w:p>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( 3.604,64 glavnica, 127,60 kamate)</w:t>
            </w:r>
          </w:p>
        </w:tc>
        <w:tc>
          <w:tcPr>
            <w:tcW w:type="pct" w:w="72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Bruto plaća za 05/2018</w:t>
            </w:r>
          </w:p>
        </w:tc>
        <w:tc>
          <w:tcPr>
            <w:tcW w:type="pct" w:w="587"/>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 xml:space="preserve">3.732,24 </w:t>
            </w:r>
          </w:p>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( 3.604,64 glavnica, 127,60 kamate)</w:t>
            </w:r>
          </w:p>
        </w:tc>
        <w:tc>
          <w:tcPr>
            <w:tcW w:type="pct" w:w="72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Bruto plaća za 05/2018</w:t>
            </w:r>
          </w:p>
        </w:tc>
      </w:tr>
      <w:tr w:rsidTr="00531C60" w:rsidR="009C1861" w:rsidRPr="00905301">
        <w:trPr>
          <w:trHeight w:val="1133"/>
          <w:jc w:val="center"/>
        </w:trPr>
        <w:tc>
          <w:tcPr>
            <w:tcW w:type="pct" w:w="469"/>
          </w:tcPr>
          <w:p w:rsidRDefault="009C1861" w:rsidP="00531C60" w:rsidR="009C1861" w:rsidRPr="00905301">
            <w:pPr>
              <w:pStyle w:val="Bezproreda"/>
              <w:jc w:val="center"/>
              <w:rPr>
                <w:rFonts w:eastAsia="PMingLiU" w:hAnsi="Times New Roman" w:ascii="Times New Roman"/>
                <w:sz w:val="20"/>
                <w:szCs w:val="20"/>
                <w:lang w:eastAsia="zh-TW"/>
              </w:rPr>
            </w:pPr>
            <w:r w:rsidRPr="00905301">
              <w:rPr>
                <w:rFonts w:eastAsia="PMingLiU" w:hAnsi="Times New Roman" w:ascii="Times New Roman"/>
                <w:sz w:val="20"/>
                <w:szCs w:val="20"/>
                <w:lang w:eastAsia="zh-TW"/>
              </w:rPr>
              <w:lastRenderedPageBreak/>
              <w:t>4</w:t>
            </w:r>
          </w:p>
        </w:tc>
        <w:tc>
          <w:tcPr>
            <w:tcW w:type="pct" w:w="770"/>
          </w:tcPr>
          <w:p w:rsidRDefault="009C1861" w:rsidP="00531C60" w:rsidR="009C1861" w:rsidRPr="00905301">
            <w:pPr>
              <w:pStyle w:val="Bezproreda"/>
              <w:jc w:val="center"/>
              <w:rPr>
                <w:rFonts w:hAnsi="Times New Roman" w:ascii="Times New Roman"/>
                <w:bCs/>
                <w:sz w:val="20"/>
                <w:szCs w:val="20"/>
              </w:rPr>
            </w:pPr>
            <w:r w:rsidRPr="00905301">
              <w:rPr>
                <w:rFonts w:hAnsi="Times New Roman" w:ascii="Times New Roman"/>
                <w:bCs/>
                <w:sz w:val="20"/>
                <w:szCs w:val="20"/>
              </w:rPr>
              <w:t>Risto Čebedžija</w:t>
            </w:r>
          </w:p>
        </w:tc>
        <w:tc>
          <w:tcPr>
            <w:tcW w:type="pct" w:w="539"/>
          </w:tcPr>
          <w:p w:rsidRDefault="009C1861" w:rsidP="00531C60" w:rsidR="009C1861" w:rsidRPr="00905301">
            <w:pPr>
              <w:jc w:val="center"/>
            </w:pPr>
            <w:r w:rsidRPr="00905301">
              <w:t>08033393396</w:t>
            </w:r>
          </w:p>
        </w:tc>
        <w:tc>
          <w:tcPr>
            <w:tcW w:type="pct" w:w="559"/>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Majkovska 8, Dubrovnik</w:t>
            </w:r>
          </w:p>
        </w:tc>
        <w:tc>
          <w:tcPr>
            <w:tcW w:type="pct" w:w="63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1.969,50 (1.902,17 glavnica, 67,33 kamate)</w:t>
            </w:r>
          </w:p>
        </w:tc>
        <w:tc>
          <w:tcPr>
            <w:tcW w:type="pct" w:w="72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Bruto plaća za 05/2018</w:t>
            </w:r>
          </w:p>
        </w:tc>
        <w:tc>
          <w:tcPr>
            <w:tcW w:type="pct" w:w="587"/>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1.969,50 (1.902,17 glavnica, 67,33 kamate)</w:t>
            </w:r>
          </w:p>
        </w:tc>
        <w:tc>
          <w:tcPr>
            <w:tcW w:type="pct" w:w="72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Bruto plaća za 05/2018</w:t>
            </w:r>
          </w:p>
        </w:tc>
      </w:tr>
      <w:tr w:rsidTr="00531C60" w:rsidR="009C1861" w:rsidRPr="00905301">
        <w:trPr>
          <w:trHeight w:val="1064"/>
          <w:jc w:val="center"/>
        </w:trPr>
        <w:tc>
          <w:tcPr>
            <w:tcW w:type="pct" w:w="469"/>
          </w:tcPr>
          <w:p w:rsidRDefault="009C1861" w:rsidP="00531C60" w:rsidR="009C1861" w:rsidRPr="00905301">
            <w:pPr>
              <w:pStyle w:val="Bezproreda"/>
              <w:jc w:val="center"/>
              <w:rPr>
                <w:rFonts w:eastAsia="PMingLiU" w:hAnsi="Times New Roman" w:ascii="Times New Roman"/>
                <w:sz w:val="20"/>
                <w:szCs w:val="20"/>
                <w:lang w:eastAsia="zh-TW"/>
              </w:rPr>
            </w:pPr>
            <w:r w:rsidRPr="00905301">
              <w:rPr>
                <w:rFonts w:eastAsia="PMingLiU" w:hAnsi="Times New Roman" w:ascii="Times New Roman"/>
                <w:sz w:val="20"/>
                <w:szCs w:val="20"/>
                <w:lang w:eastAsia="zh-TW"/>
              </w:rPr>
              <w:t>5</w:t>
            </w:r>
          </w:p>
        </w:tc>
        <w:tc>
          <w:tcPr>
            <w:tcW w:type="pct" w:w="770"/>
          </w:tcPr>
          <w:p w:rsidRDefault="009C1861" w:rsidP="00531C60" w:rsidR="009C1861" w:rsidRPr="00905301">
            <w:pPr>
              <w:pStyle w:val="Bezproreda"/>
              <w:jc w:val="center"/>
              <w:rPr>
                <w:rFonts w:hAnsi="Times New Roman" w:ascii="Times New Roman"/>
                <w:bCs/>
                <w:sz w:val="20"/>
                <w:szCs w:val="20"/>
              </w:rPr>
            </w:pPr>
            <w:r w:rsidRPr="00905301">
              <w:rPr>
                <w:rFonts w:hAnsi="Times New Roman" w:ascii="Times New Roman"/>
                <w:bCs/>
                <w:sz w:val="20"/>
                <w:szCs w:val="20"/>
              </w:rPr>
              <w:t>Željko Gabron</w:t>
            </w:r>
          </w:p>
        </w:tc>
        <w:tc>
          <w:tcPr>
            <w:tcW w:type="pct" w:w="539"/>
          </w:tcPr>
          <w:p w:rsidRDefault="009C1861" w:rsidP="00531C60" w:rsidR="009C1861" w:rsidRPr="00905301">
            <w:pPr>
              <w:jc w:val="center"/>
            </w:pPr>
            <w:r w:rsidRPr="00905301">
              <w:t>60179812252</w:t>
            </w:r>
          </w:p>
        </w:tc>
        <w:tc>
          <w:tcPr>
            <w:tcW w:type="pct" w:w="559"/>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Selska cesta 34. Zagreb</w:t>
            </w:r>
          </w:p>
        </w:tc>
        <w:tc>
          <w:tcPr>
            <w:tcW w:type="pct" w:w="63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4.275,32 (4.129,15 glavnica, 146,17 kamate)</w:t>
            </w:r>
          </w:p>
        </w:tc>
        <w:tc>
          <w:tcPr>
            <w:tcW w:type="pct" w:w="72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Bruto plaća za 05/2018</w:t>
            </w:r>
          </w:p>
        </w:tc>
        <w:tc>
          <w:tcPr>
            <w:tcW w:type="pct" w:w="587"/>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4.275,32 (4.129,15 glavnica, 146,17 kamate)</w:t>
            </w:r>
          </w:p>
        </w:tc>
        <w:tc>
          <w:tcPr>
            <w:tcW w:type="pct" w:w="72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Bruto plaća za 05/2018</w:t>
            </w:r>
          </w:p>
        </w:tc>
      </w:tr>
      <w:tr w:rsidTr="00531C60" w:rsidR="009C1861" w:rsidRPr="00905301">
        <w:trPr>
          <w:trHeight w:val="1162"/>
          <w:jc w:val="center"/>
        </w:trPr>
        <w:tc>
          <w:tcPr>
            <w:tcW w:type="pct" w:w="469"/>
          </w:tcPr>
          <w:p w:rsidRDefault="009C1861" w:rsidP="00531C60" w:rsidR="009C1861" w:rsidRPr="00905301">
            <w:pPr>
              <w:pStyle w:val="Bezproreda"/>
              <w:jc w:val="center"/>
              <w:rPr>
                <w:rFonts w:eastAsia="PMingLiU" w:hAnsi="Times New Roman" w:ascii="Times New Roman"/>
                <w:sz w:val="20"/>
                <w:szCs w:val="20"/>
                <w:lang w:eastAsia="zh-TW"/>
              </w:rPr>
            </w:pPr>
            <w:r w:rsidRPr="00905301">
              <w:rPr>
                <w:rFonts w:eastAsia="PMingLiU" w:hAnsi="Times New Roman" w:ascii="Times New Roman"/>
                <w:sz w:val="20"/>
                <w:szCs w:val="20"/>
                <w:lang w:eastAsia="zh-TW"/>
              </w:rPr>
              <w:t>6</w:t>
            </w:r>
          </w:p>
        </w:tc>
        <w:tc>
          <w:tcPr>
            <w:tcW w:type="pct" w:w="770"/>
          </w:tcPr>
          <w:p w:rsidRDefault="009C1861" w:rsidP="00531C60" w:rsidR="009C1861" w:rsidRPr="00905301">
            <w:pPr>
              <w:pStyle w:val="Bezproreda"/>
              <w:jc w:val="center"/>
              <w:rPr>
                <w:rFonts w:hAnsi="Times New Roman" w:ascii="Times New Roman"/>
                <w:bCs/>
                <w:sz w:val="20"/>
                <w:szCs w:val="20"/>
              </w:rPr>
            </w:pPr>
            <w:r w:rsidRPr="00905301">
              <w:rPr>
                <w:rFonts w:hAnsi="Times New Roman" w:ascii="Times New Roman"/>
                <w:bCs/>
                <w:sz w:val="20"/>
                <w:szCs w:val="20"/>
              </w:rPr>
              <w:t>Tamara Juričev</w:t>
            </w:r>
          </w:p>
        </w:tc>
        <w:tc>
          <w:tcPr>
            <w:tcW w:type="pct" w:w="539"/>
          </w:tcPr>
          <w:p w:rsidRDefault="009C1861" w:rsidP="00531C60" w:rsidR="009C1861" w:rsidRPr="00905301">
            <w:pPr>
              <w:jc w:val="center"/>
            </w:pPr>
            <w:r w:rsidRPr="00905301">
              <w:t>62301534222</w:t>
            </w:r>
          </w:p>
        </w:tc>
        <w:tc>
          <w:tcPr>
            <w:tcW w:type="pct" w:w="559"/>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Hrvatskih iseljenika 3, Zagreb</w:t>
            </w:r>
          </w:p>
        </w:tc>
        <w:tc>
          <w:tcPr>
            <w:tcW w:type="pct" w:w="63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1.575,61 (1.521,74 glavnica, 53,87 kamate)</w:t>
            </w:r>
          </w:p>
        </w:tc>
        <w:tc>
          <w:tcPr>
            <w:tcW w:type="pct" w:w="72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Bruto plaća za 05/2018</w:t>
            </w:r>
          </w:p>
        </w:tc>
        <w:tc>
          <w:tcPr>
            <w:tcW w:type="pct" w:w="587"/>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1.575,61 (1.521,74 glavnica, 53,87 kamate)</w:t>
            </w:r>
          </w:p>
        </w:tc>
        <w:tc>
          <w:tcPr>
            <w:tcW w:type="pct" w:w="72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Bruto plaća za 05/2018</w:t>
            </w:r>
          </w:p>
        </w:tc>
      </w:tr>
      <w:tr w:rsidTr="00531C60" w:rsidR="009C1861" w:rsidRPr="00905301">
        <w:trPr>
          <w:trHeight w:val="1236"/>
          <w:jc w:val="center"/>
        </w:trPr>
        <w:tc>
          <w:tcPr>
            <w:tcW w:type="pct" w:w="469"/>
          </w:tcPr>
          <w:p w:rsidRDefault="009C1861" w:rsidP="00531C60" w:rsidR="009C1861" w:rsidRPr="00905301">
            <w:pPr>
              <w:pStyle w:val="Bezproreda"/>
              <w:jc w:val="center"/>
              <w:rPr>
                <w:rFonts w:eastAsia="PMingLiU" w:hAnsi="Times New Roman" w:ascii="Times New Roman"/>
                <w:sz w:val="20"/>
                <w:szCs w:val="20"/>
                <w:lang w:eastAsia="zh-TW"/>
              </w:rPr>
            </w:pPr>
            <w:r w:rsidRPr="00905301">
              <w:rPr>
                <w:rFonts w:eastAsia="PMingLiU" w:hAnsi="Times New Roman" w:ascii="Times New Roman"/>
                <w:sz w:val="20"/>
                <w:szCs w:val="20"/>
                <w:lang w:eastAsia="zh-TW"/>
              </w:rPr>
              <w:t>7</w:t>
            </w:r>
          </w:p>
        </w:tc>
        <w:tc>
          <w:tcPr>
            <w:tcW w:type="pct" w:w="770"/>
          </w:tcPr>
          <w:p w:rsidRDefault="009C1861" w:rsidP="00531C60" w:rsidR="009C1861" w:rsidRPr="00905301">
            <w:pPr>
              <w:pStyle w:val="Bezproreda"/>
              <w:jc w:val="center"/>
              <w:rPr>
                <w:rFonts w:hAnsi="Times New Roman" w:ascii="Times New Roman"/>
                <w:bCs/>
                <w:sz w:val="20"/>
                <w:szCs w:val="20"/>
              </w:rPr>
            </w:pPr>
            <w:r w:rsidRPr="00905301">
              <w:rPr>
                <w:rFonts w:hAnsi="Times New Roman" w:ascii="Times New Roman"/>
                <w:bCs/>
                <w:sz w:val="20"/>
                <w:szCs w:val="20"/>
              </w:rPr>
              <w:t>Nenad Mikočević</w:t>
            </w:r>
          </w:p>
        </w:tc>
        <w:tc>
          <w:tcPr>
            <w:tcW w:type="pct" w:w="539"/>
          </w:tcPr>
          <w:p w:rsidRDefault="009C1861" w:rsidP="00531C60" w:rsidR="009C1861" w:rsidRPr="00905301">
            <w:pPr>
              <w:jc w:val="center"/>
            </w:pPr>
            <w:r w:rsidRPr="00905301">
              <w:t>64372023278</w:t>
            </w:r>
          </w:p>
        </w:tc>
        <w:tc>
          <w:tcPr>
            <w:tcW w:type="pct" w:w="559"/>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Klekovačka 12, Zagreb</w:t>
            </w:r>
          </w:p>
        </w:tc>
        <w:tc>
          <w:tcPr>
            <w:tcW w:type="pct" w:w="63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2.874,28 (2.776,01 glavnica, 98,27 kamate)</w:t>
            </w:r>
          </w:p>
        </w:tc>
        <w:tc>
          <w:tcPr>
            <w:tcW w:type="pct" w:w="72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Bruto plaća za 05/2018</w:t>
            </w:r>
          </w:p>
        </w:tc>
        <w:tc>
          <w:tcPr>
            <w:tcW w:type="pct" w:w="587"/>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2.874,28 (2.776,01 glavnica, 98,27 kamate)</w:t>
            </w:r>
          </w:p>
        </w:tc>
        <w:tc>
          <w:tcPr>
            <w:tcW w:type="pct" w:w="72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Bruto plaća za 05/2018</w:t>
            </w:r>
          </w:p>
        </w:tc>
      </w:tr>
      <w:tr w:rsidTr="00531C60" w:rsidR="009C1861" w:rsidRPr="00905301">
        <w:trPr>
          <w:trHeight w:val="1292"/>
          <w:jc w:val="center"/>
        </w:trPr>
        <w:tc>
          <w:tcPr>
            <w:tcW w:type="pct" w:w="469"/>
          </w:tcPr>
          <w:p w:rsidRDefault="009C1861" w:rsidP="00531C60" w:rsidR="009C1861" w:rsidRPr="00905301">
            <w:pPr>
              <w:pStyle w:val="Bezproreda"/>
              <w:jc w:val="center"/>
              <w:rPr>
                <w:rFonts w:eastAsia="PMingLiU" w:hAnsi="Times New Roman" w:ascii="Times New Roman"/>
                <w:sz w:val="20"/>
                <w:szCs w:val="20"/>
                <w:lang w:eastAsia="zh-TW"/>
              </w:rPr>
            </w:pPr>
            <w:r w:rsidRPr="00905301">
              <w:rPr>
                <w:rFonts w:eastAsia="PMingLiU" w:hAnsi="Times New Roman" w:ascii="Times New Roman"/>
                <w:sz w:val="20"/>
                <w:szCs w:val="20"/>
                <w:lang w:eastAsia="zh-TW"/>
              </w:rPr>
              <w:t>8</w:t>
            </w:r>
          </w:p>
        </w:tc>
        <w:tc>
          <w:tcPr>
            <w:tcW w:type="pct" w:w="770"/>
          </w:tcPr>
          <w:p w:rsidRDefault="009C1861" w:rsidP="00531C60" w:rsidR="009C1861" w:rsidRPr="00905301">
            <w:pPr>
              <w:pStyle w:val="Bezproreda"/>
              <w:jc w:val="center"/>
              <w:rPr>
                <w:rFonts w:hAnsi="Times New Roman" w:ascii="Times New Roman"/>
                <w:bCs/>
                <w:sz w:val="20"/>
                <w:szCs w:val="20"/>
              </w:rPr>
            </w:pPr>
            <w:r w:rsidRPr="00905301">
              <w:rPr>
                <w:rFonts w:hAnsi="Times New Roman" w:ascii="Times New Roman"/>
                <w:bCs/>
                <w:sz w:val="20"/>
                <w:szCs w:val="20"/>
              </w:rPr>
              <w:t>Mislav Šafar</w:t>
            </w:r>
          </w:p>
        </w:tc>
        <w:tc>
          <w:tcPr>
            <w:tcW w:type="pct" w:w="539"/>
          </w:tcPr>
          <w:p w:rsidRDefault="009C1861" w:rsidP="00531C60" w:rsidR="009C1861" w:rsidRPr="00905301">
            <w:pPr>
              <w:jc w:val="center"/>
            </w:pPr>
            <w:r w:rsidRPr="00905301">
              <w:t>58053488175</w:t>
            </w:r>
          </w:p>
        </w:tc>
        <w:tc>
          <w:tcPr>
            <w:tcW w:type="pct" w:w="559"/>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Maksimirska cesta 75, Zagreb</w:t>
            </w:r>
          </w:p>
        </w:tc>
        <w:tc>
          <w:tcPr>
            <w:tcW w:type="pct" w:w="63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3.926,19 (3.791,96 glavnica, 134,23 kamate)</w:t>
            </w:r>
          </w:p>
        </w:tc>
        <w:tc>
          <w:tcPr>
            <w:tcW w:type="pct" w:w="72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Bruto plaća za 05/2018</w:t>
            </w:r>
          </w:p>
        </w:tc>
        <w:tc>
          <w:tcPr>
            <w:tcW w:type="pct" w:w="587"/>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3.926,19 (3.791,96 glavnica, 134,23 kamate)</w:t>
            </w:r>
          </w:p>
        </w:tc>
        <w:tc>
          <w:tcPr>
            <w:tcW w:type="pct" w:w="72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Bruto plaća za 05/2018</w:t>
            </w:r>
          </w:p>
        </w:tc>
      </w:tr>
      <w:tr w:rsidTr="00531C60" w:rsidR="009C1861" w:rsidRPr="00905301">
        <w:trPr>
          <w:trHeight w:val="1089"/>
          <w:jc w:val="center"/>
        </w:trPr>
        <w:tc>
          <w:tcPr>
            <w:tcW w:type="pct" w:w="469"/>
          </w:tcPr>
          <w:p w:rsidRDefault="009C1861" w:rsidP="00531C60" w:rsidR="009C1861" w:rsidRPr="00905301">
            <w:pPr>
              <w:pStyle w:val="Bezproreda"/>
              <w:jc w:val="center"/>
              <w:rPr>
                <w:rFonts w:eastAsia="PMingLiU" w:hAnsi="Times New Roman" w:ascii="Times New Roman"/>
                <w:sz w:val="20"/>
                <w:szCs w:val="20"/>
                <w:lang w:eastAsia="zh-TW"/>
              </w:rPr>
            </w:pPr>
            <w:r w:rsidRPr="00905301">
              <w:rPr>
                <w:rFonts w:eastAsia="PMingLiU" w:hAnsi="Times New Roman" w:ascii="Times New Roman"/>
                <w:sz w:val="20"/>
                <w:szCs w:val="20"/>
                <w:lang w:eastAsia="zh-TW"/>
              </w:rPr>
              <w:t>9</w:t>
            </w:r>
          </w:p>
        </w:tc>
        <w:tc>
          <w:tcPr>
            <w:tcW w:type="pct" w:w="770"/>
          </w:tcPr>
          <w:p w:rsidRDefault="009C1861" w:rsidP="00531C60" w:rsidR="009C1861" w:rsidRPr="00905301">
            <w:pPr>
              <w:pStyle w:val="Bezproreda"/>
              <w:jc w:val="center"/>
              <w:rPr>
                <w:rFonts w:hAnsi="Times New Roman" w:ascii="Times New Roman"/>
                <w:bCs/>
                <w:sz w:val="20"/>
                <w:szCs w:val="20"/>
              </w:rPr>
            </w:pPr>
            <w:r w:rsidRPr="00905301">
              <w:rPr>
                <w:rFonts w:hAnsi="Times New Roman" w:ascii="Times New Roman"/>
                <w:bCs/>
                <w:sz w:val="20"/>
                <w:szCs w:val="20"/>
              </w:rPr>
              <w:t>Zlatko Šimić</w:t>
            </w:r>
          </w:p>
        </w:tc>
        <w:tc>
          <w:tcPr>
            <w:tcW w:type="pct" w:w="539"/>
          </w:tcPr>
          <w:p w:rsidRDefault="009C1861" w:rsidP="00531C60" w:rsidR="009C1861" w:rsidRPr="00905301">
            <w:pPr>
              <w:jc w:val="center"/>
            </w:pPr>
            <w:r w:rsidRPr="00905301">
              <w:t>00177953275</w:t>
            </w:r>
          </w:p>
        </w:tc>
        <w:tc>
          <w:tcPr>
            <w:tcW w:type="pct" w:w="559"/>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Horvaćanska cesta 176, Zagreb</w:t>
            </w:r>
          </w:p>
        </w:tc>
        <w:tc>
          <w:tcPr>
            <w:tcW w:type="pct" w:w="63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3.273,63 (3.161,71 glavnica, 111,92 kamate)</w:t>
            </w:r>
          </w:p>
        </w:tc>
        <w:tc>
          <w:tcPr>
            <w:tcW w:type="pct" w:w="72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Bruto plaća za 05/2018</w:t>
            </w:r>
          </w:p>
        </w:tc>
        <w:tc>
          <w:tcPr>
            <w:tcW w:type="pct" w:w="587"/>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3.273,63 (3.161,71 glavnica, 111,92 kamate)</w:t>
            </w:r>
          </w:p>
        </w:tc>
        <w:tc>
          <w:tcPr>
            <w:tcW w:type="pct" w:w="72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Bruto plaća za 05/2018</w:t>
            </w:r>
          </w:p>
        </w:tc>
      </w:tr>
      <w:tr w:rsidTr="00531C60" w:rsidR="009C1861" w:rsidRPr="00905301">
        <w:trPr>
          <w:trHeight w:val="1552"/>
          <w:jc w:val="center"/>
        </w:trPr>
        <w:tc>
          <w:tcPr>
            <w:tcW w:type="pct" w:w="469"/>
          </w:tcPr>
          <w:p w:rsidRDefault="009C1861" w:rsidP="00531C60" w:rsidR="009C1861" w:rsidRPr="00905301">
            <w:pPr>
              <w:pStyle w:val="Bezproreda"/>
              <w:jc w:val="center"/>
              <w:rPr>
                <w:rFonts w:eastAsia="PMingLiU" w:hAnsi="Times New Roman" w:ascii="Times New Roman"/>
                <w:sz w:val="20"/>
                <w:szCs w:val="20"/>
                <w:lang w:eastAsia="zh-TW"/>
              </w:rPr>
            </w:pPr>
            <w:r w:rsidRPr="00905301">
              <w:rPr>
                <w:rFonts w:eastAsia="PMingLiU" w:hAnsi="Times New Roman" w:ascii="Times New Roman"/>
                <w:sz w:val="20"/>
                <w:szCs w:val="20"/>
                <w:lang w:eastAsia="zh-TW"/>
              </w:rPr>
              <w:t>10</w:t>
            </w:r>
          </w:p>
        </w:tc>
        <w:tc>
          <w:tcPr>
            <w:tcW w:type="pct" w:w="770"/>
          </w:tcPr>
          <w:p w:rsidRDefault="009C1861" w:rsidP="00531C60" w:rsidR="009C1861" w:rsidRPr="00905301">
            <w:pPr>
              <w:pStyle w:val="Bezproreda"/>
              <w:jc w:val="center"/>
              <w:rPr>
                <w:rFonts w:hAnsi="Times New Roman" w:ascii="Times New Roman"/>
                <w:bCs/>
                <w:sz w:val="20"/>
                <w:szCs w:val="20"/>
              </w:rPr>
            </w:pPr>
            <w:r w:rsidRPr="00905301">
              <w:rPr>
                <w:rFonts w:hAnsi="Times New Roman" w:ascii="Times New Roman"/>
                <w:bCs/>
                <w:sz w:val="20"/>
                <w:szCs w:val="20"/>
              </w:rPr>
              <w:t>Mario Šterle</w:t>
            </w:r>
          </w:p>
        </w:tc>
        <w:tc>
          <w:tcPr>
            <w:tcW w:type="pct" w:w="539"/>
          </w:tcPr>
          <w:p w:rsidRDefault="009C1861" w:rsidP="00531C60" w:rsidR="009C1861" w:rsidRPr="00905301">
            <w:pPr>
              <w:jc w:val="center"/>
            </w:pPr>
            <w:r w:rsidRPr="00905301">
              <w:t>94568466760</w:t>
            </w:r>
          </w:p>
        </w:tc>
        <w:tc>
          <w:tcPr>
            <w:tcW w:type="pct" w:w="559"/>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Horvatova 12, Zagreb</w:t>
            </w:r>
          </w:p>
        </w:tc>
        <w:tc>
          <w:tcPr>
            <w:tcW w:type="pct" w:w="63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2.372,26 (2.291,16 glavnica, 81,10 kamate)</w:t>
            </w:r>
          </w:p>
        </w:tc>
        <w:tc>
          <w:tcPr>
            <w:tcW w:type="pct" w:w="72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Bruto plaća za 05/2018</w:t>
            </w:r>
          </w:p>
        </w:tc>
        <w:tc>
          <w:tcPr>
            <w:tcW w:type="pct" w:w="587"/>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2.372,26 (2.291,16 glavnica, 81,10 kamate)</w:t>
            </w:r>
          </w:p>
        </w:tc>
        <w:tc>
          <w:tcPr>
            <w:tcW w:type="pct" w:w="72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Bruto plaća za 05/2018</w:t>
            </w:r>
          </w:p>
        </w:tc>
      </w:tr>
      <w:tr w:rsidTr="00531C60" w:rsidR="009C1861" w:rsidRPr="00905301">
        <w:trPr>
          <w:trHeight w:val="1552"/>
          <w:jc w:val="center"/>
        </w:trPr>
        <w:tc>
          <w:tcPr>
            <w:tcW w:type="pct" w:w="469"/>
          </w:tcPr>
          <w:p w:rsidRDefault="009C1861" w:rsidP="00531C60" w:rsidR="009C1861" w:rsidRPr="00905301">
            <w:pPr>
              <w:pStyle w:val="Bezproreda"/>
              <w:jc w:val="center"/>
              <w:rPr>
                <w:rFonts w:eastAsia="PMingLiU" w:hAnsi="Times New Roman" w:ascii="Times New Roman"/>
                <w:sz w:val="20"/>
                <w:szCs w:val="20"/>
                <w:lang w:eastAsia="zh-TW"/>
              </w:rPr>
            </w:pPr>
            <w:r w:rsidRPr="00905301">
              <w:rPr>
                <w:rFonts w:eastAsia="PMingLiU" w:hAnsi="Times New Roman" w:ascii="Times New Roman"/>
                <w:sz w:val="20"/>
                <w:szCs w:val="20"/>
                <w:lang w:eastAsia="zh-TW"/>
              </w:rPr>
              <w:t>11</w:t>
            </w:r>
          </w:p>
        </w:tc>
        <w:tc>
          <w:tcPr>
            <w:tcW w:type="pct" w:w="770"/>
          </w:tcPr>
          <w:p w:rsidRDefault="009C1861" w:rsidP="00531C60" w:rsidR="009C1861" w:rsidRPr="00905301">
            <w:pPr>
              <w:pStyle w:val="Bezproreda"/>
              <w:jc w:val="center"/>
              <w:rPr>
                <w:rFonts w:hAnsi="Times New Roman" w:ascii="Times New Roman"/>
                <w:bCs/>
                <w:sz w:val="20"/>
                <w:szCs w:val="20"/>
              </w:rPr>
            </w:pPr>
            <w:r w:rsidRPr="00905301">
              <w:rPr>
                <w:rFonts w:hAnsi="Times New Roman" w:ascii="Times New Roman"/>
                <w:bCs/>
                <w:sz w:val="20"/>
                <w:szCs w:val="20"/>
              </w:rPr>
              <w:t>Sonja Vituri</w:t>
            </w:r>
          </w:p>
        </w:tc>
        <w:tc>
          <w:tcPr>
            <w:tcW w:type="pct" w:w="539"/>
          </w:tcPr>
          <w:p w:rsidRDefault="009C1861" w:rsidP="00531C60" w:rsidR="009C1861" w:rsidRPr="00905301">
            <w:pPr>
              <w:jc w:val="center"/>
            </w:pPr>
            <w:r w:rsidRPr="00905301">
              <w:t>56968294043</w:t>
            </w:r>
          </w:p>
        </w:tc>
        <w:tc>
          <w:tcPr>
            <w:tcW w:type="pct" w:w="559"/>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Jure Turića 40, Sesvete</w:t>
            </w:r>
          </w:p>
        </w:tc>
        <w:tc>
          <w:tcPr>
            <w:tcW w:type="pct" w:w="63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2.645,64  (2.555,19 glavnica, 90,45 kamate)</w:t>
            </w:r>
          </w:p>
        </w:tc>
        <w:tc>
          <w:tcPr>
            <w:tcW w:type="pct" w:w="72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Bruto plaća za 05/2018</w:t>
            </w:r>
          </w:p>
        </w:tc>
        <w:tc>
          <w:tcPr>
            <w:tcW w:type="pct" w:w="587"/>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2.645,64  (2.555,19 glavnica, 90,45 kamate)</w:t>
            </w:r>
          </w:p>
        </w:tc>
        <w:tc>
          <w:tcPr>
            <w:tcW w:type="pct" w:w="722"/>
          </w:tcPr>
          <w:p w:rsidRDefault="009C1861" w:rsidP="00531C60" w:rsidR="009C1861" w:rsidRPr="00905301">
            <w:pPr>
              <w:pStyle w:val="Bezproreda"/>
              <w:jc w:val="center"/>
              <w:rPr>
                <w:rFonts w:hAnsi="Times New Roman" w:ascii="Times New Roman"/>
                <w:sz w:val="20"/>
                <w:szCs w:val="20"/>
              </w:rPr>
            </w:pPr>
            <w:r w:rsidRPr="00905301">
              <w:rPr>
                <w:rFonts w:hAnsi="Times New Roman" w:ascii="Times New Roman"/>
                <w:sz w:val="20"/>
                <w:szCs w:val="20"/>
              </w:rPr>
              <w:t>Bruto plaća za 05/2018</w:t>
            </w:r>
          </w:p>
        </w:tc>
      </w:tr>
    </w:tbl>
    <w:p w:rsidRDefault="009C1861" w:rsidP="009C1861" w:rsidR="009C1861" w:rsidRPr="00B90E57">
      <w:pPr>
        <w:overflowPunct/>
        <w:autoSpaceDE/>
        <w:autoSpaceDN/>
        <w:adjustRightInd/>
        <w:textAlignment w:val="auto"/>
        <w:rPr>
          <w:sz w:val="24"/>
          <w:szCs w:val="24"/>
        </w:rPr>
        <w:sectPr w:rsidSect="00F53451" w:rsidR="009C1861" w:rsidRPr="00B90E57">
          <w:headerReference w:type="even" r:id="rId11"/>
          <w:headerReference w:type="default" r:id="rId12"/>
          <w:headerReference w:type="first" r:id="rId13"/>
          <w:pgSz w:h="15840" w:w="12240"/>
          <w:pgMar w:gutter="0" w:footer="709" w:header="709" w:left="1418" w:bottom="958" w:right="1418" w:top="567"/>
          <w:cols w:space="708"/>
          <w:titlePg/>
          <w:docGrid w:linePitch="360"/>
        </w:sectPr>
      </w:pPr>
    </w:p>
    <w:p w:rsidRDefault="00E77A03" w:rsidP="009034E6" w:rsidR="00E77A03" w:rsidRPr="00B90E57">
      <w:pPr>
        <w:jc w:val="both"/>
        <w:rPr>
          <w:sz w:val="24"/>
          <w:szCs w:val="24"/>
        </w:rPr>
      </w:pPr>
    </w:p>
    <w:p w:rsidRDefault="00E77A03" w:rsidP="00F55003" w:rsidR="00E77A03" w:rsidRPr="00B90E57">
      <w:pPr>
        <w:jc w:val="both"/>
        <w:rPr>
          <w:sz w:val="24"/>
          <w:szCs w:val="24"/>
        </w:rPr>
      </w:pPr>
    </w:p>
    <w:p w:rsidRDefault="00905301" w:rsidP="00F55003" w:rsidR="006F474D">
      <w:pPr>
        <w:jc w:val="both"/>
        <w:rPr>
          <w:sz w:val="24"/>
          <w:szCs w:val="24"/>
        </w:rPr>
      </w:pPr>
      <w:r>
        <w:rPr>
          <w:sz w:val="24"/>
          <w:szCs w:val="24"/>
        </w:rPr>
        <w:t xml:space="preserve">II. viši isplatni red: </w:t>
      </w:r>
    </w:p>
    <w:p w:rsidRDefault="00905301" w:rsidP="00F55003" w:rsidR="00905301">
      <w:pPr>
        <w:jc w:val="both"/>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47"/>
        <w:gridCol w:w="2367"/>
        <w:gridCol w:w="1323"/>
        <w:gridCol w:w="1449"/>
        <w:gridCol w:w="1475"/>
        <w:gridCol w:w="2311"/>
        <w:gridCol w:w="1688"/>
        <w:gridCol w:w="2311"/>
      </w:tblGrid>
      <w:tr w:rsidTr="00531C60" w:rsidR="00531C60" w:rsidRPr="00531C60">
        <w:trPr>
          <w:jc w:val="center"/>
        </w:trPr>
        <w:tc>
          <w:tcPr>
            <w:tcW w:type="auto" w:w="0"/>
            <w:vAlign w:val="center"/>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Redni broj prijavljene tražbine</w:t>
            </w:r>
          </w:p>
        </w:tc>
        <w:tc>
          <w:tcPr>
            <w:tcW w:type="auto" w:w="0"/>
            <w:vAlign w:val="center"/>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Ime i prezime / tvrtka  ili naziv vjerovnika</w:t>
            </w:r>
          </w:p>
        </w:tc>
        <w:tc>
          <w:tcPr>
            <w:tcW w:type="auto" w:w="0"/>
            <w:vAlign w:val="center"/>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 xml:space="preserve">OIB vjerovnika </w:t>
            </w:r>
          </w:p>
        </w:tc>
        <w:tc>
          <w:tcPr>
            <w:tcW w:type="auto" w:w="0"/>
            <w:vAlign w:val="center"/>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Adresa / sjedište vjerovnika</w:t>
            </w:r>
          </w:p>
        </w:tc>
        <w:tc>
          <w:tcPr>
            <w:tcW w:type="auto" w:w="0"/>
            <w:vAlign w:val="center"/>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Iznos prijavljene tražbine (kn)</w:t>
            </w:r>
          </w:p>
        </w:tc>
        <w:tc>
          <w:tcPr>
            <w:tcW w:type="auto" w:w="0"/>
            <w:vAlign w:val="center"/>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Pravna osnova prijavljene tražbine</w:t>
            </w:r>
          </w:p>
        </w:tc>
        <w:tc>
          <w:tcPr>
            <w:tcW w:type="auto" w:w="0"/>
            <w:vAlign w:val="center"/>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Iznos priznate tražbine</w:t>
            </w:r>
          </w:p>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(kn)</w:t>
            </w:r>
          </w:p>
        </w:tc>
        <w:tc>
          <w:tcPr>
            <w:tcW w:type="auto" w:w="0"/>
            <w:vAlign w:val="center"/>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Pravna osnova priznate tražbine</w:t>
            </w:r>
          </w:p>
        </w:tc>
      </w:tr>
      <w:tr w:rsidTr="00531C60" w:rsidR="00531C60" w:rsidRPr="00531C60">
        <w:trPr>
          <w:trHeight w:val="1406"/>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eastAsia="PMingLiU" w:hAnsi="Times New Roman" w:ascii="Times New Roman"/>
                <w:sz w:val="20"/>
                <w:szCs w:val="20"/>
                <w:lang w:eastAsia="zh-TW"/>
              </w:rPr>
              <w:t>1</w:t>
            </w:r>
          </w:p>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Addiko Bank d.d.</w:t>
            </w:r>
          </w:p>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(ranije: HYPO ALPE-ADRIA-BANK d.d.)</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14036333877</w:t>
            </w:r>
          </w:p>
        </w:tc>
        <w:tc>
          <w:tcPr>
            <w:tcW w:type="auto" w:w="0"/>
          </w:tcPr>
          <w:p w:rsidRDefault="00531C60" w:rsidP="00531C60" w:rsidR="00531C60" w:rsidRPr="00531C60">
            <w:pPr>
              <w:pStyle w:val="Bezproreda"/>
              <w:jc w:val="center"/>
              <w:rPr>
                <w:rFonts w:eastAsia="PMingLiU" w:hAnsi="Times New Roman" w:ascii="Times New Roman"/>
                <w:sz w:val="20"/>
                <w:szCs w:val="20"/>
                <w:lang w:eastAsia="zh-TW"/>
              </w:rPr>
            </w:pPr>
            <w:r w:rsidRPr="00531C60">
              <w:rPr>
                <w:rFonts w:hAnsi="Times New Roman" w:ascii="Times New Roman"/>
                <w:sz w:val="20"/>
                <w:szCs w:val="20"/>
              </w:rPr>
              <w:t>Slavonska avenija 6</w:t>
            </w:r>
            <w:r w:rsidRPr="00531C60">
              <w:rPr>
                <w:rFonts w:eastAsia="PMingLiU" w:hAnsi="Times New Roman" w:ascii="Times New Roman"/>
                <w:sz w:val="20"/>
                <w:szCs w:val="20"/>
                <w:lang w:eastAsia="zh-TW"/>
              </w:rPr>
              <w:t>, Zagreb</w:t>
            </w:r>
          </w:p>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1.053.501,70</w:t>
            </w:r>
            <w:r w:rsidRPr="00531C60">
              <w:rPr>
                <w:rStyle w:val="Referencafusnote"/>
                <w:rFonts w:hAnsi="Times New Roman" w:ascii="Times New Roman"/>
                <w:sz w:val="20"/>
                <w:szCs w:val="20"/>
              </w:rPr>
              <w:footnoteReference w:id="1"/>
            </w:r>
          </w:p>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(za iznos od 1.048.783,40 kn postoji ovršna isprava)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 o kreditu, Ugovor o izdavanju bankarske garancije (iznos od 1.048.783,40kn) i Naknade za usluge platnog prometa (iznos od 4.718,30 kn)</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1.053.501,70</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 o kreditu, Ugovor o izdavanju bankarske garancije (iznos od 1.048.783,40kn) i Naknade za usluge platnog prometa (iznos od 4.718,30 kn)</w:t>
            </w:r>
          </w:p>
        </w:tc>
      </w:tr>
      <w:tr w:rsidTr="00531C60" w:rsidR="00531C60" w:rsidRPr="00531C60">
        <w:trPr>
          <w:trHeight w:val="1552"/>
          <w:jc w:val="center"/>
        </w:trPr>
        <w:tc>
          <w:tcPr>
            <w:tcW w:type="auto" w:w="0"/>
          </w:tcPr>
          <w:p w:rsidRDefault="00531C60" w:rsidP="00531C60" w:rsidR="00531C60" w:rsidRPr="00531C60">
            <w:pPr>
              <w:pStyle w:val="Bezproreda"/>
              <w:jc w:val="center"/>
              <w:rPr>
                <w:rFonts w:eastAsia="PMingLiU" w:hAnsi="Times New Roman" w:ascii="Times New Roman"/>
                <w:sz w:val="20"/>
                <w:szCs w:val="20"/>
                <w:lang w:eastAsia="zh-TW"/>
              </w:rPr>
            </w:pPr>
            <w:r w:rsidRPr="00531C60">
              <w:rPr>
                <w:rFonts w:eastAsia="PMingLiU" w:hAnsi="Times New Roman" w:ascii="Times New Roman"/>
                <w:sz w:val="20"/>
                <w:szCs w:val="20"/>
                <w:lang w:eastAsia="zh-TW"/>
              </w:rPr>
              <w:t>2</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Fond za zaštitu okoliša i energetsku učinkovitost</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85828625994</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Radnička cesta 80, Zagreb</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47.781,52</w:t>
            </w:r>
          </w:p>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 za navedeni iznos postoji ovršna isprava )</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Naknada za gospodarenje otpadnom ambalažom</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47.781,52</w:t>
            </w:r>
          </w:p>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Naknada za gospodarenje otpadnom ambalažom</w:t>
            </w:r>
          </w:p>
        </w:tc>
      </w:tr>
      <w:tr w:rsidTr="00531C60" w:rsidR="00531C60" w:rsidRPr="00531C60">
        <w:trPr>
          <w:trHeight w:val="1135"/>
          <w:jc w:val="center"/>
        </w:trPr>
        <w:tc>
          <w:tcPr>
            <w:tcW w:type="auto" w:w="0"/>
          </w:tcPr>
          <w:p w:rsidRDefault="00531C60" w:rsidP="00531C60" w:rsidR="00531C60" w:rsidRPr="00531C60">
            <w:pPr>
              <w:pStyle w:val="Bezproreda"/>
              <w:jc w:val="center"/>
              <w:rPr>
                <w:rFonts w:eastAsia="PMingLiU" w:hAnsi="Times New Roman" w:ascii="Times New Roman"/>
                <w:sz w:val="20"/>
                <w:szCs w:val="20"/>
                <w:lang w:eastAsia="zh-TW"/>
              </w:rPr>
            </w:pPr>
            <w:r w:rsidRPr="00531C60">
              <w:rPr>
                <w:rFonts w:eastAsia="PMingLiU" w:hAnsi="Times New Roman" w:ascii="Times New Roman"/>
                <w:sz w:val="20"/>
                <w:szCs w:val="20"/>
                <w:lang w:eastAsia="zh-TW"/>
              </w:rPr>
              <w:t>3</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Hrvatske vode, pravna osoba za upravljanje vodama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28921383001</w:t>
            </w:r>
          </w:p>
        </w:tc>
        <w:tc>
          <w:tcPr>
            <w:tcW w:type="auto" w:w="0"/>
          </w:tcPr>
          <w:p w:rsidRDefault="00531C60" w:rsidP="00531C60" w:rsidR="00531C60" w:rsidRPr="00531C60">
            <w:pPr>
              <w:pStyle w:val="Bezproreda"/>
              <w:jc w:val="center"/>
              <w:rPr>
                <w:rFonts w:eastAsia="PMingLiU" w:hAnsi="Times New Roman" w:ascii="Times New Roman"/>
                <w:sz w:val="20"/>
                <w:szCs w:val="20"/>
                <w:lang w:eastAsia="zh-TW"/>
              </w:rPr>
            </w:pPr>
            <w:r w:rsidRPr="00531C60">
              <w:rPr>
                <w:rFonts w:hAnsi="Times New Roman" w:ascii="Times New Roman"/>
                <w:sz w:val="20"/>
                <w:szCs w:val="20"/>
              </w:rPr>
              <w:t>Ulica Grada Vukovara 220</w:t>
            </w:r>
            <w:r w:rsidRPr="00531C60">
              <w:rPr>
                <w:rFonts w:eastAsia="PMingLiU" w:hAnsi="Times New Roman" w:ascii="Times New Roman"/>
                <w:sz w:val="20"/>
                <w:szCs w:val="20"/>
                <w:lang w:eastAsia="zh-TW"/>
              </w:rPr>
              <w:t>, Zagreb</w:t>
            </w:r>
          </w:p>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969,13</w:t>
            </w:r>
          </w:p>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(za navedeni iznos postoji ovršna isprava)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Naknada za uređenje voda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969,13</w:t>
            </w:r>
          </w:p>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Naknada za uređenje voda</w:t>
            </w:r>
          </w:p>
        </w:tc>
      </w:tr>
      <w:tr w:rsidTr="00531C60" w:rsidR="00531C60" w:rsidRPr="00531C60">
        <w:trPr>
          <w:trHeight w:val="1214"/>
          <w:jc w:val="center"/>
        </w:trPr>
        <w:tc>
          <w:tcPr>
            <w:tcW w:type="auto" w:w="0"/>
          </w:tcPr>
          <w:p w:rsidRDefault="00531C60" w:rsidP="00531C60" w:rsidR="00531C60" w:rsidRPr="00531C60">
            <w:pPr>
              <w:pStyle w:val="Bezproreda"/>
              <w:jc w:val="center"/>
              <w:rPr>
                <w:rFonts w:eastAsia="PMingLiU" w:hAnsi="Times New Roman" w:ascii="Times New Roman"/>
                <w:sz w:val="20"/>
                <w:szCs w:val="20"/>
                <w:lang w:eastAsia="zh-TW"/>
              </w:rPr>
            </w:pPr>
            <w:r w:rsidRPr="00531C60">
              <w:rPr>
                <w:rFonts w:eastAsia="PMingLiU" w:hAnsi="Times New Roman" w:ascii="Times New Roman"/>
                <w:sz w:val="20"/>
                <w:szCs w:val="20"/>
                <w:lang w:eastAsia="zh-TW"/>
              </w:rPr>
              <w:t>4</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DPD CROATIA d.o.o.</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87109117191</w:t>
            </w:r>
          </w:p>
        </w:tc>
        <w:tc>
          <w:tcPr>
            <w:tcW w:type="auto" w:w="0"/>
          </w:tcPr>
          <w:p w:rsidRDefault="00531C60" w:rsidP="00531C60" w:rsidR="00531C60" w:rsidRPr="00531C60">
            <w:pPr>
              <w:pStyle w:val="Bezproreda"/>
              <w:jc w:val="center"/>
              <w:rPr>
                <w:rFonts w:eastAsia="PMingLiU" w:hAnsi="Times New Roman" w:ascii="Times New Roman"/>
                <w:sz w:val="20"/>
                <w:szCs w:val="20"/>
                <w:lang w:eastAsia="zh-TW"/>
              </w:rPr>
            </w:pPr>
            <w:r w:rsidRPr="00531C60">
              <w:rPr>
                <w:rFonts w:hAnsi="Times New Roman" w:ascii="Times New Roman"/>
                <w:sz w:val="20"/>
                <w:szCs w:val="20"/>
              </w:rPr>
              <w:t>Kovinska 4a</w:t>
            </w:r>
            <w:r w:rsidRPr="00531C60">
              <w:rPr>
                <w:rFonts w:eastAsia="PMingLiU" w:hAnsi="Times New Roman" w:ascii="Times New Roman"/>
                <w:sz w:val="20"/>
                <w:szCs w:val="20"/>
                <w:lang w:eastAsia="zh-TW"/>
              </w:rPr>
              <w:t>, Zagreb</w:t>
            </w:r>
          </w:p>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17.002,79</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 o obavljanju kurirskih usluga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17.002,79</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Kurirske usluge</w:t>
            </w:r>
          </w:p>
        </w:tc>
      </w:tr>
      <w:tr w:rsidTr="00531C60" w:rsidR="00531C60" w:rsidRPr="00531C60">
        <w:trPr>
          <w:trHeight w:val="1456"/>
          <w:jc w:val="center"/>
        </w:trPr>
        <w:tc>
          <w:tcPr>
            <w:tcW w:type="auto" w:w="0"/>
          </w:tcPr>
          <w:p w:rsidRDefault="00531C60" w:rsidP="00531C60" w:rsidR="00531C60" w:rsidRPr="00531C60">
            <w:pPr>
              <w:pStyle w:val="Bezproreda"/>
              <w:jc w:val="center"/>
              <w:rPr>
                <w:rFonts w:eastAsia="PMingLiU" w:hAnsi="Times New Roman" w:ascii="Times New Roman"/>
                <w:sz w:val="20"/>
                <w:szCs w:val="20"/>
                <w:lang w:eastAsia="zh-TW"/>
              </w:rPr>
            </w:pPr>
            <w:r w:rsidRPr="00531C60">
              <w:rPr>
                <w:rFonts w:eastAsia="PMingLiU" w:hAnsi="Times New Roman" w:ascii="Times New Roman"/>
                <w:sz w:val="20"/>
                <w:szCs w:val="20"/>
                <w:lang w:eastAsia="zh-TW"/>
              </w:rPr>
              <w:lastRenderedPageBreak/>
              <w:t>5</w:t>
            </w:r>
          </w:p>
        </w:tc>
        <w:tc>
          <w:tcPr>
            <w:tcW w:type="auto" w:w="0"/>
          </w:tcPr>
          <w:p w:rsidRDefault="00531C60" w:rsidP="00531C60" w:rsidR="00531C60" w:rsidRPr="00531C60">
            <w:pPr>
              <w:jc w:val="center"/>
            </w:pPr>
            <w:r w:rsidRPr="00531C60">
              <w:rPr>
                <w:bCs/>
              </w:rPr>
              <w:t>Grad Zagreb</w:t>
            </w:r>
          </w:p>
        </w:tc>
        <w:tc>
          <w:tcPr>
            <w:tcW w:type="auto" w:w="0"/>
          </w:tcPr>
          <w:p w:rsidRDefault="00531C60" w:rsidP="00531C60" w:rsidR="00531C60" w:rsidRPr="00531C60">
            <w:pPr>
              <w:jc w:val="center"/>
            </w:pPr>
            <w:r w:rsidRPr="00531C60">
              <w:t>61817894937</w:t>
            </w:r>
          </w:p>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Trg Stjepana Radića 1, Zagreb</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9.279,25</w:t>
            </w:r>
          </w:p>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(za navedeni iznos postoji ovršna isprava)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Komunalna naknada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9.279,25</w:t>
            </w:r>
          </w:p>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Komunalna naknada</w:t>
            </w:r>
          </w:p>
        </w:tc>
      </w:tr>
      <w:tr w:rsidTr="00531C60" w:rsidR="00531C60" w:rsidRPr="00531C60">
        <w:trPr>
          <w:trHeight w:val="1689"/>
          <w:jc w:val="center"/>
        </w:trPr>
        <w:tc>
          <w:tcPr>
            <w:tcW w:type="auto" w:w="0"/>
          </w:tcPr>
          <w:p w:rsidRDefault="00531C60" w:rsidP="00531C60" w:rsidR="00531C60" w:rsidRPr="00531C60">
            <w:pPr>
              <w:pStyle w:val="Bezproreda"/>
              <w:jc w:val="center"/>
              <w:rPr>
                <w:rFonts w:eastAsia="PMingLiU" w:hAnsi="Times New Roman" w:ascii="Times New Roman"/>
                <w:sz w:val="20"/>
                <w:szCs w:val="20"/>
                <w:lang w:eastAsia="zh-TW"/>
              </w:rPr>
            </w:pPr>
            <w:r w:rsidRPr="00531C60">
              <w:rPr>
                <w:rFonts w:eastAsia="PMingLiU" w:hAnsi="Times New Roman" w:ascii="Times New Roman"/>
                <w:sz w:val="20"/>
                <w:szCs w:val="20"/>
                <w:lang w:eastAsia="zh-TW"/>
              </w:rPr>
              <w:t>6</w:t>
            </w:r>
          </w:p>
        </w:tc>
        <w:tc>
          <w:tcPr>
            <w:tcW w:type="auto" w:w="0"/>
          </w:tcPr>
          <w:p w:rsidRDefault="00531C60" w:rsidP="00531C60" w:rsidR="00531C60" w:rsidRPr="00531C60">
            <w:pPr>
              <w:jc w:val="center"/>
            </w:pPr>
            <w:r w:rsidRPr="00531C60">
              <w:rPr>
                <w:bCs/>
              </w:rPr>
              <w:t>Grad Zagreb</w:t>
            </w:r>
          </w:p>
        </w:tc>
        <w:tc>
          <w:tcPr>
            <w:tcW w:type="auto" w:w="0"/>
          </w:tcPr>
          <w:p w:rsidRDefault="00531C60" w:rsidP="00531C60" w:rsidR="00531C60" w:rsidRPr="00531C60">
            <w:pPr>
              <w:jc w:val="center"/>
            </w:pPr>
            <w:r w:rsidRPr="00531C60">
              <w:t>61817894937</w:t>
            </w:r>
          </w:p>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Trg Stjepana Radića 1, Zagreb</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2.491,43</w:t>
            </w:r>
          </w:p>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(za navedeni iznos postoji ovršna isprava)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Spomenička renta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2.491,43</w:t>
            </w:r>
          </w:p>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Spomenička renta</w:t>
            </w:r>
          </w:p>
        </w:tc>
      </w:tr>
      <w:tr w:rsidTr="00531C60" w:rsidR="00531C60" w:rsidRPr="00531C60">
        <w:trPr>
          <w:trHeight w:val="2275"/>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7</w:t>
            </w:r>
          </w:p>
          <w:p w:rsidRDefault="00531C60" w:rsidP="00531C60" w:rsidR="00531C60" w:rsidRPr="00531C60">
            <w:pPr>
              <w:pStyle w:val="Bezproreda"/>
              <w:jc w:val="center"/>
              <w:rPr>
                <w:rFonts w:hAnsi="Times New Roman" w:ascii="Times New Roman"/>
                <w:b/>
                <w:sz w:val="20"/>
                <w:szCs w:val="20"/>
              </w:rPr>
            </w:pPr>
          </w:p>
        </w:tc>
        <w:tc>
          <w:tcPr>
            <w:tcW w:type="auto" w:w="0"/>
          </w:tcPr>
          <w:p w:rsidRDefault="00531C60" w:rsidP="00531C60" w:rsidR="00531C60" w:rsidRPr="00531C60">
            <w:pPr>
              <w:jc w:val="center"/>
            </w:pPr>
            <w:r w:rsidRPr="00531C60">
              <w:rPr>
                <w:bCs/>
              </w:rPr>
              <w:t>PRIVREDNA BANKA ZAGREB - DIONIČKO DRUŠTVO</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02535697732</w:t>
            </w:r>
          </w:p>
        </w:tc>
        <w:tc>
          <w:tcPr>
            <w:tcW w:type="auto" w:w="0"/>
          </w:tcPr>
          <w:p w:rsidRDefault="00531C60" w:rsidP="00531C60" w:rsidR="00531C60" w:rsidRPr="00531C60">
            <w:pPr>
              <w:pStyle w:val="Bezproreda"/>
              <w:jc w:val="center"/>
              <w:rPr>
                <w:rFonts w:eastAsia="PMingLiU" w:hAnsi="Times New Roman" w:ascii="Times New Roman"/>
                <w:sz w:val="20"/>
                <w:szCs w:val="20"/>
                <w:lang w:eastAsia="zh-TW"/>
              </w:rPr>
            </w:pPr>
            <w:r w:rsidRPr="00531C60">
              <w:rPr>
                <w:rFonts w:hAnsi="Times New Roman" w:ascii="Times New Roman"/>
                <w:sz w:val="20"/>
                <w:szCs w:val="20"/>
              </w:rPr>
              <w:t>Radnička cesta 50</w:t>
            </w:r>
            <w:r w:rsidRPr="00531C60">
              <w:rPr>
                <w:rFonts w:eastAsia="PMingLiU" w:hAnsi="Times New Roman" w:ascii="Times New Roman"/>
                <w:sz w:val="20"/>
                <w:szCs w:val="20"/>
                <w:lang w:eastAsia="zh-TW"/>
              </w:rPr>
              <w:t>, Zagreb</w:t>
            </w:r>
          </w:p>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499.540,59</w:t>
            </w:r>
          </w:p>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(za iznos od 499.201,93 kn postoji ovršna isprava)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 o dugoročnom kreditu (iznos od 499.201,93 kn) i Ugovor o otvaranju i vođenju transakcijskog računa (338,66 kn)</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499.540,59</w:t>
            </w:r>
          </w:p>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 o dugoročnom kreditu (iznos od 499.201,93 kn) i Ugovor o otvaranju i vođenju transakcijskog računa (338,66 kn)</w:t>
            </w:r>
          </w:p>
        </w:tc>
      </w:tr>
      <w:tr w:rsidTr="00531C60" w:rsidR="00531C60" w:rsidRPr="00531C60">
        <w:trPr>
          <w:trHeight w:val="1533"/>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8</w:t>
            </w:r>
          </w:p>
          <w:p w:rsidRDefault="00531C60" w:rsidP="00531C60" w:rsidR="00531C60" w:rsidRPr="00531C60">
            <w:pPr>
              <w:pStyle w:val="Bezproreda"/>
              <w:jc w:val="center"/>
              <w:rPr>
                <w:rFonts w:hAnsi="Times New Roman" w:ascii="Times New Roman"/>
                <w:b/>
                <w:sz w:val="20"/>
                <w:szCs w:val="20"/>
              </w:rPr>
            </w:pPr>
          </w:p>
        </w:tc>
        <w:tc>
          <w:tcPr>
            <w:tcW w:type="auto" w:w="0"/>
          </w:tcPr>
          <w:p w:rsidRDefault="00531C60" w:rsidP="00531C60" w:rsidR="00531C60" w:rsidRPr="00531C60">
            <w:pPr>
              <w:jc w:val="center"/>
              <w:rPr>
                <w:bCs/>
              </w:rPr>
            </w:pPr>
            <w:r w:rsidRPr="00531C60">
              <w:rPr>
                <w:bCs/>
              </w:rPr>
              <w:t>HRVATSKO DRUŠTVO SKLADATELJA</w:t>
            </w:r>
          </w:p>
        </w:tc>
        <w:tc>
          <w:tcPr>
            <w:tcW w:type="auto" w:w="0"/>
          </w:tcPr>
          <w:p w:rsidRDefault="00531C60" w:rsidP="00531C60" w:rsidR="00531C60" w:rsidRPr="00531C60">
            <w:pPr>
              <w:jc w:val="center"/>
            </w:pPr>
            <w:r w:rsidRPr="00531C60">
              <w:t>56668956985</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Berislavićeva 9, Zagreb</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266,34</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Naknada za javno korištenje autorskih glazbenih djela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266,34</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Naknada za javno korištenje autorskih glazbenih djela</w:t>
            </w:r>
          </w:p>
        </w:tc>
      </w:tr>
      <w:tr w:rsidTr="00531C60" w:rsidR="00531C60" w:rsidRPr="00531C60">
        <w:trPr>
          <w:trHeight w:val="1268"/>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9</w:t>
            </w:r>
          </w:p>
          <w:p w:rsidRDefault="00531C60" w:rsidP="00531C60" w:rsidR="00531C60" w:rsidRPr="00531C60">
            <w:pPr>
              <w:pStyle w:val="Bezproreda"/>
              <w:jc w:val="center"/>
              <w:rPr>
                <w:rFonts w:hAnsi="Times New Roman" w:ascii="Times New Roman"/>
                <w:b/>
                <w:sz w:val="20"/>
                <w:szCs w:val="20"/>
              </w:rPr>
            </w:pPr>
          </w:p>
        </w:tc>
        <w:tc>
          <w:tcPr>
            <w:tcW w:type="auto" w:w="0"/>
          </w:tcPr>
          <w:p w:rsidRDefault="00531C60" w:rsidP="00531C60" w:rsidR="00531C60" w:rsidRPr="00531C60">
            <w:pPr>
              <w:jc w:val="center"/>
            </w:pPr>
            <w:r w:rsidRPr="00531C60">
              <w:rPr>
                <w:bCs/>
              </w:rPr>
              <w:t>TRIGLAV OSIGURANJE d. d.</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29743547503</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Antuna Heinza 4, Zagreb</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6.333,64</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 o osiguranju</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6.333,64</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 o osiguranju</w:t>
            </w:r>
          </w:p>
        </w:tc>
      </w:tr>
      <w:tr w:rsidTr="00531C60" w:rsidR="00531C60" w:rsidRPr="00531C60">
        <w:trPr>
          <w:trHeight w:val="1546"/>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lastRenderedPageBreak/>
              <w:t>10</w:t>
            </w:r>
          </w:p>
        </w:tc>
        <w:tc>
          <w:tcPr>
            <w:tcW w:type="auto" w:w="0"/>
          </w:tcPr>
          <w:p w:rsidRDefault="00531C60" w:rsidP="00531C60" w:rsidR="00531C60" w:rsidRPr="00531C60">
            <w:pPr>
              <w:jc w:val="center"/>
            </w:pPr>
            <w:r w:rsidRPr="00531C60">
              <w:rPr>
                <w:bCs/>
              </w:rPr>
              <w:t xml:space="preserve">INSTINCT ZAGREB d.o.o. </w:t>
            </w:r>
            <w:r w:rsidRPr="00531C60">
              <w:t xml:space="preserve"> </w:t>
            </w:r>
          </w:p>
          <w:p w:rsidRDefault="00531C60" w:rsidP="00531C60" w:rsidR="00531C60" w:rsidRPr="00531C60">
            <w:pPr>
              <w:jc w:val="center"/>
              <w:rPr>
                <w:bCs/>
              </w:rPr>
            </w:pPr>
            <w:r w:rsidRPr="00531C60">
              <w:rPr>
                <w:bCs/>
              </w:rPr>
              <w:t>(ranije: PROXIMITY ZAGREB d.o.o.)</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23057349705</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Šoštarićeva 10, Zagreb</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80.905,71</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Marketinške usluge, troškovi ovršnog i parničnog postupka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80.905,71</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Marketinške usluge, troškovi ovršnog i parničnog postupka</w:t>
            </w:r>
          </w:p>
        </w:tc>
      </w:tr>
      <w:tr w:rsidTr="00531C60" w:rsidR="00531C60" w:rsidRPr="00531C60">
        <w:trPr>
          <w:trHeight w:val="1412"/>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11</w:t>
            </w:r>
          </w:p>
        </w:tc>
        <w:tc>
          <w:tcPr>
            <w:tcW w:type="auto" w:w="0"/>
          </w:tcPr>
          <w:p w:rsidRDefault="00531C60" w:rsidP="00531C60" w:rsidR="00531C60" w:rsidRPr="00531C60">
            <w:pPr>
              <w:jc w:val="center"/>
              <w:rPr>
                <w:bCs/>
              </w:rPr>
            </w:pPr>
            <w:r w:rsidRPr="00531C60">
              <w:rPr>
                <w:bCs/>
              </w:rPr>
              <w:t>Grad Zadar</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09933651854</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Narodni trg 1, Zadar</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 xml:space="preserve">8.300,26 </w:t>
            </w:r>
          </w:p>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(za navedeni iznos postoji ovršna isprava)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Naknada za isticanje reklamnih poruka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8.300,26 kn</w:t>
            </w:r>
          </w:p>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Naknada za isticanje reklamnih poruka</w:t>
            </w:r>
          </w:p>
        </w:tc>
      </w:tr>
      <w:tr w:rsidTr="00531C60" w:rsidR="00531C60" w:rsidRPr="00531C60">
        <w:trPr>
          <w:trHeight w:val="1399"/>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12</w:t>
            </w:r>
          </w:p>
        </w:tc>
        <w:tc>
          <w:tcPr>
            <w:tcW w:type="auto" w:w="0"/>
          </w:tcPr>
          <w:p w:rsidRDefault="00531C60" w:rsidP="00531C60" w:rsidR="00531C60" w:rsidRPr="00531C60">
            <w:pPr>
              <w:jc w:val="center"/>
              <w:rPr>
                <w:bCs/>
              </w:rPr>
            </w:pPr>
            <w:r w:rsidRPr="00531C60">
              <w:rPr>
                <w:bCs/>
              </w:rPr>
              <w:t>Grad Split</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78755598868</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Branimirova obala 17, Split</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2.256,99</w:t>
            </w:r>
          </w:p>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(za navedeni iznos postoji ovršna isprava)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Komunalna naknada i naknada za uređenje voda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2.256,99</w:t>
            </w:r>
          </w:p>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Komunalna naknada i naknada za uređenje voda</w:t>
            </w:r>
          </w:p>
        </w:tc>
      </w:tr>
      <w:tr w:rsidTr="00531C60" w:rsidR="00531C60" w:rsidRPr="00531C60">
        <w:trPr>
          <w:trHeight w:val="838"/>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13</w:t>
            </w:r>
          </w:p>
        </w:tc>
        <w:tc>
          <w:tcPr>
            <w:tcW w:type="auto" w:w="0"/>
          </w:tcPr>
          <w:p w:rsidRDefault="00531C60" w:rsidP="00531C60" w:rsidR="00531C60" w:rsidRPr="00531C60">
            <w:pPr>
              <w:jc w:val="center"/>
              <w:rPr>
                <w:bCs/>
              </w:rPr>
            </w:pPr>
            <w:r w:rsidRPr="00531C60">
              <w:rPr>
                <w:bCs/>
              </w:rPr>
              <w:t>OTP banka d.d.</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52508873833</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Domovinskog rata 61, Split</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 xml:space="preserve">7.329,71 </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 o izdavanju kreditne kartice</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7.329,71</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 o izdavanju kreditne kartice</w:t>
            </w:r>
          </w:p>
        </w:tc>
      </w:tr>
      <w:tr w:rsidTr="00531C60" w:rsidR="00531C60" w:rsidRPr="00531C60">
        <w:trPr>
          <w:trHeight w:val="2275"/>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14</w:t>
            </w:r>
          </w:p>
        </w:tc>
        <w:tc>
          <w:tcPr>
            <w:tcW w:type="auto" w:w="0"/>
          </w:tcPr>
          <w:p w:rsidRDefault="00531C60" w:rsidP="00531C60" w:rsidR="00531C60" w:rsidRPr="00531C60">
            <w:pPr>
              <w:jc w:val="center"/>
              <w:rPr>
                <w:bCs/>
              </w:rPr>
            </w:pPr>
            <w:r w:rsidRPr="00531C60">
              <w:rPr>
                <w:bCs/>
              </w:rPr>
              <w:t>HEP ELEKTRA d.o.o.</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43965974818</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Ulica grada Vukovara 37, Zagreb</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2.115,07</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 o opskrbi električnom energijom</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2.115,07</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 o opskrbi električnom energijom</w:t>
            </w:r>
          </w:p>
        </w:tc>
      </w:tr>
      <w:tr w:rsidTr="00531C60" w:rsidR="00531C60" w:rsidRPr="00531C60">
        <w:trPr>
          <w:trHeight w:val="2275"/>
          <w:jc w:val="center"/>
        </w:trPr>
        <w:tc>
          <w:tcPr>
            <w:tcW w:type="auto" w:w="0"/>
          </w:tcPr>
          <w:p w:rsidRDefault="00531C60" w:rsidP="00531C60" w:rsidR="00531C60" w:rsidRPr="00531C60">
            <w:pPr>
              <w:pStyle w:val="Bezproreda"/>
              <w:jc w:val="center"/>
              <w:rPr>
                <w:rFonts w:eastAsia="PMingLiU" w:hAnsi="Times New Roman" w:ascii="Times New Roman"/>
                <w:sz w:val="20"/>
                <w:szCs w:val="20"/>
                <w:lang w:eastAsia="zh-TW"/>
              </w:rPr>
            </w:pPr>
            <w:r w:rsidRPr="00531C60">
              <w:rPr>
                <w:rFonts w:eastAsia="PMingLiU" w:hAnsi="Times New Roman" w:ascii="Times New Roman"/>
                <w:sz w:val="20"/>
                <w:szCs w:val="20"/>
                <w:lang w:eastAsia="zh-TW"/>
              </w:rPr>
              <w:lastRenderedPageBreak/>
              <w:t>15</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bCs/>
                <w:sz w:val="20"/>
                <w:szCs w:val="20"/>
              </w:rPr>
              <w:t>REPUBLIKA HRVATSKA, MINISTARSTVO FINANCIJA</w:t>
            </w:r>
            <w:r w:rsidRPr="00531C60">
              <w:rPr>
                <w:rFonts w:hAnsi="Times New Roman" w:ascii="Times New Roman"/>
                <w:sz w:val="20"/>
                <w:szCs w:val="20"/>
              </w:rPr>
              <w:t>, Porezna uprava, Područni ured  Zagreb</w:t>
            </w:r>
          </w:p>
        </w:tc>
        <w:tc>
          <w:tcPr>
            <w:tcW w:type="auto" w:w="0"/>
          </w:tcPr>
          <w:p w:rsidRDefault="00531C60" w:rsidP="00531C60" w:rsidR="00531C60" w:rsidRPr="00531C60">
            <w:pPr>
              <w:jc w:val="center"/>
            </w:pPr>
            <w:r w:rsidRPr="00531C60">
              <w:t>18683136487</w:t>
            </w:r>
          </w:p>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1.233.157,65</w:t>
            </w:r>
          </w:p>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(za iznos od 1.232.814,28 postoji ovršna isprava)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Porez na dodanu vrijednost, porez na dobit,  doprinosi za mirovinsko i zdravstveno osiguranje</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1.182.962,71</w:t>
            </w:r>
          </w:p>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(tražbina u iznosu od 50.194,94 kn  po osnovi doprinosa za mirovinsko i zdravstveno priznata u prvom višem isplatnom redu)</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Porez na dodanu vrijednost, porez na dobit</w:t>
            </w:r>
          </w:p>
        </w:tc>
      </w:tr>
      <w:tr w:rsidTr="00531C60" w:rsidR="00531C60" w:rsidRPr="00531C60">
        <w:trPr>
          <w:trHeight w:val="1175"/>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16</w:t>
            </w:r>
          </w:p>
        </w:tc>
        <w:tc>
          <w:tcPr>
            <w:tcW w:type="auto" w:w="0"/>
          </w:tcPr>
          <w:p w:rsidRDefault="00531C60" w:rsidP="00531C60" w:rsidR="00531C60" w:rsidRPr="00531C60">
            <w:pPr>
              <w:jc w:val="center"/>
              <w:rPr>
                <w:bCs/>
              </w:rPr>
            </w:pPr>
            <w:r w:rsidRPr="00531C60">
              <w:rPr>
                <w:bCs/>
              </w:rPr>
              <w:t>ZAGREBAČKI HOLDING d.o.o.</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85584865987</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Ulica grada Vukovara 41, Zagreb</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831,37</w:t>
            </w:r>
          </w:p>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(za iznos od 345,38 kn postoji ovršna isprava)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Usluge prijevoza i zbrinjavanja otpada te dnevne parkirne karte</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831,37</w:t>
            </w:r>
          </w:p>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Usluge prijevoza i zbrinjavanja otpada te dnevne parkirne karte</w:t>
            </w:r>
          </w:p>
        </w:tc>
      </w:tr>
      <w:tr w:rsidTr="00531C60" w:rsidR="00531C60" w:rsidRPr="00531C60">
        <w:trPr>
          <w:trHeight w:val="896"/>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17</w:t>
            </w:r>
          </w:p>
        </w:tc>
        <w:tc>
          <w:tcPr>
            <w:tcW w:type="auto" w:w="0"/>
          </w:tcPr>
          <w:p w:rsidRDefault="00531C60" w:rsidP="00531C60" w:rsidR="00531C60" w:rsidRPr="00531C60">
            <w:pPr>
              <w:jc w:val="center"/>
              <w:rPr>
                <w:bCs/>
              </w:rPr>
            </w:pPr>
            <w:r w:rsidRPr="00531C60">
              <w:rPr>
                <w:bCs/>
              </w:rPr>
              <w:t>Hrvatska radiotelevizija, javna ustanova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68419124305</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Prisavlje 3, Zagreb</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7.670,46</w:t>
            </w:r>
          </w:p>
        </w:tc>
        <w:tc>
          <w:tcPr>
            <w:tcW w:type="auto" w:w="0"/>
          </w:tcPr>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p>
        </w:tc>
      </w:tr>
      <w:tr w:rsidTr="00531C60" w:rsidR="00531C60" w:rsidRPr="00531C60">
        <w:trPr>
          <w:trHeight w:val="840"/>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18</w:t>
            </w:r>
          </w:p>
        </w:tc>
        <w:tc>
          <w:tcPr>
            <w:tcW w:type="auto" w:w="0"/>
          </w:tcPr>
          <w:p w:rsidRDefault="00531C60" w:rsidP="00531C60" w:rsidR="00531C60" w:rsidRPr="00531C60">
            <w:pPr>
              <w:jc w:val="center"/>
              <w:rPr>
                <w:bCs/>
              </w:rPr>
            </w:pPr>
            <w:r w:rsidRPr="00531C60">
              <w:rPr>
                <w:bCs/>
              </w:rPr>
              <w:t>KOS TRANSPORTI d.o.o.</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99654943646</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Cehovska 13, Varaždin</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209.846,70</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Prijevozničke usluge</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209.846,70</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Prijevozničke usluge</w:t>
            </w:r>
          </w:p>
        </w:tc>
      </w:tr>
      <w:tr w:rsidTr="00531C60" w:rsidR="00531C60" w:rsidRPr="00531C60">
        <w:trPr>
          <w:trHeight w:val="840"/>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19</w:t>
            </w:r>
          </w:p>
        </w:tc>
        <w:tc>
          <w:tcPr>
            <w:tcW w:type="auto" w:w="0"/>
          </w:tcPr>
          <w:p w:rsidRDefault="00464215" w:rsidP="00531C60" w:rsidR="00531C60" w:rsidRPr="00531C60">
            <w:pPr>
              <w:jc w:val="center"/>
              <w:rPr>
                <w:bCs/>
              </w:rPr>
            </w:pPr>
            <w:r>
              <w:rPr>
                <w:bCs/>
              </w:rPr>
              <w:t>I</w:t>
            </w:r>
            <w:r w:rsidR="00531C60" w:rsidRPr="00531C60">
              <w:rPr>
                <w:bCs/>
              </w:rPr>
              <w:t>NA-INDUSTRIJA NAFTE, d.d.</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27759560625</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Avenija V. Holjevca 10, Zagreb</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7.670,46 kn</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Potraživanja po osnovi INA kartice</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7.670,46 kn</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Potraživanja po osnovi INA kartice</w:t>
            </w:r>
          </w:p>
        </w:tc>
      </w:tr>
      <w:tr w:rsidTr="00531C60" w:rsidR="00531C60" w:rsidRPr="00531C60">
        <w:trPr>
          <w:trHeight w:val="840"/>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20</w:t>
            </w:r>
          </w:p>
        </w:tc>
        <w:tc>
          <w:tcPr>
            <w:tcW w:type="auto" w:w="0"/>
          </w:tcPr>
          <w:p w:rsidRDefault="00531C60" w:rsidP="00531C60" w:rsidR="00531C60" w:rsidRPr="00531C60">
            <w:pPr>
              <w:jc w:val="center"/>
              <w:rPr>
                <w:bCs/>
              </w:rPr>
            </w:pPr>
            <w:r w:rsidRPr="00531C60">
              <w:rPr>
                <w:bCs/>
              </w:rPr>
              <w:t>EOS MATRIX d.o.o.</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76674680107</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Horvatova 82, Zagreb</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9.135,76</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Telekomunikacijske usluge, Ugovori o ustupu tražbina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9.135,76</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Telekomunikacijske usluge, Ugovori o ustupu tražbina</w:t>
            </w:r>
          </w:p>
        </w:tc>
      </w:tr>
      <w:tr w:rsidTr="00531C60" w:rsidR="00531C60" w:rsidRPr="00531C60">
        <w:trPr>
          <w:trHeight w:val="840"/>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21</w:t>
            </w:r>
          </w:p>
        </w:tc>
        <w:tc>
          <w:tcPr>
            <w:tcW w:type="auto" w:w="0"/>
          </w:tcPr>
          <w:p w:rsidRDefault="00531C60" w:rsidP="00531C60" w:rsidR="00531C60" w:rsidRPr="00531C60">
            <w:pPr>
              <w:jc w:val="center"/>
              <w:rPr>
                <w:bCs/>
              </w:rPr>
            </w:pPr>
            <w:r w:rsidRPr="00531C60">
              <w:rPr>
                <w:bCs/>
              </w:rPr>
              <w:t>Mercedes-Benz Leasing Hrvatska d.o.o.</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17080997510</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Kovinska 5, Zagreb</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18.232,04</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 o operativnom leasingu</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18.232,04</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 o operativnom leasingu</w:t>
            </w:r>
          </w:p>
        </w:tc>
      </w:tr>
      <w:tr w:rsidTr="00531C60" w:rsidR="00531C60" w:rsidRPr="00531C60">
        <w:trPr>
          <w:trHeight w:val="840"/>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22</w:t>
            </w:r>
          </w:p>
        </w:tc>
        <w:tc>
          <w:tcPr>
            <w:tcW w:type="auto" w:w="0"/>
          </w:tcPr>
          <w:p w:rsidRDefault="00531C60" w:rsidP="00531C60" w:rsidR="00531C60" w:rsidRPr="00531C60">
            <w:pPr>
              <w:jc w:val="center"/>
              <w:rPr>
                <w:bCs/>
              </w:rPr>
            </w:pPr>
            <w:r w:rsidRPr="00531C60">
              <w:rPr>
                <w:bCs/>
              </w:rPr>
              <w:t>Zagrebačka banka d.d.</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92963223473</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Trg bana Josipa Jelačića 10, Zagreb</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903.582,79</w:t>
            </w:r>
          </w:p>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(za iznos od 894.767,40 kn postoji ovršna isprava)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Ugovori o kreditu, Ugovor o otvaranju i vođenju transakcijskog računa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903.582,79</w:t>
            </w:r>
          </w:p>
          <w:p w:rsidRDefault="00531C60" w:rsidP="00531C60" w:rsidR="00531C60" w:rsidRPr="00531C60">
            <w:pPr>
              <w:pStyle w:val="Bezproreda"/>
              <w:jc w:val="center"/>
              <w:rPr>
                <w:rFonts w:hAnsi="Times New Roman" w:ascii="Times New Roman"/>
                <w:sz w:val="20"/>
                <w:szCs w:val="20"/>
              </w:rPr>
            </w:pP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Ugovori o kreditu, Ugovor o otvaranju i vođenju transakcijskog računa</w:t>
            </w:r>
          </w:p>
        </w:tc>
      </w:tr>
      <w:tr w:rsidTr="00531C60" w:rsidR="00531C60" w:rsidRPr="00531C60">
        <w:trPr>
          <w:trHeight w:val="840"/>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lastRenderedPageBreak/>
              <w:t>23</w:t>
            </w:r>
          </w:p>
        </w:tc>
        <w:tc>
          <w:tcPr>
            <w:tcW w:type="auto" w:w="0"/>
          </w:tcPr>
          <w:p w:rsidRDefault="00531C60" w:rsidP="00531C60" w:rsidR="00531C60" w:rsidRPr="00531C60">
            <w:pPr>
              <w:jc w:val="center"/>
              <w:rPr>
                <w:bCs/>
              </w:rPr>
            </w:pPr>
            <w:r w:rsidRPr="00531C60">
              <w:rPr>
                <w:bCs/>
              </w:rPr>
              <w:t>ERSTE</w:t>
            </w:r>
          </w:p>
          <w:p w:rsidRDefault="00531C60" w:rsidP="00531C60" w:rsidR="00531C60" w:rsidRPr="00531C60">
            <w:pPr>
              <w:jc w:val="center"/>
              <w:rPr>
                <w:bCs/>
              </w:rPr>
            </w:pPr>
            <w:r w:rsidRPr="00531C60">
              <w:rPr>
                <w:bCs/>
              </w:rPr>
              <w:t>&amp;</w:t>
            </w:r>
          </w:p>
          <w:p w:rsidRDefault="00531C60" w:rsidP="00531C60" w:rsidR="00531C60" w:rsidRPr="00531C60">
            <w:pPr>
              <w:jc w:val="center"/>
              <w:rPr>
                <w:bCs/>
              </w:rPr>
            </w:pPr>
            <w:r w:rsidRPr="00531C60">
              <w:rPr>
                <w:bCs/>
              </w:rPr>
              <w:t>STEIERMÄRKISCHE BANK d. d.</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23057039320</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Jadranski Trg 3/a, Rijeka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25.838,09</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Parnični trošak</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Iznos je osporen u cijelosti, među strankama je u tijeku parnica a postupak se po žalbi stečajnog dužnika vodi pred drugostupanjskim sudom</w:t>
            </w:r>
          </w:p>
        </w:tc>
      </w:tr>
      <w:tr w:rsidTr="00531C60" w:rsidR="00531C60" w:rsidRPr="00531C60">
        <w:trPr>
          <w:trHeight w:val="840"/>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24</w:t>
            </w:r>
          </w:p>
        </w:tc>
        <w:tc>
          <w:tcPr>
            <w:tcW w:type="auto" w:w="0"/>
          </w:tcPr>
          <w:p w:rsidRDefault="00531C60" w:rsidP="00531C60" w:rsidR="00531C60" w:rsidRPr="00531C60">
            <w:pPr>
              <w:jc w:val="center"/>
              <w:rPr>
                <w:bCs/>
              </w:rPr>
            </w:pPr>
            <w:r w:rsidRPr="00531C60">
              <w:rPr>
                <w:bCs/>
              </w:rPr>
              <w:t>Luka Marjanović</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62744179043</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Zelenjak 22, Zagreb</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282.723,01</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 o zajmu, parnični trošak</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Iznos je osporen u cijelosti, među strankama je u tijeku parnica pred prvostupanjskim sudom</w:t>
            </w:r>
          </w:p>
        </w:tc>
      </w:tr>
      <w:tr w:rsidTr="00531C60" w:rsidR="00531C60" w:rsidRPr="00531C60">
        <w:trPr>
          <w:trHeight w:val="840"/>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25</w:t>
            </w:r>
          </w:p>
        </w:tc>
        <w:tc>
          <w:tcPr>
            <w:tcW w:type="auto" w:w="0"/>
          </w:tcPr>
          <w:p w:rsidRDefault="00531C60" w:rsidP="00531C60" w:rsidR="00531C60" w:rsidRPr="00531C60">
            <w:pPr>
              <w:jc w:val="center"/>
              <w:rPr>
                <w:bCs/>
              </w:rPr>
            </w:pPr>
            <w:r w:rsidRPr="00531C60">
              <w:rPr>
                <w:bCs/>
              </w:rPr>
              <w:t>Miroslav Bokulić</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30365156100</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Živogoska 1, Zagreb</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282.723,01</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 o zajmu, parnični trošak</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Iznos je osporen u cijelosti, među strankama je u tijeku parnica pred prvostupanjskim sudom</w:t>
            </w:r>
          </w:p>
        </w:tc>
      </w:tr>
      <w:tr w:rsidTr="00531C60" w:rsidR="00531C60" w:rsidRPr="00531C60">
        <w:trPr>
          <w:trHeight w:val="1130"/>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26</w:t>
            </w:r>
          </w:p>
        </w:tc>
        <w:tc>
          <w:tcPr>
            <w:tcW w:type="auto" w:w="0"/>
          </w:tcPr>
          <w:p w:rsidRDefault="00531C60" w:rsidP="00531C60" w:rsidR="00531C60" w:rsidRPr="00531C60">
            <w:pPr>
              <w:jc w:val="center"/>
              <w:rPr>
                <w:bCs/>
              </w:rPr>
            </w:pPr>
            <w:r w:rsidRPr="00531C60">
              <w:rPr>
                <w:bCs/>
              </w:rPr>
              <w:t>FITLIFE d.o.o.</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14896588165</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Eugena Kumičića 10, Zagreb</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19.933,25</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 o prodaji robe, troškovi ovršnog i parničnog postupka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19.933,25</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Ugovor o prodaji, troškovi ovršnog i parničnog postupka</w:t>
            </w:r>
          </w:p>
        </w:tc>
      </w:tr>
      <w:tr w:rsidTr="00531C60" w:rsidR="00531C60" w:rsidRPr="00531C60">
        <w:trPr>
          <w:trHeight w:val="636"/>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27</w:t>
            </w:r>
          </w:p>
        </w:tc>
        <w:tc>
          <w:tcPr>
            <w:tcW w:type="auto" w:w="0"/>
          </w:tcPr>
          <w:p w:rsidRDefault="00531C60" w:rsidP="00531C60" w:rsidR="00531C60" w:rsidRPr="00531C60">
            <w:pPr>
              <w:jc w:val="center"/>
              <w:rPr>
                <w:bCs/>
              </w:rPr>
            </w:pPr>
            <w:r w:rsidRPr="00531C60">
              <w:rPr>
                <w:bCs/>
              </w:rPr>
              <w:t>INFO-K d.o.o.</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03083386684</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Cvijete Zuzorić 37, Zagreb</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47.500,00</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Knjigovodstvene usluge</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47.500,00</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Knjigovodstvene usluge</w:t>
            </w:r>
          </w:p>
        </w:tc>
      </w:tr>
      <w:tr w:rsidTr="00531C60" w:rsidR="00531C60" w:rsidRPr="00531C60">
        <w:trPr>
          <w:trHeight w:val="840"/>
          <w:jc w:val="center"/>
        </w:trPr>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28</w:t>
            </w:r>
          </w:p>
        </w:tc>
        <w:tc>
          <w:tcPr>
            <w:tcW w:type="auto" w:w="0"/>
          </w:tcPr>
          <w:p w:rsidRDefault="00531C60" w:rsidP="00531C60" w:rsidR="00531C60" w:rsidRPr="00531C60">
            <w:pPr>
              <w:jc w:val="center"/>
              <w:rPr>
                <w:bCs/>
              </w:rPr>
            </w:pPr>
            <w:r w:rsidRPr="00531C60">
              <w:rPr>
                <w:bCs/>
              </w:rPr>
              <w:t>BKA BANK AG</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95202348925</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St. Veiter Ring 43, Klagenfurt (Austrija)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1.089.567,04</w:t>
            </w:r>
          </w:p>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(za iznos od 1.089.525,25 kn postoji ovršna isprava)</w:t>
            </w:r>
          </w:p>
        </w:tc>
        <w:tc>
          <w:tcPr>
            <w:tcW w:type="auto" w:w="0"/>
          </w:tcPr>
          <w:p w:rsidRDefault="00531C60" w:rsidP="00531C60" w:rsidR="00531C60" w:rsidRPr="00531C60">
            <w:pPr>
              <w:pStyle w:val="Bezproreda"/>
              <w:jc w:val="center"/>
              <w:rPr>
                <w:rFonts w:hAnsi="Times New Roman" w:ascii="Times New Roman"/>
                <w:sz w:val="20"/>
                <w:szCs w:val="20"/>
                <w:u w:val="single"/>
              </w:rPr>
            </w:pPr>
            <w:r w:rsidRPr="00531C60">
              <w:rPr>
                <w:rFonts w:hAnsi="Times New Roman" w:ascii="Times New Roman"/>
                <w:sz w:val="20"/>
                <w:szCs w:val="20"/>
              </w:rPr>
              <w:t>Ugovori o kreditu, Ugovor o otvaranju transakcijskog računa</w:t>
            </w:r>
          </w:p>
        </w:tc>
        <w:tc>
          <w:tcPr>
            <w:tcW w:type="auto" w:w="0"/>
          </w:tcPr>
          <w:p w:rsidRDefault="00531C60" w:rsidP="00531C60" w:rsidR="00531C60" w:rsidRPr="00531C60">
            <w:pPr>
              <w:pStyle w:val="Bezproreda"/>
              <w:jc w:val="center"/>
              <w:rPr>
                <w:rFonts w:hAnsi="Times New Roman" w:ascii="Times New Roman"/>
                <w:sz w:val="20"/>
                <w:szCs w:val="20"/>
              </w:rPr>
            </w:pPr>
            <w:r w:rsidRPr="00531C60">
              <w:rPr>
                <w:rFonts w:hAnsi="Times New Roman" w:ascii="Times New Roman"/>
                <w:sz w:val="20"/>
                <w:szCs w:val="20"/>
              </w:rPr>
              <w:t>1.089.567,04</w:t>
            </w:r>
          </w:p>
        </w:tc>
        <w:tc>
          <w:tcPr>
            <w:tcW w:type="auto" w:w="0"/>
          </w:tcPr>
          <w:p w:rsidRDefault="00531C60" w:rsidP="00531C60" w:rsidR="00531C60" w:rsidRPr="00531C60">
            <w:pPr>
              <w:pStyle w:val="Bezproreda"/>
              <w:jc w:val="center"/>
              <w:rPr>
                <w:rFonts w:hAnsi="Times New Roman" w:ascii="Times New Roman"/>
                <w:sz w:val="20"/>
                <w:szCs w:val="20"/>
                <w:u w:val="single"/>
              </w:rPr>
            </w:pPr>
            <w:r w:rsidRPr="00531C60">
              <w:rPr>
                <w:rFonts w:hAnsi="Times New Roman" w:ascii="Times New Roman"/>
                <w:sz w:val="20"/>
                <w:szCs w:val="20"/>
              </w:rPr>
              <w:t>Ugovori o kreditu, Ugovor o otvaranju transakcijskog računa</w:t>
            </w:r>
          </w:p>
        </w:tc>
      </w:tr>
    </w:tbl>
    <w:p w:rsidRDefault="00905301" w:rsidP="00F55003" w:rsidR="00905301" w:rsidRPr="00B90E57">
      <w:pPr>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1B7518" w:rsidP="00C62C16" w:rsidR="00E15BCE">
      <w:pPr>
        <w:ind w:firstLine="720"/>
        <w:jc w:val="both"/>
        <w:rPr>
          <w:sz w:val="24"/>
          <w:szCs w:val="24"/>
        </w:rPr>
      </w:pPr>
      <w:r w:rsidRPr="00B90E57">
        <w:rPr>
          <w:sz w:val="24"/>
          <w:szCs w:val="24"/>
        </w:rPr>
        <w:t xml:space="preserve"> </w:t>
      </w: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3D5E96">
      <w:pPr>
        <w:ind w:firstLine="720"/>
        <w:jc w:val="both"/>
        <w:rPr>
          <w:sz w:val="24"/>
          <w:szCs w:val="24"/>
        </w:rPr>
      </w:pPr>
      <w:r>
        <w:rPr>
          <w:sz w:val="24"/>
          <w:szCs w:val="24"/>
        </w:rPr>
        <w:t xml:space="preserve">S </w:t>
      </w:r>
      <w:r w:rsidR="001B7518" w:rsidRPr="00B90E57">
        <w:rPr>
          <w:sz w:val="24"/>
          <w:szCs w:val="24"/>
        </w:rPr>
        <w:t>o</w:t>
      </w:r>
      <w:r w:rsidR="007B3A1D" w:rsidRPr="00B90E57">
        <w:rPr>
          <w:sz w:val="24"/>
          <w:szCs w:val="24"/>
        </w:rPr>
        <w:t xml:space="preserve">bzirom </w:t>
      </w:r>
      <w:r w:rsidR="001B7518" w:rsidRPr="00B90E57">
        <w:rPr>
          <w:sz w:val="24"/>
          <w:szCs w:val="24"/>
        </w:rPr>
        <w:t xml:space="preserve">da </w:t>
      </w:r>
      <w:r w:rsidR="007B3A1D" w:rsidRPr="00B90E57">
        <w:rPr>
          <w:sz w:val="24"/>
          <w:szCs w:val="24"/>
        </w:rPr>
        <w:t xml:space="preserve">su ispitane sve prijavljene tražbine, </w:t>
      </w:r>
      <w:r w:rsidR="006E11F9" w:rsidRPr="00B90E57">
        <w:rPr>
          <w:sz w:val="24"/>
          <w:szCs w:val="24"/>
        </w:rPr>
        <w:t>sud</w:t>
      </w:r>
      <w:r w:rsidR="007B3A1D" w:rsidRPr="00B90E57">
        <w:rPr>
          <w:sz w:val="24"/>
          <w:szCs w:val="24"/>
        </w:rPr>
        <w:t xml:space="preserve"> izjavljuje da će rješenje o tome u kojem iznosu i u kojem isplatnom redu su </w:t>
      </w:r>
    </w:p>
    <w:p w:rsidRDefault="007B3A1D" w:rsidP="00C62C16" w:rsidR="009E2E3B" w:rsidRPr="00B90E57">
      <w:pPr>
        <w:ind w:firstLine="720"/>
        <w:jc w:val="both"/>
        <w:rPr>
          <w:sz w:val="24"/>
          <w:szCs w:val="24"/>
        </w:rPr>
      </w:pPr>
      <w:r w:rsidRPr="00B90E57">
        <w:rPr>
          <w:sz w:val="24"/>
          <w:szCs w:val="24"/>
        </w:rPr>
        <w:t>utvrđene,</w:t>
      </w:r>
      <w:r w:rsidR="004E2E52" w:rsidRPr="00B90E57">
        <w:rPr>
          <w:sz w:val="24"/>
          <w:szCs w:val="24"/>
        </w:rPr>
        <w:t xml:space="preserve"> odnosno osporene</w:t>
      </w:r>
      <w:r w:rsidRPr="00B90E57">
        <w:rPr>
          <w:sz w:val="24"/>
          <w:szCs w:val="24"/>
        </w:rPr>
        <w:t xml:space="preserve"> </w:t>
      </w:r>
      <w:r w:rsidR="001B7518" w:rsidRPr="00B90E57">
        <w:rPr>
          <w:sz w:val="24"/>
          <w:szCs w:val="24"/>
        </w:rPr>
        <w:t>biti objavljeno na e-oglasnoj ploči suda.</w:t>
      </w:r>
    </w:p>
    <w:p w:rsidRDefault="001B7518" w:rsidP="00C62C16" w:rsidR="001B7518" w:rsidRPr="00B90E57">
      <w:pPr>
        <w:jc w:val="both"/>
        <w:rPr>
          <w:sz w:val="24"/>
          <w:szCs w:val="24"/>
        </w:rPr>
      </w:pPr>
    </w:p>
    <w:p w:rsidRDefault="009E2E3B" w:rsidP="00C62C16" w:rsidR="00AA0670" w:rsidRPr="00B90E57">
      <w:pPr>
        <w:jc w:val="both"/>
        <w:rPr>
          <w:bCs/>
          <w:sz w:val="24"/>
          <w:szCs w:val="24"/>
        </w:rPr>
      </w:pPr>
      <w:r w:rsidRPr="00B90E57">
        <w:rPr>
          <w:sz w:val="24"/>
          <w:szCs w:val="24"/>
        </w:rPr>
        <w:t xml:space="preserve">           </w:t>
      </w:r>
      <w:r w:rsidR="00AA0670" w:rsidRPr="00B90E57">
        <w:rPr>
          <w:bCs/>
          <w:sz w:val="24"/>
          <w:szCs w:val="24"/>
        </w:rPr>
        <w:t>Nitko od nazočnih vjerovnika nije osporio tražbine koje j</w:t>
      </w:r>
      <w:r w:rsidR="00020DF7" w:rsidRPr="00B90E57">
        <w:rPr>
          <w:bCs/>
          <w:sz w:val="24"/>
          <w:szCs w:val="24"/>
        </w:rPr>
        <w:t xml:space="preserve">e stečajni upravitelj priznao </w:t>
      </w:r>
      <w:r w:rsidR="006F474D" w:rsidRPr="00B90E57">
        <w:rPr>
          <w:bCs/>
          <w:sz w:val="24"/>
          <w:szCs w:val="24"/>
        </w:rPr>
        <w:t xml:space="preserve">u </w:t>
      </w:r>
      <w:r w:rsidR="00B2746B">
        <w:rPr>
          <w:bCs/>
          <w:sz w:val="24"/>
          <w:szCs w:val="24"/>
        </w:rPr>
        <w:t xml:space="preserve">I. i </w:t>
      </w:r>
      <w:r w:rsidR="000457CD" w:rsidRPr="00B90E57">
        <w:rPr>
          <w:bCs/>
          <w:sz w:val="24"/>
          <w:szCs w:val="24"/>
        </w:rPr>
        <w:t>II.</w:t>
      </w:r>
      <w:r w:rsidR="00561466" w:rsidRPr="00B90E57">
        <w:rPr>
          <w:bCs/>
          <w:sz w:val="24"/>
          <w:szCs w:val="24"/>
        </w:rPr>
        <w:t xml:space="preserve"> </w:t>
      </w:r>
      <w:r w:rsidR="00AA0670" w:rsidRPr="00B90E57">
        <w:rPr>
          <w:bCs/>
          <w:sz w:val="24"/>
          <w:szCs w:val="24"/>
        </w:rPr>
        <w:t>višem isplatnom redu.</w:t>
      </w:r>
    </w:p>
    <w:p w:rsidRDefault="004E2E52" w:rsidP="00C62C16" w:rsidR="004E2E52" w:rsidRPr="00B90E57">
      <w:pPr>
        <w:jc w:val="both"/>
        <w:rPr>
          <w:bCs/>
          <w:sz w:val="24"/>
          <w:szCs w:val="24"/>
        </w:rPr>
      </w:pPr>
    </w:p>
    <w:p w:rsidRDefault="00954230" w:rsidP="00C62C16" w:rsidR="003D5E96">
      <w:pPr>
        <w:ind w:firstLine="720"/>
        <w:jc w:val="both"/>
        <w:rPr>
          <w:bCs/>
          <w:sz w:val="24"/>
          <w:szCs w:val="24"/>
        </w:rPr>
      </w:pPr>
      <w:r w:rsidRPr="00B90E57">
        <w:rPr>
          <w:bCs/>
          <w:sz w:val="24"/>
          <w:szCs w:val="24"/>
        </w:rPr>
        <w:t>Stečajni s</w:t>
      </w:r>
      <w:r w:rsidR="00AA0670" w:rsidRPr="00B90E57">
        <w:rPr>
          <w:bCs/>
          <w:sz w:val="24"/>
          <w:szCs w:val="24"/>
        </w:rPr>
        <w:t xml:space="preserve">udac objavljuje da se </w:t>
      </w:r>
      <w:r w:rsidR="00166167" w:rsidRPr="00B90E57">
        <w:rPr>
          <w:bCs/>
          <w:sz w:val="24"/>
          <w:szCs w:val="24"/>
        </w:rPr>
        <w:t xml:space="preserve">u tablici </w:t>
      </w:r>
      <w:r w:rsidR="00AA0670" w:rsidRPr="00B90E57">
        <w:rPr>
          <w:bCs/>
          <w:sz w:val="24"/>
          <w:szCs w:val="24"/>
        </w:rPr>
        <w:t>navedene tražbine stečajnih vjerovnika smatraju utvrđenim  i razvrstavaju u</w:t>
      </w:r>
      <w:r w:rsidR="00B2746B">
        <w:rPr>
          <w:bCs/>
          <w:sz w:val="24"/>
          <w:szCs w:val="24"/>
        </w:rPr>
        <w:t xml:space="preserve"> I. i </w:t>
      </w:r>
      <w:r w:rsidR="00E77A03" w:rsidRPr="00B90E57">
        <w:rPr>
          <w:bCs/>
          <w:sz w:val="24"/>
          <w:szCs w:val="24"/>
        </w:rPr>
        <w:t xml:space="preserve"> </w:t>
      </w:r>
      <w:r w:rsidR="000457CD" w:rsidRPr="00B90E57">
        <w:rPr>
          <w:bCs/>
          <w:sz w:val="24"/>
          <w:szCs w:val="24"/>
        </w:rPr>
        <w:t xml:space="preserve">II. </w:t>
      </w:r>
    </w:p>
    <w:p w:rsidRDefault="00D8786F" w:rsidP="00C62C16" w:rsidR="00166167" w:rsidRPr="00B90E57">
      <w:pPr>
        <w:ind w:firstLine="720"/>
        <w:jc w:val="both"/>
        <w:rPr>
          <w:bCs/>
          <w:sz w:val="24"/>
          <w:szCs w:val="24"/>
        </w:rPr>
      </w:pPr>
      <w:r w:rsidRPr="00B90E57">
        <w:rPr>
          <w:bCs/>
          <w:sz w:val="24"/>
          <w:szCs w:val="24"/>
        </w:rPr>
        <w:t>viši isplatni red.</w:t>
      </w:r>
    </w:p>
    <w:p w:rsidRDefault="00F55003" w:rsidP="008A58F1" w:rsidR="00F55003" w:rsidRPr="00B90E57">
      <w:pPr>
        <w:numPr>
          <w:ilvl w:val="12"/>
          <w:numId w:val="0"/>
        </w:numPr>
        <w:jc w:val="both"/>
        <w:rPr>
          <w:bCs/>
          <w:sz w:val="24"/>
          <w:szCs w:val="24"/>
        </w:rPr>
      </w:pPr>
    </w:p>
    <w:p w:rsidRDefault="00057A5A" w:rsidP="00162DBE" w:rsidR="00C00486">
      <w:pPr>
        <w:numPr>
          <w:ilvl w:val="12"/>
          <w:numId w:val="0"/>
        </w:numPr>
        <w:ind w:firstLine="720"/>
        <w:jc w:val="both"/>
        <w:rPr>
          <w:bCs/>
          <w:sz w:val="24"/>
          <w:szCs w:val="24"/>
        </w:rPr>
      </w:pPr>
      <w:r w:rsidRPr="00B90E57">
        <w:rPr>
          <w:bCs/>
          <w:sz w:val="24"/>
          <w:szCs w:val="24"/>
        </w:rPr>
        <w:t>Stečajni upravitelj</w:t>
      </w:r>
      <w:r w:rsidR="001C42B4" w:rsidRPr="00B90E57">
        <w:rPr>
          <w:bCs/>
          <w:sz w:val="24"/>
          <w:szCs w:val="24"/>
        </w:rPr>
        <w:t xml:space="preserve"> ističe </w:t>
      </w:r>
      <w:r w:rsidR="00FE0FF0" w:rsidRPr="00B90E57">
        <w:rPr>
          <w:bCs/>
          <w:sz w:val="24"/>
          <w:szCs w:val="24"/>
        </w:rPr>
        <w:t xml:space="preserve">kako </w:t>
      </w:r>
      <w:r w:rsidR="00B2746B">
        <w:rPr>
          <w:bCs/>
          <w:sz w:val="24"/>
          <w:szCs w:val="24"/>
        </w:rPr>
        <w:t>postoje slijedeća  razlučna prava:</w:t>
      </w:r>
    </w:p>
    <w:p w:rsidRDefault="00B2746B" w:rsidP="00162DBE" w:rsidR="00B2746B">
      <w:pPr>
        <w:numPr>
          <w:ilvl w:val="12"/>
          <w:numId w:val="0"/>
        </w:numPr>
        <w:ind w:firstLine="720"/>
        <w:jc w:val="both"/>
        <w:rPr>
          <w:bCs/>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57"/>
        <w:gridCol w:w="2836"/>
        <w:gridCol w:w="1483"/>
        <w:gridCol w:w="1446"/>
        <w:gridCol w:w="1410"/>
        <w:gridCol w:w="1550"/>
        <w:gridCol w:w="2610"/>
        <w:gridCol w:w="1979"/>
      </w:tblGrid>
      <w:tr w:rsidTr="00E46D27" w:rsidR="00B2746B" w:rsidRPr="00E46D27">
        <w:trPr>
          <w:jc w:val="center"/>
        </w:trPr>
        <w:tc>
          <w:tcPr>
            <w:tcW w:type="auto" w:w="0"/>
            <w:vAlign w:val="center"/>
          </w:tcPr>
          <w:p w:rsidRDefault="00B2746B" w:rsidP="00016ED9" w:rsidR="00B2746B" w:rsidRPr="00E46D27">
            <w:pPr>
              <w:pStyle w:val="Bezproreda"/>
              <w:jc w:val="center"/>
              <w:rPr>
                <w:rFonts w:hAnsi="Times New Roman" w:ascii="Times New Roman"/>
                <w:sz w:val="20"/>
                <w:szCs w:val="20"/>
              </w:rPr>
            </w:pPr>
            <w:r w:rsidRPr="00E46D27">
              <w:rPr>
                <w:rFonts w:hAnsi="Times New Roman" w:ascii="Times New Roman"/>
                <w:sz w:val="20"/>
                <w:szCs w:val="20"/>
              </w:rPr>
              <w:t xml:space="preserve">Redni broj </w:t>
            </w:r>
          </w:p>
          <w:p w:rsidRDefault="00B2746B" w:rsidP="00016ED9" w:rsidR="00B2746B" w:rsidRPr="00E46D27">
            <w:pPr>
              <w:pStyle w:val="Bezproreda"/>
              <w:jc w:val="center"/>
              <w:rPr>
                <w:rFonts w:hAnsi="Times New Roman" w:ascii="Times New Roman"/>
                <w:sz w:val="20"/>
                <w:szCs w:val="20"/>
              </w:rPr>
            </w:pPr>
          </w:p>
        </w:tc>
        <w:tc>
          <w:tcPr>
            <w:tcW w:type="auto" w:w="0"/>
            <w:vAlign w:val="center"/>
          </w:tcPr>
          <w:p w:rsidRDefault="00B2746B" w:rsidP="00016ED9" w:rsidR="00B2746B" w:rsidRPr="00E46D27">
            <w:pPr>
              <w:pStyle w:val="Bezproreda"/>
              <w:jc w:val="center"/>
              <w:rPr>
                <w:rFonts w:hAnsi="Times New Roman" w:ascii="Times New Roman"/>
                <w:sz w:val="20"/>
                <w:szCs w:val="20"/>
              </w:rPr>
            </w:pPr>
            <w:r w:rsidRPr="00E46D27">
              <w:rPr>
                <w:rFonts w:hAnsi="Times New Roman" w:ascii="Times New Roman"/>
                <w:sz w:val="20"/>
                <w:szCs w:val="20"/>
              </w:rPr>
              <w:t>Ime i prezime /  tvrtka ili naziv razlučnog vjerovnika</w:t>
            </w:r>
          </w:p>
        </w:tc>
        <w:tc>
          <w:tcPr>
            <w:tcW w:type="auto" w:w="0"/>
            <w:vAlign w:val="center"/>
          </w:tcPr>
          <w:p w:rsidRDefault="00B2746B" w:rsidP="00016ED9" w:rsidR="00B2746B" w:rsidRPr="00E46D27">
            <w:pPr>
              <w:pStyle w:val="Bezproreda"/>
              <w:jc w:val="center"/>
              <w:rPr>
                <w:rFonts w:hAnsi="Times New Roman" w:ascii="Times New Roman"/>
                <w:sz w:val="20"/>
                <w:szCs w:val="20"/>
              </w:rPr>
            </w:pPr>
            <w:r w:rsidRPr="00E46D27">
              <w:rPr>
                <w:rFonts w:hAnsi="Times New Roman" w:ascii="Times New Roman"/>
                <w:sz w:val="20"/>
                <w:szCs w:val="20"/>
              </w:rPr>
              <w:t xml:space="preserve">OIB razlučnog vjerovnika </w:t>
            </w:r>
          </w:p>
        </w:tc>
        <w:tc>
          <w:tcPr>
            <w:tcW w:type="auto" w:w="0"/>
            <w:vAlign w:val="center"/>
          </w:tcPr>
          <w:p w:rsidRDefault="00B2746B" w:rsidP="00016ED9" w:rsidR="00B2746B" w:rsidRPr="00E46D27">
            <w:pPr>
              <w:pStyle w:val="Bezproreda"/>
              <w:jc w:val="center"/>
              <w:rPr>
                <w:rFonts w:hAnsi="Times New Roman" w:ascii="Times New Roman"/>
                <w:sz w:val="20"/>
                <w:szCs w:val="20"/>
              </w:rPr>
            </w:pPr>
            <w:r w:rsidRPr="00E46D27">
              <w:rPr>
                <w:rFonts w:hAnsi="Times New Roman" w:ascii="Times New Roman"/>
                <w:sz w:val="20"/>
                <w:szCs w:val="20"/>
              </w:rPr>
              <w:t>Adresa / sjedište razlučnog vjerovnika</w:t>
            </w:r>
          </w:p>
        </w:tc>
        <w:tc>
          <w:tcPr>
            <w:tcW w:type="auto" w:w="0"/>
            <w:vAlign w:val="center"/>
          </w:tcPr>
          <w:p w:rsidRDefault="00B2746B" w:rsidP="00016ED9" w:rsidR="00B2746B" w:rsidRPr="00E46D27">
            <w:pPr>
              <w:pStyle w:val="Bezproreda"/>
              <w:jc w:val="center"/>
              <w:rPr>
                <w:rFonts w:hAnsi="Times New Roman" w:ascii="Times New Roman"/>
                <w:sz w:val="20"/>
                <w:szCs w:val="20"/>
              </w:rPr>
            </w:pPr>
            <w:r w:rsidRPr="00E46D27">
              <w:rPr>
                <w:rFonts w:hAnsi="Times New Roman" w:ascii="Times New Roman"/>
                <w:sz w:val="20"/>
                <w:szCs w:val="20"/>
              </w:rPr>
              <w:t>Javna knjiga u koju je razlučno pravo upisano</w:t>
            </w:r>
          </w:p>
        </w:tc>
        <w:tc>
          <w:tcPr>
            <w:tcW w:type="auto" w:w="0"/>
            <w:vAlign w:val="center"/>
          </w:tcPr>
          <w:p w:rsidRDefault="00B2746B" w:rsidP="00016ED9" w:rsidR="00B2746B" w:rsidRPr="00E46D27">
            <w:pPr>
              <w:pStyle w:val="Bezproreda"/>
              <w:jc w:val="center"/>
              <w:rPr>
                <w:rFonts w:hAnsi="Times New Roman" w:ascii="Times New Roman"/>
                <w:sz w:val="20"/>
                <w:szCs w:val="20"/>
              </w:rPr>
            </w:pPr>
            <w:r w:rsidRPr="00E46D27">
              <w:rPr>
                <w:rFonts w:hAnsi="Times New Roman" w:ascii="Times New Roman"/>
                <w:sz w:val="20"/>
                <w:szCs w:val="20"/>
              </w:rPr>
              <w:t>Iznos tražbine osigurane razlučnim pravom</w:t>
            </w:r>
          </w:p>
        </w:tc>
        <w:tc>
          <w:tcPr>
            <w:tcW w:type="auto" w:w="0"/>
            <w:vAlign w:val="center"/>
          </w:tcPr>
          <w:p w:rsidRDefault="00B2746B" w:rsidP="00016ED9" w:rsidR="00B2746B" w:rsidRPr="00E46D27">
            <w:pPr>
              <w:pStyle w:val="Bezproreda"/>
              <w:jc w:val="center"/>
              <w:rPr>
                <w:rFonts w:hAnsi="Times New Roman" w:ascii="Times New Roman"/>
                <w:sz w:val="20"/>
                <w:szCs w:val="20"/>
              </w:rPr>
            </w:pPr>
            <w:r w:rsidRPr="00E46D27">
              <w:rPr>
                <w:rFonts w:hAnsi="Times New Roman" w:ascii="Times New Roman"/>
                <w:sz w:val="20"/>
                <w:szCs w:val="20"/>
              </w:rPr>
              <w:t>Pravnu osnovu tražbine osigurane razlučnim pravom</w:t>
            </w:r>
          </w:p>
        </w:tc>
        <w:tc>
          <w:tcPr>
            <w:tcW w:type="auto" w:w="0"/>
            <w:vAlign w:val="center"/>
          </w:tcPr>
          <w:p w:rsidRDefault="00B2746B" w:rsidP="00016ED9" w:rsidR="00B2746B" w:rsidRPr="00E46D27">
            <w:pPr>
              <w:pStyle w:val="Bezproreda"/>
              <w:jc w:val="center"/>
              <w:rPr>
                <w:rFonts w:hAnsi="Times New Roman" w:ascii="Times New Roman"/>
                <w:sz w:val="20"/>
                <w:szCs w:val="20"/>
              </w:rPr>
            </w:pPr>
            <w:r w:rsidRPr="00E46D27">
              <w:rPr>
                <w:rFonts w:hAnsi="Times New Roman" w:ascii="Times New Roman"/>
                <w:sz w:val="20"/>
                <w:szCs w:val="20"/>
              </w:rPr>
              <w:t>Dio imovine na koji se odnosi razlučno pravo</w:t>
            </w:r>
          </w:p>
        </w:tc>
      </w:tr>
      <w:tr w:rsidTr="00E46D27" w:rsidR="00B2746B" w:rsidRPr="00E46D27">
        <w:trPr>
          <w:jc w:val="center"/>
        </w:trPr>
        <w:tc>
          <w:tcPr>
            <w:tcW w:type="auto" w:w="0"/>
          </w:tcPr>
          <w:p w:rsidRDefault="00B2746B" w:rsidP="00016ED9" w:rsidR="00B2746B" w:rsidRPr="00E46D27">
            <w:pPr>
              <w:pStyle w:val="Bezproreda"/>
              <w:jc w:val="center"/>
              <w:rPr>
                <w:rFonts w:hAnsi="Times New Roman" w:ascii="Times New Roman"/>
                <w:sz w:val="20"/>
                <w:szCs w:val="20"/>
              </w:rPr>
            </w:pPr>
          </w:p>
          <w:p w:rsidRDefault="00B2746B" w:rsidP="00016ED9" w:rsidR="00B2746B" w:rsidRPr="00E46D27">
            <w:pPr>
              <w:pStyle w:val="Bezproreda"/>
              <w:jc w:val="center"/>
              <w:rPr>
                <w:rFonts w:hAnsi="Times New Roman" w:ascii="Times New Roman"/>
                <w:sz w:val="20"/>
                <w:szCs w:val="20"/>
              </w:rPr>
            </w:pPr>
            <w:r w:rsidRPr="00E46D27">
              <w:rPr>
                <w:rFonts w:hAnsi="Times New Roman" w:ascii="Times New Roman"/>
                <w:sz w:val="20"/>
                <w:szCs w:val="20"/>
              </w:rPr>
              <w:t>1</w:t>
            </w:r>
          </w:p>
        </w:tc>
        <w:tc>
          <w:tcPr>
            <w:tcW w:type="auto" w:w="0"/>
          </w:tcPr>
          <w:p w:rsidRDefault="00B2746B" w:rsidP="00016ED9" w:rsidR="00B2746B" w:rsidRPr="00E46D27">
            <w:pPr>
              <w:pStyle w:val="Bezproreda"/>
              <w:jc w:val="center"/>
              <w:rPr>
                <w:rFonts w:hAnsi="Times New Roman" w:ascii="Times New Roman"/>
                <w:sz w:val="20"/>
                <w:szCs w:val="20"/>
              </w:rPr>
            </w:pPr>
            <w:r w:rsidRPr="00E46D27">
              <w:rPr>
                <w:rFonts w:hAnsi="Times New Roman" w:ascii="Times New Roman"/>
                <w:bCs/>
                <w:sz w:val="20"/>
                <w:szCs w:val="20"/>
              </w:rPr>
              <w:t>REPUBLIKA HRVATSKA, MINISTARSTVO FINANCIJA</w:t>
            </w:r>
            <w:r w:rsidRPr="00E46D27">
              <w:rPr>
                <w:rFonts w:hAnsi="Times New Roman" w:ascii="Times New Roman"/>
                <w:sz w:val="20"/>
                <w:szCs w:val="20"/>
              </w:rPr>
              <w:t>, Porezna uprava, Područni ured  Zagreb</w:t>
            </w:r>
          </w:p>
        </w:tc>
        <w:tc>
          <w:tcPr>
            <w:tcW w:type="auto" w:w="0"/>
          </w:tcPr>
          <w:p w:rsidRDefault="00B2746B" w:rsidP="00016ED9" w:rsidR="00B2746B" w:rsidRPr="00E46D27">
            <w:pPr>
              <w:jc w:val="center"/>
            </w:pPr>
            <w:r w:rsidRPr="00E46D27">
              <w:t>18683136487</w:t>
            </w:r>
          </w:p>
          <w:p w:rsidRDefault="00B2746B" w:rsidP="00016ED9" w:rsidR="00B2746B" w:rsidRPr="00E46D27">
            <w:pPr>
              <w:jc w:val="center"/>
            </w:pPr>
          </w:p>
        </w:tc>
        <w:tc>
          <w:tcPr>
            <w:tcW w:type="auto" w:w="0"/>
          </w:tcPr>
          <w:p w:rsidRDefault="00B2746B" w:rsidP="00016ED9" w:rsidR="00B2746B" w:rsidRPr="00E46D27">
            <w:pPr>
              <w:pStyle w:val="Bezproreda"/>
              <w:jc w:val="center"/>
              <w:rPr>
                <w:rFonts w:hAnsi="Times New Roman" w:ascii="Times New Roman"/>
                <w:sz w:val="20"/>
                <w:szCs w:val="20"/>
              </w:rPr>
            </w:pPr>
          </w:p>
        </w:tc>
        <w:tc>
          <w:tcPr>
            <w:tcW w:type="auto" w:w="0"/>
          </w:tcPr>
          <w:p w:rsidRDefault="00B2746B" w:rsidP="00016ED9" w:rsidR="00B2746B" w:rsidRPr="00E46D27">
            <w:pPr>
              <w:pStyle w:val="Bezproreda"/>
              <w:jc w:val="center"/>
              <w:rPr>
                <w:rFonts w:hAnsi="Times New Roman" w:ascii="Times New Roman"/>
                <w:sz w:val="20"/>
                <w:szCs w:val="20"/>
              </w:rPr>
            </w:pPr>
            <w:r w:rsidRPr="00E46D27">
              <w:rPr>
                <w:rFonts w:hAnsi="Times New Roman" w:ascii="Times New Roman"/>
                <w:sz w:val="20"/>
                <w:szCs w:val="20"/>
              </w:rPr>
              <w:t>-</w:t>
            </w:r>
          </w:p>
        </w:tc>
        <w:tc>
          <w:tcPr>
            <w:tcW w:type="auto" w:w="0"/>
          </w:tcPr>
          <w:p w:rsidRDefault="00B2746B" w:rsidP="00016ED9" w:rsidR="00B2746B" w:rsidRPr="00E46D27">
            <w:pPr>
              <w:pStyle w:val="Bezproreda"/>
              <w:jc w:val="center"/>
              <w:rPr>
                <w:rFonts w:hAnsi="Times New Roman" w:ascii="Times New Roman"/>
                <w:sz w:val="20"/>
                <w:szCs w:val="20"/>
              </w:rPr>
            </w:pPr>
            <w:r w:rsidRPr="00E46D27">
              <w:rPr>
                <w:rFonts w:hAnsi="Times New Roman" w:ascii="Times New Roman"/>
                <w:sz w:val="20"/>
                <w:szCs w:val="20"/>
              </w:rPr>
              <w:t>522.941,09</w:t>
            </w:r>
          </w:p>
        </w:tc>
        <w:tc>
          <w:tcPr>
            <w:tcW w:type="auto" w:w="0"/>
          </w:tcPr>
          <w:p w:rsidRDefault="00B2746B" w:rsidP="00016ED9" w:rsidR="00B2746B" w:rsidRPr="00E46D27">
            <w:pPr>
              <w:pStyle w:val="Bezproreda"/>
              <w:jc w:val="center"/>
              <w:rPr>
                <w:rFonts w:hAnsi="Times New Roman" w:ascii="Times New Roman"/>
                <w:sz w:val="20"/>
                <w:szCs w:val="20"/>
              </w:rPr>
            </w:pPr>
            <w:r w:rsidRPr="00E46D27">
              <w:rPr>
                <w:rFonts w:hAnsi="Times New Roman" w:ascii="Times New Roman"/>
                <w:sz w:val="20"/>
                <w:szCs w:val="20"/>
              </w:rPr>
              <w:t>Rješenje o ovrsi, pljenidbom, procjenom i prodajom pokretne imovine, Klasa: UP/I 415-02/16-01/897 od 19.04.2016.</w:t>
            </w:r>
          </w:p>
        </w:tc>
        <w:tc>
          <w:tcPr>
            <w:tcW w:type="auto" w:w="0"/>
          </w:tcPr>
          <w:p w:rsidRDefault="00B2746B" w:rsidP="00016ED9" w:rsidR="00B2746B" w:rsidRPr="00E46D27">
            <w:pPr>
              <w:pStyle w:val="Bezproreda"/>
              <w:jc w:val="center"/>
              <w:rPr>
                <w:rFonts w:hAnsi="Times New Roman" w:ascii="Times New Roman"/>
                <w:sz w:val="20"/>
                <w:szCs w:val="20"/>
              </w:rPr>
            </w:pPr>
            <w:r w:rsidRPr="00E46D27">
              <w:rPr>
                <w:rFonts w:hAnsi="Times New Roman" w:ascii="Times New Roman"/>
                <w:sz w:val="20"/>
                <w:szCs w:val="20"/>
              </w:rPr>
              <w:t>Prema popisu dugotrajne imovine iz zapisnika o izvršenoj pljenidbi i procjeni</w:t>
            </w:r>
          </w:p>
        </w:tc>
      </w:tr>
    </w:tbl>
    <w:p w:rsidRDefault="00B2746B" w:rsidP="00162DBE" w:rsidR="00B2746B" w:rsidRPr="00B90E57">
      <w:pPr>
        <w:numPr>
          <w:ilvl w:val="12"/>
          <w:numId w:val="0"/>
        </w:numPr>
        <w:ind w:firstLine="720"/>
        <w:jc w:val="both"/>
        <w:rPr>
          <w:bCs/>
          <w:sz w:val="24"/>
          <w:szCs w:val="24"/>
        </w:rPr>
      </w:pPr>
    </w:p>
    <w:p w:rsidRDefault="00F55003" w:rsidP="00B90E57" w:rsidR="00F55003" w:rsidRPr="00B90E57">
      <w:pPr>
        <w:numPr>
          <w:ilvl w:val="12"/>
          <w:numId w:val="0"/>
        </w:numPr>
        <w:jc w:val="both"/>
        <w:rPr>
          <w:bCs/>
          <w:sz w:val="24"/>
          <w:szCs w:val="24"/>
        </w:rPr>
      </w:pPr>
    </w:p>
    <w:p w:rsidRDefault="00666408" w:rsidP="00C62C16" w:rsidR="00666408" w:rsidRPr="00B90E57">
      <w:pPr>
        <w:ind w:firstLine="720"/>
        <w:jc w:val="both"/>
        <w:rPr>
          <w:bCs/>
          <w:sz w:val="24"/>
          <w:szCs w:val="24"/>
        </w:rPr>
      </w:pPr>
      <w:r w:rsidRPr="00B90E57">
        <w:rPr>
          <w:bCs/>
          <w:sz w:val="24"/>
          <w:szCs w:val="24"/>
        </w:rPr>
        <w:t>Stečajni upravitelj u</w:t>
      </w:r>
      <w:r w:rsidR="00A46D9E" w:rsidRPr="00B90E57">
        <w:rPr>
          <w:bCs/>
          <w:sz w:val="24"/>
          <w:szCs w:val="24"/>
        </w:rPr>
        <w:t xml:space="preserve"> ističe kako nema izlučnih prava.</w:t>
      </w:r>
      <w:r w:rsidRPr="00B90E57">
        <w:rPr>
          <w:bCs/>
          <w:sz w:val="24"/>
          <w:szCs w:val="24"/>
        </w:rPr>
        <w:t xml:space="preserve"> </w:t>
      </w:r>
    </w:p>
    <w:p w:rsidRDefault="002B7B9E" w:rsidP="00C62C16" w:rsidR="002B7B9E" w:rsidRPr="00B90E57">
      <w:pPr>
        <w:jc w:val="both"/>
        <w:rPr>
          <w:bCs/>
          <w:sz w:val="24"/>
          <w:szCs w:val="24"/>
        </w:rPr>
      </w:pPr>
    </w:p>
    <w:p w:rsidRDefault="00723D06" w:rsidP="00C62C16" w:rsidR="00723D06" w:rsidRPr="00B90E57">
      <w:pPr>
        <w:pStyle w:val="Odlomakpopisa"/>
        <w:jc w:val="both"/>
        <w:rPr>
          <w:rFonts w:hAnsi="Times New Roman" w:ascii="Times New Roman"/>
          <w:bCs/>
          <w:sz w:val="24"/>
          <w:szCs w:val="24"/>
        </w:rPr>
      </w:pPr>
      <w:r w:rsidRPr="00B90E57">
        <w:rPr>
          <w:rFonts w:hAnsi="Times New Roman" w:ascii="Times New Roman"/>
          <w:bCs/>
          <w:sz w:val="24"/>
          <w:szCs w:val="24"/>
        </w:rPr>
        <w:t xml:space="preserve">Dovršeno u </w:t>
      </w:r>
      <w:r w:rsidR="00654693">
        <w:rPr>
          <w:rFonts w:hAnsi="Times New Roman" w:ascii="Times New Roman"/>
          <w:bCs/>
          <w:sz w:val="24"/>
          <w:szCs w:val="24"/>
        </w:rPr>
        <w:t xml:space="preserve">10,10 </w:t>
      </w:r>
      <w:r w:rsidRPr="00B90E57">
        <w:rPr>
          <w:rFonts w:hAnsi="Times New Roman" w:ascii="Times New Roman"/>
          <w:bCs/>
          <w:sz w:val="24"/>
          <w:szCs w:val="24"/>
        </w:rPr>
        <w:t>sati.</w:t>
      </w:r>
    </w:p>
    <w:p w:rsidRDefault="004007FD" w:rsidP="00C62C16" w:rsidR="004007FD" w:rsidRPr="00B90E57">
      <w:pPr>
        <w:numPr>
          <w:ilvl w:val="12"/>
          <w:numId w:val="0"/>
        </w:numPr>
        <w:jc w:val="both"/>
        <w:rPr>
          <w:bCs/>
          <w:sz w:val="24"/>
          <w:szCs w:val="24"/>
        </w:rPr>
        <w:sectPr w:rsidSect="00E15BCE" w:rsidR="004007FD" w:rsidRPr="00B90E57">
          <w:pgSz w:orient="landscape" w:h="12240" w:w="15840"/>
          <w:pgMar w:gutter="0" w:footer="709" w:header="709" w:left="1418" w:bottom="1418" w:right="567" w:top="1418"/>
          <w:cols w:space="708"/>
          <w:titlePg/>
          <w:docGrid w:linePitch="360"/>
        </w:sectPr>
      </w:pPr>
    </w:p>
    <w:p w:rsidRDefault="005E5D9C" w:rsidP="00C62C16" w:rsidR="00852275" w:rsidRPr="00B90E57">
      <w:pPr>
        <w:numPr>
          <w:ilvl w:val="12"/>
          <w:numId w:val="0"/>
        </w:numPr>
        <w:jc w:val="both"/>
        <w:rPr>
          <w:bCs/>
          <w:sz w:val="24"/>
          <w:szCs w:val="24"/>
        </w:rPr>
      </w:pPr>
      <w:r w:rsidRPr="00B90E57">
        <w:rPr>
          <w:bCs/>
          <w:sz w:val="24"/>
          <w:szCs w:val="24"/>
        </w:rPr>
        <w:lastRenderedPageBreak/>
        <w:t>Na temelju odredbe</w:t>
      </w:r>
      <w:r w:rsidR="00853FF6" w:rsidRPr="00B90E57">
        <w:rPr>
          <w:bCs/>
          <w:sz w:val="24"/>
          <w:szCs w:val="24"/>
        </w:rPr>
        <w:t xml:space="preserve"> </w:t>
      </w:r>
      <w:r w:rsidR="00971100" w:rsidRPr="00B90E57">
        <w:rPr>
          <w:bCs/>
          <w:sz w:val="24"/>
          <w:szCs w:val="24"/>
        </w:rPr>
        <w:t>čl. 130. st. 4</w:t>
      </w:r>
      <w:r w:rsidR="00853FF6" w:rsidRPr="00B90E57">
        <w:rPr>
          <w:bCs/>
          <w:sz w:val="24"/>
          <w:szCs w:val="24"/>
        </w:rPr>
        <w:t>. Stečajnog zakona, spajaju se ispitno i izvještajno ročište te se prelazi na:</w:t>
      </w:r>
    </w:p>
    <w:p w:rsidRDefault="00117D8C" w:rsidP="00C62C16" w:rsidR="00117D8C" w:rsidRPr="00B90E57">
      <w:pPr>
        <w:numPr>
          <w:ilvl w:val="12"/>
          <w:numId w:val="0"/>
        </w:numPr>
        <w:jc w:val="both"/>
        <w:rPr>
          <w:bCs/>
          <w:sz w:val="24"/>
          <w:szCs w:val="24"/>
        </w:rPr>
      </w:pPr>
    </w:p>
    <w:p w:rsidRDefault="00853FF6" w:rsidP="008F46A0" w:rsidR="00853FF6" w:rsidRPr="00B90E57">
      <w:pPr>
        <w:numPr>
          <w:ilvl w:val="12"/>
          <w:numId w:val="0"/>
        </w:numPr>
        <w:jc w:val="center"/>
        <w:rPr>
          <w:bCs/>
          <w:sz w:val="24"/>
          <w:szCs w:val="24"/>
        </w:rPr>
      </w:pPr>
      <w:r w:rsidRPr="00B90E57">
        <w:rPr>
          <w:bCs/>
          <w:sz w:val="24"/>
          <w:szCs w:val="24"/>
        </w:rPr>
        <w:t>SKUPŠTINU VJEROVNIKA S</w:t>
      </w:r>
    </w:p>
    <w:p w:rsidRDefault="00853FF6" w:rsidP="008F46A0" w:rsidR="00853FF6" w:rsidRPr="00B90E57">
      <w:pPr>
        <w:numPr>
          <w:ilvl w:val="12"/>
          <w:numId w:val="0"/>
        </w:numPr>
        <w:jc w:val="center"/>
        <w:rPr>
          <w:bCs/>
          <w:sz w:val="24"/>
          <w:szCs w:val="24"/>
        </w:rPr>
      </w:pPr>
      <w:r w:rsidRPr="00B90E57">
        <w:rPr>
          <w:bCs/>
          <w:sz w:val="24"/>
          <w:szCs w:val="24"/>
        </w:rPr>
        <w:t>IZVJEŠTAJ</w:t>
      </w:r>
      <w:r w:rsidR="005E5D9C" w:rsidRPr="00B90E57">
        <w:rPr>
          <w:bCs/>
          <w:sz w:val="24"/>
          <w:szCs w:val="24"/>
        </w:rPr>
        <w:t>N</w:t>
      </w:r>
      <w:r w:rsidRPr="00B90E57">
        <w:rPr>
          <w:bCs/>
          <w:sz w:val="24"/>
          <w:szCs w:val="24"/>
        </w:rPr>
        <w:t>OG ROČIŠTA</w:t>
      </w:r>
    </w:p>
    <w:p w:rsidRDefault="00853FF6" w:rsidP="00C62C16" w:rsidR="00853FF6" w:rsidRPr="00B90E57">
      <w:pPr>
        <w:numPr>
          <w:ilvl w:val="12"/>
          <w:numId w:val="0"/>
        </w:numPr>
        <w:jc w:val="both"/>
        <w:rPr>
          <w:bCs/>
          <w:sz w:val="24"/>
          <w:szCs w:val="24"/>
        </w:rPr>
      </w:pPr>
    </w:p>
    <w:p w:rsidRDefault="008F629C" w:rsidP="00C62C16" w:rsidR="008F629C" w:rsidRPr="00B90E57">
      <w:pPr>
        <w:ind w:firstLine="720"/>
        <w:jc w:val="both"/>
        <w:rPr>
          <w:sz w:val="24"/>
          <w:szCs w:val="24"/>
        </w:rPr>
      </w:pPr>
      <w:r w:rsidRPr="00B90E57">
        <w:rPr>
          <w:sz w:val="24"/>
          <w:szCs w:val="24"/>
        </w:rPr>
        <w:t xml:space="preserve">Utvrđuje se da su na izvještajnom ročištu nazočni vjerovnici koji su bili nazočni na ispitnom ročištu. </w:t>
      </w:r>
    </w:p>
    <w:p w:rsidRDefault="006B22FB" w:rsidP="00C62C16" w:rsidR="006B22FB" w:rsidRPr="00B90E57">
      <w:pPr>
        <w:ind w:firstLine="720"/>
        <w:jc w:val="both"/>
        <w:rPr>
          <w:sz w:val="24"/>
          <w:szCs w:val="24"/>
        </w:rPr>
      </w:pPr>
    </w:p>
    <w:p w:rsidRDefault="000F4ADA" w:rsidP="00C62C16" w:rsidR="006B22FB" w:rsidRPr="00B90E57">
      <w:pPr>
        <w:ind w:firstLine="720"/>
        <w:jc w:val="both"/>
        <w:rPr>
          <w:sz w:val="24"/>
          <w:szCs w:val="24"/>
        </w:rPr>
      </w:pPr>
      <w:r w:rsidRPr="00B90E57">
        <w:rPr>
          <w:sz w:val="24"/>
          <w:szCs w:val="24"/>
        </w:rPr>
        <w:t>Sudac</w:t>
      </w:r>
      <w:r w:rsidR="006B22FB" w:rsidRPr="00B90E57">
        <w:rPr>
          <w:sz w:val="24"/>
          <w:szCs w:val="24"/>
        </w:rPr>
        <w:t xml:space="preserve"> otvara r</w:t>
      </w:r>
      <w:r w:rsidR="00806FDD" w:rsidRPr="00B90E57">
        <w:rPr>
          <w:sz w:val="24"/>
          <w:szCs w:val="24"/>
        </w:rPr>
        <w:t>očište</w:t>
      </w:r>
      <w:r w:rsidR="006B22FB" w:rsidRPr="00B90E57">
        <w:rPr>
          <w:sz w:val="24"/>
          <w:szCs w:val="24"/>
        </w:rPr>
        <w:t xml:space="preserve"> i objavljuje da je predmet današnjeg izvještajnog ročišta</w:t>
      </w:r>
      <w:r w:rsidR="00725E76" w:rsidRPr="00B90E57">
        <w:rPr>
          <w:sz w:val="24"/>
          <w:szCs w:val="24"/>
        </w:rPr>
        <w:t xml:space="preserve"> (članak 227 SZ-a)</w:t>
      </w:r>
      <w:r w:rsidR="006B22FB" w:rsidRPr="00B90E57">
        <w:rPr>
          <w:sz w:val="24"/>
          <w:szCs w:val="24"/>
        </w:rPr>
        <w:t xml:space="preserve"> donošenje odluka sukladno čl. 107. SZ-a.</w:t>
      </w:r>
    </w:p>
    <w:p w:rsidRDefault="00BB6FEA" w:rsidP="00C62C16" w:rsidR="00BB6FEA" w:rsidRPr="00B90E57">
      <w:pPr>
        <w:jc w:val="both"/>
        <w:rPr>
          <w:sz w:val="24"/>
          <w:szCs w:val="24"/>
        </w:rPr>
      </w:pPr>
    </w:p>
    <w:p w:rsidRDefault="00BB6FEA" w:rsidP="00C62C16" w:rsidR="00BB6FEA" w:rsidRPr="00B90E57">
      <w:pPr>
        <w:jc w:val="both"/>
        <w:rPr>
          <w:sz w:val="24"/>
          <w:szCs w:val="24"/>
        </w:rPr>
      </w:pPr>
      <w:r w:rsidRPr="00B90E5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B90E57">
      <w:pPr>
        <w:jc w:val="both"/>
        <w:rPr>
          <w:sz w:val="24"/>
          <w:szCs w:val="24"/>
        </w:rPr>
      </w:pPr>
    </w:p>
    <w:p w:rsidRDefault="00BB6FEA" w:rsidP="00C62C16" w:rsidR="000959C4">
      <w:pPr>
        <w:ind w:firstLine="720"/>
        <w:jc w:val="both"/>
        <w:rPr>
          <w:bCs/>
          <w:sz w:val="24"/>
          <w:szCs w:val="24"/>
        </w:rPr>
      </w:pPr>
      <w:r w:rsidRPr="00B90E57">
        <w:rPr>
          <w:bCs/>
          <w:sz w:val="24"/>
          <w:szCs w:val="24"/>
        </w:rPr>
        <w:t>Stečajni upravitelj usmeno izlaže kao u svom pisanom izvješću, koje je sastavni dio ovog stečajnog spisa</w:t>
      </w:r>
      <w:r w:rsidR="00115571" w:rsidRPr="00B90E57">
        <w:rPr>
          <w:bCs/>
          <w:sz w:val="24"/>
          <w:szCs w:val="24"/>
        </w:rPr>
        <w:t>.</w:t>
      </w:r>
    </w:p>
    <w:p w:rsidRDefault="00A93441" w:rsidP="00C62C16" w:rsidR="00A93441" w:rsidRPr="00B90E57">
      <w:pPr>
        <w:ind w:firstLine="720"/>
        <w:jc w:val="both"/>
        <w:rPr>
          <w:bCs/>
          <w:sz w:val="24"/>
          <w:szCs w:val="24"/>
        </w:rPr>
      </w:pPr>
    </w:p>
    <w:p w:rsidRDefault="00A93441" w:rsidP="00A93441" w:rsidR="00A93441" w:rsidRPr="00A93441">
      <w:pPr>
        <w:spacing w:lineRule="auto" w:line="276"/>
        <w:jc w:val="both"/>
        <w:rPr>
          <w:sz w:val="24"/>
          <w:szCs w:val="24"/>
          <w:u w:val="single"/>
        </w:rPr>
      </w:pPr>
      <w:r w:rsidRPr="00A93441">
        <w:rPr>
          <w:sz w:val="24"/>
          <w:szCs w:val="24"/>
          <w:u w:val="single"/>
        </w:rPr>
        <w:t>1. UVOD</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Financijska agencija, Regionalni centar Zagreb, kao predlagatelj je dana 12.09.2018. godine, podnijela je Naslovnom sudu prijedlog za otvaranje stečajnog postupka nad predmetnim dužnikom G.A.Z. d.o.o. u stečaju iz Zagreba, Metalčeva 5, OIB:98325655885 (u daljnjem tekstu: Dužnik).</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Prijedlog je podnesen na temelju čl. 110. st. 1. Stečajnog zakona („Narodne novine“ broj 71/15, dalje: SZ), a s obzirom da je Dužnik u Očevidniku redoslijeda osnova za plaćanje imao evidentirane neizvršene osnove za plaćanje u neprekinutom razdoblju od 120 dana, u ukupnom iznosu od 1.576.621,29 kuna.</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Nakon provedenog prethodnog postupka, Rješenjem Naslovnog suda posl.br. 48 St-2337/18 od 08.11.2018. godine, otvoren je stečajni postupak nad dužnikom BRIMI  d.o.o. u stečaju.</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u w:val="single"/>
        </w:rPr>
      </w:pPr>
      <w:r w:rsidRPr="00A93441">
        <w:rPr>
          <w:sz w:val="24"/>
          <w:szCs w:val="24"/>
          <w:u w:val="single"/>
        </w:rPr>
        <w:t>2. OSNOVNI PODACI O STEČAJNOM DUŽNIKU</w:t>
      </w:r>
    </w:p>
    <w:p w:rsidRDefault="00A93441" w:rsidP="00A93441" w:rsidR="00A93441" w:rsidRPr="00A93441">
      <w:pPr>
        <w:spacing w:lineRule="auto" w:line="276"/>
        <w:jc w:val="both"/>
        <w:rPr>
          <w:sz w:val="24"/>
          <w:szCs w:val="24"/>
        </w:rPr>
      </w:pPr>
    </w:p>
    <w:p w:rsidRDefault="00A93441" w:rsidP="00A93441" w:rsidR="00A93441" w:rsidRPr="00A93441">
      <w:pPr>
        <w:pStyle w:val="Uvuenotijeloteksta"/>
        <w:spacing w:lineRule="auto" w:line="276"/>
        <w:rPr>
          <w:bCs/>
          <w:sz w:val="24"/>
          <w:szCs w:val="24"/>
        </w:rPr>
      </w:pPr>
      <w:r w:rsidRPr="00A93441">
        <w:rPr>
          <w:bCs/>
          <w:sz w:val="24"/>
          <w:szCs w:val="24"/>
        </w:rPr>
        <w:t>STANJE UPISA U SUDSKOM REGISTRU:</w:t>
      </w:r>
    </w:p>
    <w:p w:rsidRDefault="00A93441" w:rsidP="00A93441" w:rsidR="00A93441" w:rsidRPr="00A93441">
      <w:pPr>
        <w:pStyle w:val="Uvuenotijeloteksta"/>
        <w:spacing w:lineRule="auto" w:line="276"/>
        <w:rPr>
          <w:bCs/>
          <w:sz w:val="24"/>
          <w:szCs w:val="24"/>
        </w:rPr>
      </w:pPr>
    </w:p>
    <w:p w:rsidRDefault="00A93441" w:rsidP="00A93441" w:rsidR="00A93441" w:rsidRPr="00A93441">
      <w:pPr>
        <w:pStyle w:val="Uvuenotijeloteksta"/>
        <w:spacing w:lineRule="auto" w:line="276"/>
        <w:jc w:val="both"/>
        <w:rPr>
          <w:sz w:val="24"/>
          <w:szCs w:val="24"/>
        </w:rPr>
      </w:pPr>
      <w:r w:rsidRPr="00A93441">
        <w:rPr>
          <w:sz w:val="24"/>
          <w:szCs w:val="24"/>
        </w:rPr>
        <w:t>Uvidom u izvadak iz sudskog registara utvrdio sam da je trgovačko društvo G.A.Z. d.o.o. za trgovinu i turizam u stečaju iz Zagreba, Metalčeva 5, OIB:98325655885, upisano u Sudskom registru kod Trgovačkog suda u Zagrebu pod MBS: 080045029.</w:t>
      </w:r>
    </w:p>
    <w:p w:rsidRDefault="00A93441" w:rsidP="00A93441" w:rsidR="00A93441" w:rsidRPr="00A93441">
      <w:pPr>
        <w:pStyle w:val="Uvuenotijeloteksta"/>
        <w:spacing w:lineRule="auto" w:line="276"/>
        <w:jc w:val="both"/>
        <w:rPr>
          <w:sz w:val="24"/>
          <w:szCs w:val="24"/>
        </w:rPr>
      </w:pPr>
    </w:p>
    <w:p w:rsidRDefault="00A93441" w:rsidP="00A93441" w:rsidR="00A93441" w:rsidRPr="00A93441">
      <w:pPr>
        <w:pStyle w:val="Uvuenotijeloteksta"/>
        <w:spacing w:lineRule="auto" w:line="276"/>
        <w:jc w:val="both"/>
        <w:rPr>
          <w:sz w:val="24"/>
          <w:szCs w:val="24"/>
        </w:rPr>
      </w:pPr>
      <w:r w:rsidRPr="00A93441">
        <w:rPr>
          <w:sz w:val="24"/>
          <w:szCs w:val="24"/>
        </w:rPr>
        <w:lastRenderedPageBreak/>
        <w:t>Društvo je osnovano temeljem Ugovora o osnivanju društva od 2.11.1994. godine. Nakon više izmjena, zadnji osnivački akt društva čini Izjava o osnivanju od 11.09.2013. godine.</w:t>
      </w:r>
    </w:p>
    <w:p w:rsidRDefault="00A93441" w:rsidP="00A93441" w:rsidR="00A93441" w:rsidRPr="00A93441">
      <w:pPr>
        <w:pStyle w:val="Uvuenotijeloteksta"/>
        <w:spacing w:lineRule="auto" w:line="276"/>
        <w:jc w:val="both"/>
        <w:rPr>
          <w:sz w:val="24"/>
          <w:szCs w:val="24"/>
        </w:rPr>
      </w:pPr>
    </w:p>
    <w:p w:rsidRDefault="00A93441" w:rsidP="00A93441" w:rsidR="00A93441" w:rsidRPr="00A93441">
      <w:pPr>
        <w:pStyle w:val="Uvuenotijeloteksta"/>
        <w:spacing w:lineRule="auto" w:line="276"/>
        <w:jc w:val="both"/>
        <w:rPr>
          <w:sz w:val="24"/>
          <w:szCs w:val="24"/>
        </w:rPr>
      </w:pPr>
      <w:r w:rsidRPr="00A93441">
        <w:rPr>
          <w:sz w:val="24"/>
          <w:szCs w:val="24"/>
        </w:rPr>
        <w:t>Temeljni kapital društva iznosi 20.000,00 kuna.</w:t>
      </w:r>
    </w:p>
    <w:p w:rsidRDefault="00A93441" w:rsidP="00A93441" w:rsidR="00A93441" w:rsidRPr="00A93441">
      <w:pPr>
        <w:pStyle w:val="Uvuenotijeloteksta"/>
        <w:spacing w:lineRule="auto" w:line="276"/>
        <w:jc w:val="both"/>
        <w:rPr>
          <w:sz w:val="24"/>
          <w:szCs w:val="24"/>
        </w:rPr>
      </w:pPr>
    </w:p>
    <w:p w:rsidRDefault="00A93441" w:rsidP="00A93441" w:rsidR="00A93441" w:rsidRPr="00A93441">
      <w:pPr>
        <w:pStyle w:val="Uvuenotijeloteksta"/>
        <w:spacing w:lineRule="auto" w:line="276"/>
        <w:jc w:val="both"/>
        <w:rPr>
          <w:sz w:val="24"/>
          <w:szCs w:val="24"/>
        </w:rPr>
      </w:pPr>
      <w:r w:rsidRPr="00A93441">
        <w:rPr>
          <w:sz w:val="24"/>
          <w:szCs w:val="24"/>
        </w:rPr>
        <w:t>Predmet poslovanja društva čine slijedeće djelatnosti:</w:t>
      </w:r>
    </w:p>
    <w:p w:rsidRDefault="00A93441" w:rsidP="00A93441" w:rsidR="00A93441" w:rsidRPr="00A93441">
      <w:pPr>
        <w:pStyle w:val="Uvuenotijeloteksta"/>
        <w:spacing w:lineRule="auto" w:line="276"/>
        <w:jc w:val="both"/>
        <w:rPr>
          <w:sz w:val="24"/>
          <w:szCs w:val="24"/>
        </w:rPr>
      </w:pPr>
      <w:r w:rsidRPr="00A93441">
        <w:rPr>
          <w:sz w:val="24"/>
          <w:szCs w:val="24"/>
        </w:rPr>
        <w:t>63.3</w:t>
      </w:r>
      <w:r w:rsidRPr="00A93441">
        <w:rPr>
          <w:sz w:val="24"/>
          <w:szCs w:val="24"/>
        </w:rPr>
        <w:tab/>
        <w:t>Djelatnost putničkih agencija i turoperatora</w:t>
      </w:r>
    </w:p>
    <w:p w:rsidRDefault="00A93441" w:rsidP="00A93441" w:rsidR="00A93441" w:rsidRPr="00A93441">
      <w:pPr>
        <w:pStyle w:val="Uvuenotijeloteksta"/>
        <w:spacing w:lineRule="auto" w:line="276"/>
        <w:jc w:val="both"/>
        <w:rPr>
          <w:sz w:val="24"/>
          <w:szCs w:val="24"/>
        </w:rPr>
      </w:pPr>
      <w:r w:rsidRPr="00A93441">
        <w:rPr>
          <w:sz w:val="24"/>
          <w:szCs w:val="24"/>
        </w:rPr>
        <w:t>92.62.1</w:t>
      </w:r>
      <w:r w:rsidRPr="00A93441">
        <w:rPr>
          <w:sz w:val="24"/>
          <w:szCs w:val="24"/>
        </w:rPr>
        <w:tab/>
        <w:t>Djelatnost marina</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Prodaja voznih karata</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Prodaja ulaznica za sportske i druge priredbe</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kupnja i prodaja robe</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obavljanje trgovačkog posredovanja na domaćem i inozemnom tržištu</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zastupanje inozemnih tvrtki;</w:t>
      </w:r>
    </w:p>
    <w:p w:rsidRDefault="00A93441" w:rsidP="00A93441" w:rsidR="00A93441" w:rsidRPr="00A93441">
      <w:pPr>
        <w:pStyle w:val="Uvuenotijeloteksta"/>
        <w:spacing w:lineRule="auto" w:line="276"/>
        <w:jc w:val="both"/>
        <w:rPr>
          <w:sz w:val="24"/>
          <w:szCs w:val="24"/>
        </w:rPr>
      </w:pPr>
      <w:r w:rsidRPr="00A93441">
        <w:rPr>
          <w:sz w:val="24"/>
          <w:szCs w:val="24"/>
        </w:rPr>
        <w:t>74.40</w:t>
      </w:r>
      <w:r w:rsidRPr="00A93441">
        <w:rPr>
          <w:sz w:val="24"/>
          <w:szCs w:val="24"/>
        </w:rPr>
        <w:tab/>
        <w:t>Promidžba (reklama i propaganda)</w:t>
      </w:r>
    </w:p>
    <w:p w:rsidRDefault="00A93441" w:rsidP="00A93441" w:rsidR="00A93441" w:rsidRPr="00A93441">
      <w:pPr>
        <w:pStyle w:val="Uvuenotijeloteksta"/>
        <w:spacing w:lineRule="auto" w:line="276"/>
        <w:ind w:hanging="705" w:left="1413"/>
        <w:jc w:val="both"/>
        <w:rPr>
          <w:sz w:val="24"/>
          <w:szCs w:val="24"/>
        </w:rPr>
      </w:pPr>
      <w:r w:rsidRPr="00A93441">
        <w:rPr>
          <w:sz w:val="24"/>
          <w:szCs w:val="24"/>
        </w:rPr>
        <w:t>*</w:t>
      </w:r>
      <w:r w:rsidRPr="00A93441">
        <w:rPr>
          <w:sz w:val="24"/>
          <w:szCs w:val="24"/>
        </w:rPr>
        <w:tab/>
        <w:t>organiziranje priredaba, koncerata, sajmova, izložbi, zabavnih parkova, diskoteka, te plasiranje knjiga, igara, umjetničkih djela, fotografija itd. za izdavače, proizvođače i sl.;</w:t>
      </w:r>
    </w:p>
    <w:p w:rsidRDefault="00A93441" w:rsidP="00A93441" w:rsidR="00A93441" w:rsidRPr="00A93441">
      <w:pPr>
        <w:pStyle w:val="Uvuenotijeloteksta"/>
        <w:spacing w:lineRule="auto" w:line="276"/>
        <w:ind w:hanging="705" w:left="1413"/>
        <w:jc w:val="both"/>
        <w:rPr>
          <w:sz w:val="24"/>
          <w:szCs w:val="24"/>
        </w:rPr>
      </w:pPr>
      <w:r w:rsidRPr="00A93441">
        <w:rPr>
          <w:sz w:val="24"/>
          <w:szCs w:val="24"/>
        </w:rPr>
        <w:t>*</w:t>
      </w:r>
      <w:r w:rsidRPr="00A93441">
        <w:rPr>
          <w:sz w:val="24"/>
          <w:szCs w:val="24"/>
        </w:rPr>
        <w:tab/>
        <w:t>pružanje usluga u nautičkom, seljačkom, zdravstvenom, kongresnom, športskom, lovnom i drugim oblicima turizma;</w:t>
      </w:r>
    </w:p>
    <w:p w:rsidRDefault="00A93441" w:rsidP="00A93441" w:rsidR="00A93441" w:rsidRPr="00A93441">
      <w:pPr>
        <w:pStyle w:val="Uvuenotijeloteksta"/>
        <w:spacing w:lineRule="auto" w:line="276"/>
        <w:ind w:hanging="705" w:left="1413"/>
        <w:jc w:val="both"/>
        <w:rPr>
          <w:sz w:val="24"/>
          <w:szCs w:val="24"/>
        </w:rPr>
      </w:pPr>
      <w:r w:rsidRPr="00A93441">
        <w:rPr>
          <w:sz w:val="24"/>
          <w:szCs w:val="24"/>
        </w:rPr>
        <w:t>*</w:t>
      </w:r>
      <w:r w:rsidRPr="00A93441">
        <w:rPr>
          <w:sz w:val="24"/>
          <w:szCs w:val="24"/>
        </w:rPr>
        <w:tab/>
        <w:t>pripremanje hrane i pružanje usluge prehrane, pripremanje i usluživanje pića i napitaka i pružanje usluga smještaja, pripremanje hrane za potrošnju na drugom mjestu;</w:t>
      </w:r>
    </w:p>
    <w:p w:rsidRDefault="00A93441" w:rsidP="00A93441" w:rsidR="00A93441" w:rsidRPr="00A93441">
      <w:pPr>
        <w:pStyle w:val="Uvuenotijeloteksta"/>
        <w:spacing w:lineRule="auto" w:line="276"/>
        <w:jc w:val="both"/>
        <w:rPr>
          <w:sz w:val="24"/>
          <w:szCs w:val="24"/>
        </w:rPr>
      </w:pPr>
      <w:r w:rsidRPr="00A93441">
        <w:rPr>
          <w:sz w:val="24"/>
          <w:szCs w:val="24"/>
        </w:rPr>
        <w:t>74.14</w:t>
      </w:r>
      <w:r w:rsidRPr="00A93441">
        <w:rPr>
          <w:sz w:val="24"/>
          <w:szCs w:val="24"/>
        </w:rPr>
        <w:tab/>
        <w:t>Savjetovanje u vezi s poslovanjem i upravljanjem</w:t>
      </w:r>
    </w:p>
    <w:p w:rsidRDefault="00A93441" w:rsidP="00A93441" w:rsidR="00A93441" w:rsidRPr="00A93441">
      <w:pPr>
        <w:pStyle w:val="Uvuenotijeloteksta"/>
        <w:spacing w:lineRule="auto" w:line="276"/>
        <w:jc w:val="both"/>
        <w:rPr>
          <w:sz w:val="24"/>
          <w:szCs w:val="24"/>
        </w:rPr>
      </w:pPr>
      <w:r w:rsidRPr="00A93441">
        <w:rPr>
          <w:sz w:val="24"/>
          <w:szCs w:val="24"/>
        </w:rPr>
        <w:t>70</w:t>
      </w:r>
      <w:r w:rsidRPr="00A93441">
        <w:rPr>
          <w:sz w:val="24"/>
          <w:szCs w:val="24"/>
        </w:rPr>
        <w:tab/>
        <w:t>POSLOVANJE NEKRETNINAMA</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održavanje tijela, sportske rekreacije</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računalne i srodne djelatnosti</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usluge informacijskog društva</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pružanje poduke za korištenje računala i programa</w:t>
      </w:r>
    </w:p>
    <w:p w:rsidRDefault="00A93441" w:rsidP="00A93441" w:rsidR="00A93441" w:rsidRPr="00A93441">
      <w:pPr>
        <w:pStyle w:val="Uvuenotijeloteksta"/>
        <w:spacing w:lineRule="auto" w:line="276"/>
        <w:ind w:hanging="705" w:left="1413"/>
        <w:jc w:val="both"/>
        <w:rPr>
          <w:sz w:val="24"/>
          <w:szCs w:val="24"/>
        </w:rPr>
      </w:pPr>
      <w:r w:rsidRPr="00A93441">
        <w:rPr>
          <w:sz w:val="24"/>
          <w:szCs w:val="24"/>
        </w:rPr>
        <w:t>*</w:t>
      </w:r>
      <w:r w:rsidRPr="00A93441">
        <w:rPr>
          <w:sz w:val="24"/>
          <w:szCs w:val="24"/>
        </w:rPr>
        <w:tab/>
        <w:t>iznajmljivanje strojeva i opreme, bez rukovatelja i predmeta za osobnu uporabu i kućanstvo</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istraživanje tržišta i ispitivanje javnog mnijenja</w:t>
      </w:r>
    </w:p>
    <w:p w:rsidRDefault="00A93441" w:rsidP="00A93441" w:rsidR="00A93441" w:rsidRPr="00A93441">
      <w:pPr>
        <w:pStyle w:val="Uvuenotijeloteksta"/>
        <w:spacing w:lineRule="auto" w:line="276"/>
        <w:ind w:hanging="705" w:left="1413"/>
        <w:jc w:val="both"/>
        <w:rPr>
          <w:sz w:val="24"/>
          <w:szCs w:val="24"/>
        </w:rPr>
      </w:pPr>
      <w:r w:rsidRPr="00A93441">
        <w:rPr>
          <w:sz w:val="24"/>
          <w:szCs w:val="24"/>
        </w:rPr>
        <w:t>*</w:t>
      </w:r>
      <w:r w:rsidRPr="00A93441">
        <w:rPr>
          <w:sz w:val="24"/>
          <w:szCs w:val="24"/>
        </w:rPr>
        <w:tab/>
        <w:t>tiskanje (tiskanje časopisa i dr. periodičnih publikacija, knjiga i brošura, plakata, reklamnih kataloga, prospekata i dr. tiskanih oglasa i komercijalnih publikacija)</w:t>
      </w:r>
    </w:p>
    <w:p w:rsidRDefault="00A93441" w:rsidP="00A93441" w:rsidR="00A93441" w:rsidRPr="00A93441">
      <w:pPr>
        <w:pStyle w:val="Uvuenotijeloteksta"/>
        <w:spacing w:lineRule="auto" w:line="276"/>
        <w:jc w:val="both"/>
        <w:rPr>
          <w:sz w:val="24"/>
          <w:szCs w:val="24"/>
        </w:rPr>
      </w:pPr>
      <w:r w:rsidRPr="00A93441">
        <w:rPr>
          <w:sz w:val="24"/>
          <w:szCs w:val="24"/>
        </w:rPr>
        <w:lastRenderedPageBreak/>
        <w:t>*</w:t>
      </w:r>
      <w:r w:rsidRPr="00A93441">
        <w:rPr>
          <w:sz w:val="24"/>
          <w:szCs w:val="24"/>
        </w:rPr>
        <w:tab/>
        <w:t>izdavačka djelatnost</w:t>
      </w:r>
    </w:p>
    <w:p w:rsidRDefault="00A93441" w:rsidP="00A93441" w:rsidR="00A93441" w:rsidRPr="00A93441">
      <w:pPr>
        <w:pStyle w:val="Uvuenotijeloteksta"/>
        <w:spacing w:lineRule="auto" w:line="276"/>
        <w:ind w:hanging="705" w:left="1413"/>
        <w:jc w:val="both"/>
        <w:rPr>
          <w:sz w:val="24"/>
          <w:szCs w:val="24"/>
        </w:rPr>
      </w:pPr>
      <w:r w:rsidRPr="00A93441">
        <w:rPr>
          <w:sz w:val="24"/>
          <w:szCs w:val="24"/>
        </w:rPr>
        <w:t>*</w:t>
      </w:r>
      <w:r w:rsidRPr="00A93441">
        <w:rPr>
          <w:sz w:val="24"/>
          <w:szCs w:val="24"/>
        </w:rPr>
        <w:tab/>
        <w:t>javni cestovni prijevoz putnika i tereta u unutarnjem i međunarodnom cestovnom prometu</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međunarodno otpremništvo</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projektiranje, građenje, uporaba i uklanjanje građevina</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nadzor nad građenjem</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laboratorijske analize uzoraka</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poljoprivredna djelatnost</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ekološka proizvoda</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prerada ekološke hrane</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prerada ekološke hrane za životinje</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uvoz ekoloških proizvoda</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stručna kontrola nad ekološkom proizvodnjom</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proizvodnja pića</w:t>
      </w:r>
    </w:p>
    <w:p w:rsidRDefault="00A93441" w:rsidP="00A93441" w:rsidR="00A93441" w:rsidRPr="00A93441">
      <w:pPr>
        <w:pStyle w:val="Uvuenotijeloteksta"/>
        <w:spacing w:lineRule="auto" w:line="276"/>
        <w:jc w:val="both"/>
        <w:rPr>
          <w:sz w:val="24"/>
          <w:szCs w:val="24"/>
        </w:rPr>
      </w:pPr>
      <w:r w:rsidRPr="00A93441">
        <w:rPr>
          <w:sz w:val="24"/>
          <w:szCs w:val="24"/>
        </w:rPr>
        <w:t>*</w:t>
      </w:r>
      <w:r w:rsidRPr="00A93441">
        <w:rPr>
          <w:sz w:val="24"/>
          <w:szCs w:val="24"/>
        </w:rPr>
        <w:tab/>
        <w:t>uzgoj usjeva, voća, vrtnoga i ukrasnoga bilja</w:t>
      </w:r>
    </w:p>
    <w:p w:rsidRDefault="00A93441" w:rsidP="00A93441" w:rsidR="00A93441" w:rsidRPr="00A93441">
      <w:pPr>
        <w:pStyle w:val="Uvuenotijeloteksta"/>
        <w:spacing w:lineRule="auto" w:line="276"/>
        <w:jc w:val="both"/>
        <w:rPr>
          <w:sz w:val="24"/>
          <w:szCs w:val="24"/>
        </w:rPr>
      </w:pPr>
    </w:p>
    <w:p w:rsidRDefault="00A93441" w:rsidP="00A93441" w:rsidR="00A93441" w:rsidRPr="00A93441">
      <w:pPr>
        <w:pStyle w:val="Uvuenotijeloteksta"/>
        <w:spacing w:lineRule="auto" w:line="276"/>
        <w:jc w:val="both"/>
        <w:rPr>
          <w:sz w:val="24"/>
          <w:szCs w:val="24"/>
        </w:rPr>
      </w:pPr>
      <w:r w:rsidRPr="00A93441">
        <w:rPr>
          <w:sz w:val="24"/>
          <w:szCs w:val="24"/>
        </w:rPr>
        <w:t>Jedini osnivač/član društva je:</w:t>
      </w:r>
    </w:p>
    <w:p w:rsidRDefault="00A93441" w:rsidP="00A93441" w:rsidR="00A93441" w:rsidRPr="00A93441">
      <w:pPr>
        <w:pStyle w:val="Uvuenotijeloteksta"/>
        <w:spacing w:lineRule="auto" w:line="276"/>
        <w:rPr>
          <w:sz w:val="24"/>
          <w:szCs w:val="24"/>
        </w:rPr>
      </w:pPr>
      <w:r w:rsidRPr="00A93441">
        <w:rPr>
          <w:sz w:val="24"/>
          <w:szCs w:val="24"/>
        </w:rPr>
        <w:t>Željko Gabron, OIB: 60179812252</w:t>
      </w:r>
    </w:p>
    <w:p w:rsidRDefault="00A93441" w:rsidP="00A93441" w:rsidR="00A93441" w:rsidRPr="00A93441">
      <w:pPr>
        <w:pStyle w:val="Uvuenotijeloteksta"/>
        <w:spacing w:lineRule="auto" w:line="276"/>
        <w:rPr>
          <w:sz w:val="24"/>
          <w:szCs w:val="24"/>
        </w:rPr>
      </w:pPr>
      <w:r w:rsidRPr="00A93441">
        <w:rPr>
          <w:sz w:val="24"/>
          <w:szCs w:val="24"/>
        </w:rPr>
        <w:t>Zagreb, Nikole Pavića 7</w:t>
      </w:r>
    </w:p>
    <w:p w:rsidRDefault="00A93441" w:rsidP="00A93441" w:rsidR="00A93441" w:rsidRPr="00A93441">
      <w:pPr>
        <w:pStyle w:val="Uvuenotijeloteksta"/>
        <w:numPr>
          <w:ilvl w:val="0"/>
          <w:numId w:val="12"/>
        </w:numPr>
        <w:overflowPunct/>
        <w:autoSpaceDE/>
        <w:autoSpaceDN/>
        <w:adjustRightInd/>
        <w:spacing w:lineRule="auto" w:line="276" w:after="0"/>
        <w:textAlignment w:val="auto"/>
        <w:rPr>
          <w:sz w:val="24"/>
          <w:szCs w:val="24"/>
        </w:rPr>
      </w:pPr>
      <w:r w:rsidRPr="00A93441">
        <w:rPr>
          <w:sz w:val="24"/>
          <w:szCs w:val="24"/>
        </w:rPr>
        <w:t>jedini osnivač d.o.o.</w:t>
      </w:r>
    </w:p>
    <w:p w:rsidRDefault="00A93441" w:rsidP="00A93441" w:rsidR="00A93441" w:rsidRPr="00A93441">
      <w:pPr>
        <w:pStyle w:val="Uvuenotijeloteksta"/>
        <w:spacing w:lineRule="auto" w:line="276"/>
        <w:ind w:left="1068"/>
        <w:rPr>
          <w:sz w:val="24"/>
          <w:szCs w:val="24"/>
        </w:rPr>
      </w:pPr>
    </w:p>
    <w:p w:rsidRDefault="00A93441" w:rsidP="00A93441" w:rsidR="00A93441" w:rsidRPr="00A93441">
      <w:pPr>
        <w:pStyle w:val="Uvuenotijeloteksta"/>
        <w:spacing w:lineRule="auto" w:line="276"/>
        <w:rPr>
          <w:sz w:val="24"/>
          <w:szCs w:val="24"/>
        </w:rPr>
      </w:pPr>
      <w:r w:rsidRPr="00A93441">
        <w:rPr>
          <w:sz w:val="24"/>
          <w:szCs w:val="24"/>
        </w:rPr>
        <w:t xml:space="preserve">Osoba ovlaštena za zastupanje društva do otvaranja stečajnog postupka bio je: </w:t>
      </w:r>
    </w:p>
    <w:p w:rsidRDefault="00A93441" w:rsidP="00A93441" w:rsidR="00A93441" w:rsidRPr="00A93441">
      <w:pPr>
        <w:spacing w:lineRule="auto" w:line="276"/>
        <w:ind w:left="708"/>
        <w:jc w:val="both"/>
        <w:rPr>
          <w:sz w:val="24"/>
          <w:szCs w:val="24"/>
        </w:rPr>
      </w:pPr>
      <w:r w:rsidRPr="00A93441">
        <w:rPr>
          <w:sz w:val="24"/>
          <w:szCs w:val="24"/>
        </w:rPr>
        <w:t>Željko Gabron, OIB: 60179812252</w:t>
      </w:r>
    </w:p>
    <w:p w:rsidRDefault="00A93441" w:rsidP="00A93441" w:rsidR="00A93441" w:rsidRPr="00A93441">
      <w:pPr>
        <w:spacing w:lineRule="auto" w:line="276"/>
        <w:ind w:left="708"/>
        <w:jc w:val="both"/>
        <w:rPr>
          <w:sz w:val="24"/>
          <w:szCs w:val="24"/>
        </w:rPr>
      </w:pPr>
      <w:r w:rsidRPr="00A93441">
        <w:rPr>
          <w:sz w:val="24"/>
          <w:szCs w:val="24"/>
        </w:rPr>
        <w:t>Zagreb, Nikole Pavića 7</w:t>
      </w:r>
    </w:p>
    <w:p w:rsidRDefault="00A93441" w:rsidP="00A93441" w:rsidR="00A93441" w:rsidRPr="00A93441">
      <w:pPr>
        <w:pStyle w:val="Odlomakpopisa"/>
        <w:numPr>
          <w:ilvl w:val="0"/>
          <w:numId w:val="12"/>
        </w:numPr>
        <w:spacing w:after="0"/>
        <w:jc w:val="both"/>
        <w:rPr>
          <w:sz w:val="24"/>
          <w:szCs w:val="24"/>
        </w:rPr>
      </w:pPr>
      <w:r w:rsidRPr="00A93441">
        <w:rPr>
          <w:sz w:val="24"/>
          <w:szCs w:val="24"/>
        </w:rPr>
        <w:t>direktor</w:t>
      </w:r>
    </w:p>
    <w:p w:rsidRDefault="00A93441" w:rsidP="00881364" w:rsidR="00A93441" w:rsidRPr="00881364">
      <w:pPr>
        <w:jc w:val="both"/>
        <w:rPr>
          <w:sz w:val="24"/>
          <w:szCs w:val="24"/>
        </w:rPr>
      </w:pPr>
    </w:p>
    <w:p w:rsidRDefault="00A93441" w:rsidP="00881364" w:rsidR="00A93441" w:rsidRPr="00A93441">
      <w:pPr>
        <w:pStyle w:val="Uvuenotijeloteksta"/>
        <w:spacing w:lineRule="auto" w:line="276"/>
        <w:rPr>
          <w:sz w:val="24"/>
          <w:szCs w:val="24"/>
        </w:rPr>
      </w:pPr>
      <w:r w:rsidRPr="00A93441">
        <w:rPr>
          <w:bCs/>
          <w:sz w:val="24"/>
          <w:szCs w:val="24"/>
        </w:rPr>
        <w:t>STANJE RAČUNA DUŽNIKA:</w:t>
      </w:r>
    </w:p>
    <w:p w:rsidRDefault="00A93441" w:rsidP="00A93441" w:rsidR="00A93441" w:rsidRPr="00A93441">
      <w:pPr>
        <w:spacing w:lineRule="auto" w:line="276"/>
        <w:jc w:val="both"/>
        <w:rPr>
          <w:sz w:val="24"/>
          <w:szCs w:val="24"/>
        </w:rPr>
      </w:pPr>
      <w:r w:rsidRPr="00A93441">
        <w:rPr>
          <w:sz w:val="24"/>
          <w:szCs w:val="24"/>
        </w:rPr>
        <w:t>Dužnik je svoje financijsko poslovanje obavljao preko računa otvorenih kod OTP BANKE HRVATSKA d.d., ZAGREBAČKE BANKE d.d., te PRIVREDNE BANKE ZAGREB d.d.</w:t>
      </w:r>
    </w:p>
    <w:p w:rsidRDefault="00A93441" w:rsidP="00A93441" w:rsidR="00A93441" w:rsidRPr="00A93441">
      <w:pPr>
        <w:spacing w:lineRule="auto" w:line="276"/>
        <w:jc w:val="both"/>
        <w:rPr>
          <w:sz w:val="24"/>
          <w:szCs w:val="24"/>
        </w:rPr>
      </w:pPr>
    </w:p>
    <w:p w:rsidRDefault="00A93441" w:rsidP="00A93441" w:rsidR="00A93441">
      <w:pPr>
        <w:spacing w:lineRule="auto" w:line="276"/>
        <w:jc w:val="both"/>
        <w:rPr>
          <w:sz w:val="24"/>
          <w:szCs w:val="24"/>
        </w:rPr>
      </w:pPr>
      <w:r w:rsidRPr="00A93441">
        <w:rPr>
          <w:sz w:val="24"/>
          <w:szCs w:val="24"/>
        </w:rPr>
        <w:t>Nakon otvaranja stečajnog  postupka, otvoren je novi račun kod PODRAVSKE BANKE d.d.</w:t>
      </w:r>
    </w:p>
    <w:p w:rsidRDefault="00881364" w:rsidP="00A93441" w:rsidR="00881364">
      <w:pPr>
        <w:spacing w:lineRule="auto" w:line="276"/>
        <w:jc w:val="both"/>
        <w:rPr>
          <w:sz w:val="24"/>
          <w:szCs w:val="24"/>
        </w:rPr>
      </w:pPr>
    </w:p>
    <w:p w:rsidRDefault="00881364" w:rsidP="00A93441" w:rsidR="00881364">
      <w:pPr>
        <w:spacing w:lineRule="auto" w:line="276"/>
        <w:jc w:val="both"/>
        <w:rPr>
          <w:sz w:val="24"/>
          <w:szCs w:val="24"/>
        </w:rPr>
      </w:pPr>
    </w:p>
    <w:p w:rsidRDefault="00881364" w:rsidP="00A93441" w:rsidR="00881364">
      <w:pPr>
        <w:spacing w:lineRule="auto" w:line="276"/>
        <w:jc w:val="both"/>
        <w:rPr>
          <w:sz w:val="24"/>
          <w:szCs w:val="24"/>
        </w:rPr>
      </w:pPr>
    </w:p>
    <w:p w:rsidRDefault="00881364" w:rsidP="00A93441" w:rsidR="00881364" w:rsidRPr="00A93441">
      <w:pPr>
        <w:spacing w:lineRule="auto" w:line="276"/>
        <w:jc w:val="both"/>
        <w:rPr>
          <w:sz w:val="24"/>
          <w:szCs w:val="24"/>
        </w:rPr>
      </w:pPr>
    </w:p>
    <w:p w:rsidRDefault="00A93441" w:rsidP="00A93441" w:rsidR="00A93441" w:rsidRPr="00A93441">
      <w:pPr>
        <w:spacing w:lineRule="auto" w:line="276"/>
        <w:jc w:val="both"/>
        <w:rPr>
          <w:sz w:val="24"/>
          <w:szCs w:val="24"/>
        </w:rPr>
      </w:pPr>
    </w:p>
    <w:p w:rsidRDefault="00A93441" w:rsidP="00881364" w:rsidR="00A93441" w:rsidRPr="00A93441">
      <w:pPr>
        <w:pStyle w:val="Uvuenotijeloteksta"/>
        <w:spacing w:lineRule="auto" w:line="276"/>
        <w:jc w:val="both"/>
        <w:rPr>
          <w:bCs/>
          <w:sz w:val="24"/>
          <w:szCs w:val="24"/>
        </w:rPr>
      </w:pPr>
      <w:r w:rsidRPr="00A93441">
        <w:rPr>
          <w:bCs/>
          <w:sz w:val="24"/>
          <w:szCs w:val="24"/>
        </w:rPr>
        <w:t>ZAPOSLENICI:</w:t>
      </w:r>
    </w:p>
    <w:p w:rsidRDefault="00A93441" w:rsidP="00881364" w:rsidR="00A93441">
      <w:pPr>
        <w:pStyle w:val="Uvuenotijeloteksta"/>
        <w:spacing w:lineRule="auto" w:line="276"/>
        <w:jc w:val="both"/>
        <w:rPr>
          <w:bCs/>
          <w:sz w:val="24"/>
          <w:szCs w:val="24"/>
        </w:rPr>
      </w:pPr>
      <w:r w:rsidRPr="00A93441">
        <w:rPr>
          <w:bCs/>
          <w:sz w:val="24"/>
          <w:szCs w:val="24"/>
        </w:rPr>
        <w:t>Iz uvjerenja Hrvatskog zavoda za mirovinsko osiguranje proizlazi kako je Dužnik u trenutku otvaranja stečajnog postupka imao jednog zaposlenog radnika. Istome je otkazan ugovor o radu.</w:t>
      </w:r>
    </w:p>
    <w:p w:rsidRDefault="00881364" w:rsidP="00881364" w:rsidR="00881364" w:rsidRPr="00881364">
      <w:pPr>
        <w:pStyle w:val="Uvuenotijeloteksta"/>
        <w:spacing w:lineRule="auto" w:line="276"/>
        <w:jc w:val="both"/>
        <w:rPr>
          <w:bCs/>
          <w:sz w:val="24"/>
          <w:szCs w:val="24"/>
        </w:rPr>
      </w:pPr>
    </w:p>
    <w:p w:rsidRDefault="00A93441" w:rsidP="00A93441" w:rsidR="00A93441" w:rsidRPr="00A93441">
      <w:pPr>
        <w:spacing w:lineRule="auto" w:line="276"/>
        <w:jc w:val="both"/>
        <w:rPr>
          <w:sz w:val="24"/>
          <w:szCs w:val="24"/>
        </w:rPr>
      </w:pPr>
      <w:r w:rsidRPr="00A93441">
        <w:rPr>
          <w:sz w:val="24"/>
          <w:szCs w:val="24"/>
        </w:rPr>
        <w:t xml:space="preserve">IZVJEŠĆE O GOSPODARSKOM POLOŽAJU STEČAJNOG DUŽNIKA </w:t>
      </w:r>
      <w:r w:rsidRPr="00A93441">
        <w:rPr>
          <w:sz w:val="24"/>
          <w:szCs w:val="24"/>
        </w:rPr>
        <w:tab/>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Kako je već navedeno, društvo G.A.Z. d.o.o.  je osnovano 1994. godine.</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 xml:space="preserve">Glavna djelatnost društva bila je prodaja i distribucija dodataka prehrani, prehrane sportaša i  sportske opreme. </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 xml:space="preserve">Djelatnost je obavljana u zakupljenim prostorima na nekoliko lokacija na području Grada Zagreba. </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Društvo je u početku uredno poslovalo i podmirivalo dospjele obveze.</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Kao uzroke poteškoća u poslovanju direktor društva navodi nelikvidnost ključnih kupaca i otežanu naplatu potraživanja s jedne strane, te nastale obveze po osnovi poreza na dodanu vrijednost s druge strane.</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Zbog navedenog prihodi izostaju, dok rashodi nesrazmjerno rastu.</w:t>
      </w:r>
    </w:p>
    <w:p w:rsidRDefault="00A93441" w:rsidP="00A93441" w:rsidR="00A93441" w:rsidRPr="00A93441">
      <w:pPr>
        <w:spacing w:lineRule="auto" w:line="276"/>
        <w:jc w:val="both"/>
        <w:rPr>
          <w:sz w:val="24"/>
          <w:szCs w:val="24"/>
        </w:rPr>
      </w:pPr>
    </w:p>
    <w:p w:rsidRDefault="00A93441" w:rsidP="00A93441" w:rsidR="00A93441" w:rsidRPr="00A93441">
      <w:pPr>
        <w:pStyle w:val="Uvuenotijeloteksta"/>
        <w:spacing w:lineRule="auto" w:line="276"/>
        <w:ind w:right="19"/>
        <w:jc w:val="both"/>
        <w:rPr>
          <w:sz w:val="24"/>
          <w:szCs w:val="24"/>
        </w:rPr>
      </w:pPr>
      <w:r w:rsidRPr="00A93441">
        <w:rPr>
          <w:sz w:val="24"/>
          <w:szCs w:val="24"/>
        </w:rPr>
        <w:t>Zadnji godišnji financijski izvještaj predan je za 2017. godinu (Bilanca, Račun dobiti i gubitka, Bilješke uz financijske izvještaje, Odluka o pokriću gubitaka).</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Društvo uspijeva podmirivati obveze sve do 16.05.2018. godine kada nastupa blokada žiro računa, a koja je na kraju i dovela do stečajnog postupka.</w:t>
      </w:r>
    </w:p>
    <w:p w:rsidRDefault="00A93441" w:rsidP="00A93441" w:rsidR="00A93441" w:rsidRPr="00A93441">
      <w:pPr>
        <w:pStyle w:val="Uvuenotijeloteksta"/>
        <w:spacing w:lineRule="auto" w:line="276"/>
        <w:ind w:right="19"/>
        <w:jc w:val="both"/>
        <w:rPr>
          <w:sz w:val="24"/>
          <w:szCs w:val="24"/>
        </w:rPr>
      </w:pPr>
    </w:p>
    <w:p w:rsidRDefault="00A93441" w:rsidP="00A93441" w:rsidR="00A93441" w:rsidRPr="00A93441">
      <w:pPr>
        <w:spacing w:lineRule="auto" w:line="276"/>
        <w:jc w:val="both"/>
        <w:rPr>
          <w:sz w:val="24"/>
          <w:szCs w:val="24"/>
          <w:u w:val="single"/>
        </w:rPr>
      </w:pPr>
      <w:r w:rsidRPr="00A93441">
        <w:rPr>
          <w:sz w:val="24"/>
          <w:szCs w:val="24"/>
          <w:u w:val="single"/>
        </w:rPr>
        <w:t>3. TIJEK STEČAJNOG POSTUPKA</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U razdoblju od stupanja na dužnost stečajnog upravitelja do održavanja ovog ročišta, obavio sam sljedeće radnje:</w:t>
      </w:r>
    </w:p>
    <w:p w:rsidRDefault="00A93441" w:rsidP="00A93441" w:rsidR="00A93441" w:rsidRPr="00A93441">
      <w:pPr>
        <w:numPr>
          <w:ilvl w:val="0"/>
          <w:numId w:val="11"/>
        </w:numPr>
        <w:overflowPunct/>
        <w:autoSpaceDE/>
        <w:autoSpaceDN/>
        <w:adjustRightInd/>
        <w:spacing w:lineRule="auto" w:line="276"/>
        <w:jc w:val="both"/>
        <w:textAlignment w:val="auto"/>
        <w:rPr>
          <w:sz w:val="24"/>
          <w:szCs w:val="24"/>
        </w:rPr>
      </w:pPr>
      <w:r w:rsidRPr="00A93441">
        <w:rPr>
          <w:sz w:val="24"/>
          <w:szCs w:val="24"/>
        </w:rPr>
        <w:t>Izrađen je novi pečat stečajnog dužnika;</w:t>
      </w:r>
    </w:p>
    <w:p w:rsidRDefault="00A93441" w:rsidP="00A93441" w:rsidR="00A93441" w:rsidRPr="00A93441">
      <w:pPr>
        <w:numPr>
          <w:ilvl w:val="0"/>
          <w:numId w:val="11"/>
        </w:numPr>
        <w:overflowPunct/>
        <w:autoSpaceDE/>
        <w:autoSpaceDN/>
        <w:adjustRightInd/>
        <w:spacing w:lineRule="auto" w:line="276"/>
        <w:jc w:val="both"/>
        <w:textAlignment w:val="auto"/>
        <w:rPr>
          <w:sz w:val="24"/>
          <w:szCs w:val="24"/>
        </w:rPr>
      </w:pPr>
      <w:r w:rsidRPr="00A93441">
        <w:rPr>
          <w:sz w:val="24"/>
          <w:szCs w:val="24"/>
        </w:rPr>
        <w:t>Pozvao sam bivšeg direktora da mi dostavi stari pečat, poslovne knjige Dužnika, kao i drugu relevantnu dokumentaciju za vođenje stečajnog postupka, a direktor je tek djelomično udovoljio traženom;</w:t>
      </w:r>
    </w:p>
    <w:p w:rsidRDefault="00A93441" w:rsidP="00A93441" w:rsidR="00A93441" w:rsidRPr="00A93441">
      <w:pPr>
        <w:numPr>
          <w:ilvl w:val="0"/>
          <w:numId w:val="11"/>
        </w:numPr>
        <w:overflowPunct/>
        <w:autoSpaceDE/>
        <w:autoSpaceDN/>
        <w:adjustRightInd/>
        <w:spacing w:lineRule="auto" w:line="276"/>
        <w:jc w:val="both"/>
        <w:textAlignment w:val="auto"/>
        <w:rPr>
          <w:sz w:val="24"/>
          <w:szCs w:val="24"/>
        </w:rPr>
      </w:pPr>
      <w:r w:rsidRPr="00A93441">
        <w:rPr>
          <w:sz w:val="24"/>
          <w:szCs w:val="24"/>
        </w:rPr>
        <w:t>Pri Državnom zavodu za statistiku izvršena je registracija promjene tvrtke društva stečajnog dužnika;</w:t>
      </w:r>
    </w:p>
    <w:p w:rsidRDefault="00A93441" w:rsidP="00A93441" w:rsidR="00A93441" w:rsidRPr="00A93441">
      <w:pPr>
        <w:numPr>
          <w:ilvl w:val="0"/>
          <w:numId w:val="11"/>
        </w:numPr>
        <w:overflowPunct/>
        <w:autoSpaceDE/>
        <w:autoSpaceDN/>
        <w:adjustRightInd/>
        <w:spacing w:lineRule="auto" w:line="276"/>
        <w:jc w:val="both"/>
        <w:textAlignment w:val="auto"/>
        <w:rPr>
          <w:sz w:val="24"/>
          <w:szCs w:val="24"/>
        </w:rPr>
      </w:pPr>
      <w:r w:rsidRPr="00A93441">
        <w:rPr>
          <w:sz w:val="24"/>
          <w:szCs w:val="24"/>
        </w:rPr>
        <w:lastRenderedPageBreak/>
        <w:t>Zatraženo je gašenje postojećih žiro računa te je  otvoren je novi račun kod Podravske Banke d.d.;</w:t>
      </w:r>
    </w:p>
    <w:p w:rsidRDefault="00A93441" w:rsidP="00A93441" w:rsidR="00A93441" w:rsidRPr="00A93441">
      <w:pPr>
        <w:numPr>
          <w:ilvl w:val="0"/>
          <w:numId w:val="11"/>
        </w:numPr>
        <w:overflowPunct/>
        <w:autoSpaceDE/>
        <w:autoSpaceDN/>
        <w:adjustRightInd/>
        <w:spacing w:lineRule="auto" w:line="276"/>
        <w:jc w:val="both"/>
        <w:textAlignment w:val="auto"/>
        <w:rPr>
          <w:sz w:val="24"/>
          <w:szCs w:val="24"/>
        </w:rPr>
      </w:pPr>
      <w:r w:rsidRPr="00A93441">
        <w:rPr>
          <w:sz w:val="24"/>
          <w:szCs w:val="24"/>
        </w:rPr>
        <w:t>Poduzete su sve zakonom predviđene radnje iz područja računovodstva koje je u ovom trenutku bilo moguće poduzeti;</w:t>
      </w:r>
    </w:p>
    <w:p w:rsidRDefault="00A93441" w:rsidP="00A93441" w:rsidR="00A93441" w:rsidRPr="00A93441">
      <w:pPr>
        <w:numPr>
          <w:ilvl w:val="0"/>
          <w:numId w:val="11"/>
        </w:numPr>
        <w:overflowPunct/>
        <w:autoSpaceDE/>
        <w:autoSpaceDN/>
        <w:adjustRightInd/>
        <w:spacing w:lineRule="auto" w:line="276"/>
        <w:jc w:val="both"/>
        <w:textAlignment w:val="auto"/>
        <w:rPr>
          <w:sz w:val="24"/>
          <w:szCs w:val="24"/>
        </w:rPr>
      </w:pPr>
      <w:r w:rsidRPr="00A93441">
        <w:rPr>
          <w:sz w:val="24"/>
          <w:szCs w:val="24"/>
        </w:rPr>
        <w:t>Provjereno je stanje zaposlenika kod Hrvatskog zavoda za mirovinsko osiguranje;</w:t>
      </w:r>
    </w:p>
    <w:p w:rsidRDefault="00A93441" w:rsidP="00A93441" w:rsidR="00A93441" w:rsidRPr="00A93441">
      <w:pPr>
        <w:numPr>
          <w:ilvl w:val="0"/>
          <w:numId w:val="11"/>
        </w:numPr>
        <w:overflowPunct/>
        <w:autoSpaceDE/>
        <w:autoSpaceDN/>
        <w:adjustRightInd/>
        <w:spacing w:lineRule="auto" w:line="276"/>
        <w:jc w:val="both"/>
        <w:textAlignment w:val="auto"/>
        <w:rPr>
          <w:sz w:val="24"/>
          <w:szCs w:val="24"/>
        </w:rPr>
      </w:pPr>
      <w:r w:rsidRPr="00A93441">
        <w:rPr>
          <w:sz w:val="24"/>
          <w:szCs w:val="24"/>
        </w:rPr>
        <w:t>Izvršene je pregled imovine putem uvida u javne upisnike;</w:t>
      </w:r>
    </w:p>
    <w:p w:rsidRDefault="00A93441" w:rsidP="00A93441" w:rsidR="00A93441" w:rsidRPr="00A93441">
      <w:pPr>
        <w:numPr>
          <w:ilvl w:val="0"/>
          <w:numId w:val="11"/>
        </w:numPr>
        <w:overflowPunct/>
        <w:autoSpaceDE/>
        <w:autoSpaceDN/>
        <w:adjustRightInd/>
        <w:spacing w:lineRule="auto" w:line="276"/>
        <w:jc w:val="both"/>
        <w:textAlignment w:val="auto"/>
        <w:rPr>
          <w:sz w:val="24"/>
          <w:szCs w:val="24"/>
        </w:rPr>
      </w:pPr>
      <w:r w:rsidRPr="00A93441">
        <w:rPr>
          <w:sz w:val="24"/>
          <w:szCs w:val="24"/>
        </w:rPr>
        <w:t>Izvršene su i sve druge potrebne radnje u tijeku stečajnog postupka.</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u w:val="single"/>
        </w:rPr>
      </w:pPr>
      <w:r w:rsidRPr="00A93441">
        <w:rPr>
          <w:sz w:val="24"/>
          <w:szCs w:val="24"/>
          <w:u w:val="single"/>
        </w:rPr>
        <w:t>4. IMOVINA DRUŠTVA</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Kao stečajni upravitelj utvrdio sam slijedeću imovinu društva:</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Nekretnine</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Predmetni Dužnik nije evidentiran kao vlasnik nekretnina.</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 xml:space="preserve">Pokretnine </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Predmetni Dužnik nije evidentiran kao vlasnik vozila.</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Pretragom javno objavljenih podataka, proizlazi kako Dužnik nije osnivač / član drugih trgovačkih društava u Republici Hrvatskoj.</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Potraživanja</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Na temelju dostavljene dokumentacije od strane Dužnika, proizlazi postojanje  potraživanja od kupaca, međutim ista su jednim dijelom u zastari, a dijelom nenaplativa zbog gospodarskog ili pravnog položaja predmetnih dužnika (blokada, stečaj).</w:t>
      </w:r>
    </w:p>
    <w:p w:rsidRDefault="00A93441" w:rsidP="00A93441" w:rsidR="00A93441">
      <w:pPr>
        <w:spacing w:lineRule="auto" w:line="276"/>
        <w:jc w:val="both"/>
        <w:rPr>
          <w:sz w:val="24"/>
          <w:szCs w:val="24"/>
        </w:rPr>
      </w:pPr>
    </w:p>
    <w:p w:rsidRDefault="0031764E" w:rsidP="00A93441" w:rsidR="0031764E">
      <w:pPr>
        <w:spacing w:lineRule="auto" w:line="276"/>
        <w:jc w:val="both"/>
        <w:rPr>
          <w:sz w:val="24"/>
          <w:szCs w:val="24"/>
        </w:rPr>
      </w:pPr>
      <w:r>
        <w:rPr>
          <w:sz w:val="24"/>
          <w:szCs w:val="24"/>
        </w:rPr>
        <w:t xml:space="preserve">Stečajni upravitelj dopunjuje svoje izvješće na način što ističe da vjerojatno postoji 16 paleta dijetetskih proizvoda, kao dodataka prehrani, a što proizlazi i iz prokaznog popisa imovine kojeg je dostavio dužnik 5.11.2018. godine. </w:t>
      </w:r>
      <w:r w:rsidR="00FB3996">
        <w:rPr>
          <w:sz w:val="24"/>
          <w:szCs w:val="24"/>
        </w:rPr>
        <w:t>Na predmetnim pokretninama u tijeku je postupak ovrhe pred OGSZ pod brojem Ovrv-7707/18.</w:t>
      </w:r>
      <w:r w:rsidR="00013811">
        <w:rPr>
          <w:sz w:val="24"/>
          <w:szCs w:val="24"/>
        </w:rPr>
        <w:t xml:space="preserve"> Smatra da bi postupak ovrhe trebalo obustaviti pozivom na odredbu čl. 167 SZ-a. </w:t>
      </w:r>
    </w:p>
    <w:p w:rsidRDefault="00336E61" w:rsidP="00A93441" w:rsidR="00EB17A7">
      <w:pPr>
        <w:spacing w:lineRule="auto" w:line="276"/>
        <w:jc w:val="both"/>
        <w:rPr>
          <w:sz w:val="24"/>
          <w:szCs w:val="24"/>
        </w:rPr>
      </w:pPr>
      <w:r>
        <w:rPr>
          <w:sz w:val="24"/>
          <w:szCs w:val="24"/>
        </w:rPr>
        <w:t xml:space="preserve">Stečajni upravitelj ističe da je knjigovodstvena vrijednost prema usmenim informacijama dobivenim od bivšeg člana uprave oko 540.000,00 kn za tu robu. </w:t>
      </w:r>
    </w:p>
    <w:p w:rsidRDefault="00BD512B" w:rsidP="00A93441" w:rsidR="00BD512B"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Predračun troškova za šestomjesečno razdoblje</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U skladu sa čl.89. SZ sastavio sam predračun troškova stečajnog postupka za šestomjesečno razdoblje koje slijedi.</w:t>
      </w:r>
    </w:p>
    <w:p w:rsidRDefault="00A93441" w:rsidP="00A93441" w:rsidR="00A93441" w:rsidRPr="00A93441">
      <w:pPr>
        <w:spacing w:lineRule="auto" w:line="276"/>
        <w:jc w:val="both"/>
        <w:rPr>
          <w:sz w:val="24"/>
          <w:szCs w:val="24"/>
        </w:rPr>
      </w:pPr>
    </w:p>
    <w:tbl>
      <w:tblPr>
        <w:tblW w:type="pct" w:w="5040"/>
        <w:tblLook w:val="04A0" w:noVBand="1" w:noHBand="0" w:lastColumn="0" w:firstColumn="1" w:lastRow="0" w:firstRow="1"/>
      </w:tblPr>
      <w:tblGrid>
        <w:gridCol w:w="1006"/>
        <w:gridCol w:w="6955"/>
        <w:gridCol w:w="1736"/>
      </w:tblGrid>
      <w:tr w:rsidTr="00016ED9" w:rsidR="00A93441" w:rsidRPr="00A93441">
        <w:trPr>
          <w:trHeight w:val="321"/>
        </w:trPr>
        <w:tc>
          <w:tcPr>
            <w:tcW w:type="pct" w:w="519"/>
            <w:tcBorders>
              <w:top w:space="0" w:sz="8" w:color="auto" w:val="single"/>
              <w:left w:space="0" w:sz="8" w:color="auto" w:val="single"/>
              <w:bottom w:space="0" w:sz="8" w:color="auto" w:val="single"/>
              <w:right w:space="0" w:sz="8" w:color="auto" w:val="single"/>
            </w:tcBorders>
            <w:shd w:fill="auto" w:color="auto" w:val="clear"/>
            <w:vAlign w:val="center"/>
          </w:tcPr>
          <w:p w:rsidRDefault="00A93441" w:rsidP="00016ED9" w:rsidR="00A93441" w:rsidRPr="00A93441">
            <w:pPr>
              <w:spacing w:lineRule="auto" w:line="276"/>
              <w:jc w:val="right"/>
              <w:rPr>
                <w:color w:val="000000"/>
                <w:sz w:val="24"/>
                <w:szCs w:val="24"/>
              </w:rPr>
            </w:pPr>
            <w:r w:rsidRPr="00A93441">
              <w:rPr>
                <w:color w:val="000000"/>
                <w:sz w:val="24"/>
                <w:szCs w:val="24"/>
              </w:rPr>
              <w:lastRenderedPageBreak/>
              <w:t>Rbr</w:t>
            </w:r>
          </w:p>
        </w:tc>
        <w:tc>
          <w:tcPr>
            <w:tcW w:type="pct" w:w="3586"/>
            <w:tcBorders>
              <w:top w:space="0" w:sz="8" w:color="auto" w:val="single"/>
              <w:left w:val="nil"/>
              <w:bottom w:space="0" w:sz="8" w:color="auto" w:val="single"/>
              <w:right w:space="0" w:sz="8" w:color="auto" w:val="single"/>
            </w:tcBorders>
            <w:shd w:fill="auto" w:color="auto" w:val="clear"/>
            <w:vAlign w:val="center"/>
          </w:tcPr>
          <w:p w:rsidRDefault="00A93441" w:rsidP="00016ED9" w:rsidR="00A93441" w:rsidRPr="00A93441">
            <w:pPr>
              <w:spacing w:lineRule="auto" w:line="276"/>
              <w:jc w:val="center"/>
              <w:rPr>
                <w:color w:val="000000"/>
                <w:sz w:val="24"/>
                <w:szCs w:val="24"/>
              </w:rPr>
            </w:pPr>
            <w:r w:rsidRPr="00A93441">
              <w:rPr>
                <w:color w:val="000000"/>
                <w:sz w:val="24"/>
                <w:szCs w:val="24"/>
              </w:rPr>
              <w:t>Troškovi</w:t>
            </w:r>
          </w:p>
        </w:tc>
        <w:tc>
          <w:tcPr>
            <w:tcW w:type="pct" w:w="895"/>
            <w:tcBorders>
              <w:top w:space="0" w:sz="8" w:color="auto" w:val="single"/>
              <w:left w:val="nil"/>
              <w:bottom w:space="0" w:sz="8" w:color="auto" w:val="single"/>
              <w:right w:space="0" w:sz="8" w:color="auto" w:val="single"/>
            </w:tcBorders>
            <w:shd w:fill="auto" w:color="auto" w:val="clear"/>
            <w:vAlign w:val="center"/>
          </w:tcPr>
          <w:p w:rsidRDefault="00A93441" w:rsidP="00016ED9" w:rsidR="00A93441" w:rsidRPr="00A93441">
            <w:pPr>
              <w:spacing w:lineRule="auto" w:line="276"/>
              <w:jc w:val="right"/>
              <w:rPr>
                <w:color w:val="000000"/>
                <w:sz w:val="24"/>
                <w:szCs w:val="24"/>
              </w:rPr>
            </w:pPr>
            <w:r w:rsidRPr="00A93441">
              <w:rPr>
                <w:color w:val="000000"/>
                <w:sz w:val="24"/>
                <w:szCs w:val="24"/>
              </w:rPr>
              <w:t>Iznos u kn</w:t>
            </w:r>
          </w:p>
        </w:tc>
      </w:tr>
      <w:tr w:rsidTr="00016ED9" w:rsidR="00A93441" w:rsidRPr="00A93441">
        <w:trPr>
          <w:trHeight w:val="321"/>
        </w:trPr>
        <w:tc>
          <w:tcPr>
            <w:tcW w:type="pct" w:w="519"/>
            <w:tcBorders>
              <w:top w:val="nil"/>
              <w:left w:space="0" w:sz="8" w:color="auto" w:val="single"/>
              <w:bottom w:space="0" w:sz="8" w:color="auto" w:val="single"/>
              <w:right w:space="0" w:sz="8" w:color="auto" w:val="single"/>
            </w:tcBorders>
            <w:shd w:fill="auto" w:color="auto" w:val="clear"/>
            <w:vAlign w:val="center"/>
          </w:tcPr>
          <w:p w:rsidRDefault="00A93441" w:rsidP="00016ED9" w:rsidR="00A93441" w:rsidRPr="00A93441">
            <w:pPr>
              <w:spacing w:lineRule="auto" w:line="276"/>
              <w:jc w:val="right"/>
              <w:rPr>
                <w:color w:val="000000"/>
                <w:sz w:val="24"/>
                <w:szCs w:val="24"/>
              </w:rPr>
            </w:pPr>
            <w:r w:rsidRPr="00A93441">
              <w:rPr>
                <w:color w:val="000000"/>
                <w:sz w:val="24"/>
                <w:szCs w:val="24"/>
              </w:rPr>
              <w:t>1</w:t>
            </w:r>
          </w:p>
        </w:tc>
        <w:tc>
          <w:tcPr>
            <w:tcW w:type="pct" w:w="3586"/>
            <w:tcBorders>
              <w:top w:val="nil"/>
              <w:left w:val="nil"/>
              <w:bottom w:space="0" w:sz="8" w:color="auto" w:val="single"/>
              <w:right w:space="0" w:sz="8" w:color="auto" w:val="single"/>
            </w:tcBorders>
            <w:shd w:fill="auto" w:color="auto" w:val="clear"/>
            <w:vAlign w:val="center"/>
          </w:tcPr>
          <w:p w:rsidRDefault="00A93441" w:rsidP="00016ED9" w:rsidR="00A93441" w:rsidRPr="00A93441">
            <w:pPr>
              <w:spacing w:lineRule="auto" w:line="276"/>
              <w:rPr>
                <w:color w:val="000000"/>
                <w:sz w:val="24"/>
                <w:szCs w:val="24"/>
              </w:rPr>
            </w:pPr>
            <w:r w:rsidRPr="00A93441">
              <w:rPr>
                <w:color w:val="000000"/>
                <w:sz w:val="24"/>
                <w:szCs w:val="24"/>
              </w:rPr>
              <w:t>Materijalni troškovi, uredski materijal 100,00 kn/mj x 6 mj.</w:t>
            </w:r>
          </w:p>
        </w:tc>
        <w:tc>
          <w:tcPr>
            <w:tcW w:type="pct" w:w="895"/>
            <w:tcBorders>
              <w:top w:val="nil"/>
              <w:left w:val="nil"/>
              <w:bottom w:space="0" w:sz="8" w:color="auto" w:val="single"/>
              <w:right w:space="0" w:sz="8" w:color="auto" w:val="single"/>
            </w:tcBorders>
            <w:shd w:fill="auto" w:color="auto" w:val="clear"/>
            <w:vAlign w:val="center"/>
          </w:tcPr>
          <w:p w:rsidRDefault="00A93441" w:rsidP="00016ED9" w:rsidR="00A93441" w:rsidRPr="00A93441">
            <w:pPr>
              <w:spacing w:lineRule="auto" w:line="276"/>
              <w:jc w:val="right"/>
              <w:rPr>
                <w:color w:val="000000"/>
                <w:sz w:val="24"/>
                <w:szCs w:val="24"/>
              </w:rPr>
            </w:pPr>
            <w:r w:rsidRPr="00A93441">
              <w:rPr>
                <w:color w:val="000000"/>
                <w:sz w:val="24"/>
                <w:szCs w:val="24"/>
              </w:rPr>
              <w:t>600,00</w:t>
            </w:r>
          </w:p>
        </w:tc>
      </w:tr>
      <w:tr w:rsidTr="00016ED9" w:rsidR="00A93441" w:rsidRPr="00A93441">
        <w:trPr>
          <w:trHeight w:val="321"/>
        </w:trPr>
        <w:tc>
          <w:tcPr>
            <w:tcW w:type="pct" w:w="519"/>
            <w:tcBorders>
              <w:top w:val="nil"/>
              <w:left w:space="0" w:sz="8" w:color="auto" w:val="single"/>
              <w:bottom w:space="0" w:sz="8" w:color="auto" w:val="single"/>
              <w:right w:space="0" w:sz="8" w:color="auto" w:val="single"/>
            </w:tcBorders>
            <w:shd w:fill="auto" w:color="auto" w:val="clear"/>
            <w:vAlign w:val="center"/>
          </w:tcPr>
          <w:p w:rsidRDefault="00A93441" w:rsidP="00016ED9" w:rsidR="00A93441" w:rsidRPr="00A93441">
            <w:pPr>
              <w:spacing w:lineRule="auto" w:line="276"/>
              <w:jc w:val="right"/>
              <w:rPr>
                <w:color w:val="000000"/>
                <w:sz w:val="24"/>
                <w:szCs w:val="24"/>
              </w:rPr>
            </w:pPr>
            <w:r w:rsidRPr="00A93441">
              <w:rPr>
                <w:color w:val="000000"/>
                <w:sz w:val="24"/>
                <w:szCs w:val="24"/>
              </w:rPr>
              <w:t>2</w:t>
            </w:r>
          </w:p>
        </w:tc>
        <w:tc>
          <w:tcPr>
            <w:tcW w:type="pct" w:w="3586"/>
            <w:tcBorders>
              <w:top w:val="nil"/>
              <w:left w:val="nil"/>
              <w:bottom w:space="0" w:sz="8" w:color="auto" w:val="single"/>
              <w:right w:space="0" w:sz="8" w:color="auto" w:val="single"/>
            </w:tcBorders>
            <w:shd w:fill="auto" w:color="auto" w:val="clear"/>
            <w:vAlign w:val="center"/>
          </w:tcPr>
          <w:p w:rsidRDefault="00A93441" w:rsidP="00016ED9" w:rsidR="00A93441" w:rsidRPr="00A93441">
            <w:pPr>
              <w:spacing w:lineRule="auto" w:line="276"/>
              <w:rPr>
                <w:color w:val="000000"/>
                <w:sz w:val="24"/>
                <w:szCs w:val="24"/>
              </w:rPr>
            </w:pPr>
            <w:r w:rsidRPr="00A93441">
              <w:rPr>
                <w:color w:val="000000"/>
                <w:sz w:val="24"/>
                <w:szCs w:val="24"/>
              </w:rPr>
              <w:t>Naknada za platni promet 70,00 x 6 mj.</w:t>
            </w:r>
          </w:p>
        </w:tc>
        <w:tc>
          <w:tcPr>
            <w:tcW w:type="pct" w:w="895"/>
            <w:tcBorders>
              <w:top w:val="nil"/>
              <w:left w:val="nil"/>
              <w:bottom w:space="0" w:sz="8" w:color="auto" w:val="single"/>
              <w:right w:space="0" w:sz="8" w:color="auto" w:val="single"/>
            </w:tcBorders>
            <w:shd w:fill="auto" w:color="auto" w:val="clear"/>
            <w:vAlign w:val="center"/>
          </w:tcPr>
          <w:p w:rsidRDefault="00A93441" w:rsidP="00016ED9" w:rsidR="00A93441" w:rsidRPr="00A93441">
            <w:pPr>
              <w:spacing w:lineRule="auto" w:line="276"/>
              <w:jc w:val="right"/>
              <w:rPr>
                <w:color w:val="000000"/>
                <w:sz w:val="24"/>
                <w:szCs w:val="24"/>
              </w:rPr>
            </w:pPr>
            <w:r w:rsidRPr="00A93441">
              <w:rPr>
                <w:color w:val="000000"/>
                <w:sz w:val="24"/>
                <w:szCs w:val="24"/>
              </w:rPr>
              <w:t>420,00</w:t>
            </w:r>
          </w:p>
        </w:tc>
      </w:tr>
      <w:tr w:rsidTr="00016ED9" w:rsidR="00A93441" w:rsidRPr="00A93441">
        <w:trPr>
          <w:trHeight w:val="321"/>
        </w:trPr>
        <w:tc>
          <w:tcPr>
            <w:tcW w:type="pct" w:w="519"/>
            <w:tcBorders>
              <w:top w:val="nil"/>
              <w:left w:space="0" w:sz="8" w:color="auto" w:val="single"/>
              <w:bottom w:space="0" w:sz="8" w:color="auto" w:val="single"/>
              <w:right w:space="0" w:sz="8" w:color="auto" w:val="single"/>
            </w:tcBorders>
            <w:shd w:fill="auto" w:color="auto" w:val="clear"/>
            <w:vAlign w:val="center"/>
          </w:tcPr>
          <w:p w:rsidRDefault="00A93441" w:rsidP="00016ED9" w:rsidR="00A93441" w:rsidRPr="00A93441">
            <w:pPr>
              <w:spacing w:lineRule="auto" w:line="276"/>
              <w:jc w:val="right"/>
              <w:rPr>
                <w:color w:val="000000"/>
                <w:sz w:val="24"/>
                <w:szCs w:val="24"/>
              </w:rPr>
            </w:pPr>
            <w:r w:rsidRPr="00A93441">
              <w:rPr>
                <w:color w:val="000000"/>
                <w:sz w:val="24"/>
                <w:szCs w:val="24"/>
              </w:rPr>
              <w:t>3</w:t>
            </w:r>
          </w:p>
        </w:tc>
        <w:tc>
          <w:tcPr>
            <w:tcW w:type="pct" w:w="3586"/>
            <w:tcBorders>
              <w:top w:val="nil"/>
              <w:left w:val="nil"/>
              <w:bottom w:space="0" w:sz="8" w:color="auto" w:val="single"/>
              <w:right w:space="0" w:sz="8" w:color="auto" w:val="single"/>
            </w:tcBorders>
            <w:shd w:fill="auto" w:color="auto" w:val="clear"/>
            <w:vAlign w:val="center"/>
          </w:tcPr>
          <w:p w:rsidRDefault="00A93441" w:rsidP="00016ED9" w:rsidR="00A93441" w:rsidRPr="00A93441">
            <w:pPr>
              <w:spacing w:lineRule="auto" w:line="276"/>
              <w:rPr>
                <w:color w:val="000000"/>
                <w:sz w:val="24"/>
                <w:szCs w:val="24"/>
              </w:rPr>
            </w:pPr>
            <w:r w:rsidRPr="00A93441">
              <w:rPr>
                <w:color w:val="000000"/>
                <w:sz w:val="24"/>
                <w:szCs w:val="24"/>
              </w:rPr>
              <w:t>Knjigovodstvene usluge 625,00 kn bruto mj x 6 mj.</w:t>
            </w:r>
          </w:p>
        </w:tc>
        <w:tc>
          <w:tcPr>
            <w:tcW w:type="pct" w:w="895"/>
            <w:tcBorders>
              <w:top w:val="nil"/>
              <w:left w:val="nil"/>
              <w:bottom w:space="0" w:sz="8" w:color="auto" w:val="single"/>
              <w:right w:space="0" w:sz="8" w:color="auto" w:val="single"/>
            </w:tcBorders>
            <w:shd w:fill="auto" w:color="auto" w:val="clear"/>
            <w:vAlign w:val="center"/>
          </w:tcPr>
          <w:p w:rsidRDefault="00A93441" w:rsidP="00016ED9" w:rsidR="00A93441" w:rsidRPr="00A93441">
            <w:pPr>
              <w:spacing w:lineRule="auto" w:line="276"/>
              <w:jc w:val="right"/>
              <w:rPr>
                <w:color w:val="000000"/>
                <w:sz w:val="24"/>
                <w:szCs w:val="24"/>
              </w:rPr>
            </w:pPr>
            <w:r w:rsidRPr="00A93441">
              <w:rPr>
                <w:color w:val="000000"/>
                <w:sz w:val="24"/>
                <w:szCs w:val="24"/>
              </w:rPr>
              <w:t>3.750,00</w:t>
            </w:r>
          </w:p>
        </w:tc>
      </w:tr>
      <w:tr w:rsidTr="00016ED9" w:rsidR="00A93441" w:rsidRPr="00A93441">
        <w:trPr>
          <w:trHeight w:val="321"/>
        </w:trPr>
        <w:tc>
          <w:tcPr>
            <w:tcW w:type="pct" w:w="519"/>
            <w:tcBorders>
              <w:top w:val="nil"/>
              <w:left w:space="0" w:sz="8" w:color="auto" w:val="single"/>
              <w:bottom w:space="0" w:sz="8" w:color="auto" w:val="single"/>
              <w:right w:space="0" w:sz="8" w:color="auto" w:val="single"/>
            </w:tcBorders>
            <w:shd w:fill="auto" w:color="auto" w:val="clear"/>
            <w:vAlign w:val="center"/>
          </w:tcPr>
          <w:p w:rsidRDefault="00A93441" w:rsidP="00016ED9" w:rsidR="00A93441" w:rsidRPr="00A93441">
            <w:pPr>
              <w:spacing w:lineRule="auto" w:line="276"/>
              <w:jc w:val="right"/>
              <w:rPr>
                <w:color w:val="000000"/>
                <w:sz w:val="24"/>
                <w:szCs w:val="24"/>
              </w:rPr>
            </w:pPr>
            <w:r w:rsidRPr="00A93441">
              <w:rPr>
                <w:color w:val="000000"/>
                <w:sz w:val="24"/>
                <w:szCs w:val="24"/>
              </w:rPr>
              <w:t>4</w:t>
            </w:r>
          </w:p>
        </w:tc>
        <w:tc>
          <w:tcPr>
            <w:tcW w:type="pct" w:w="3586"/>
            <w:tcBorders>
              <w:top w:val="nil"/>
              <w:left w:val="nil"/>
              <w:bottom w:space="0" w:sz="8" w:color="auto" w:val="single"/>
              <w:right w:space="0" w:sz="8" w:color="auto" w:val="single"/>
            </w:tcBorders>
            <w:shd w:fill="auto" w:color="auto" w:val="clear"/>
            <w:vAlign w:val="center"/>
          </w:tcPr>
          <w:p w:rsidRDefault="00A93441" w:rsidP="00016ED9" w:rsidR="00A93441" w:rsidRPr="00A93441">
            <w:pPr>
              <w:spacing w:lineRule="auto" w:line="276"/>
              <w:rPr>
                <w:color w:val="000000"/>
                <w:sz w:val="24"/>
                <w:szCs w:val="24"/>
              </w:rPr>
            </w:pPr>
            <w:r w:rsidRPr="00A93441">
              <w:rPr>
                <w:color w:val="000000"/>
                <w:sz w:val="24"/>
                <w:szCs w:val="24"/>
              </w:rPr>
              <w:t>Sudski troškovi</w:t>
            </w:r>
          </w:p>
        </w:tc>
        <w:tc>
          <w:tcPr>
            <w:tcW w:type="pct" w:w="895"/>
            <w:tcBorders>
              <w:top w:val="nil"/>
              <w:left w:val="nil"/>
              <w:bottom w:space="0" w:sz="8" w:color="auto" w:val="single"/>
              <w:right w:space="0" w:sz="8" w:color="auto" w:val="single"/>
            </w:tcBorders>
            <w:shd w:fill="auto" w:color="auto" w:val="clear"/>
            <w:vAlign w:val="center"/>
          </w:tcPr>
          <w:p w:rsidRDefault="00A93441" w:rsidP="00016ED9" w:rsidR="00A93441" w:rsidRPr="00A93441">
            <w:pPr>
              <w:spacing w:lineRule="auto" w:line="276"/>
              <w:jc w:val="right"/>
              <w:rPr>
                <w:color w:val="000000"/>
                <w:sz w:val="24"/>
                <w:szCs w:val="24"/>
              </w:rPr>
            </w:pPr>
            <w:r w:rsidRPr="00A93441">
              <w:rPr>
                <w:color w:val="000000"/>
                <w:sz w:val="24"/>
                <w:szCs w:val="24"/>
              </w:rPr>
              <w:t>2.000,00</w:t>
            </w:r>
          </w:p>
        </w:tc>
      </w:tr>
      <w:tr w:rsidTr="00016ED9" w:rsidR="00A93441" w:rsidRPr="00A93441">
        <w:trPr>
          <w:trHeight w:val="321"/>
        </w:trPr>
        <w:tc>
          <w:tcPr>
            <w:tcW w:type="pct" w:w="519"/>
            <w:tcBorders>
              <w:top w:val="nil"/>
              <w:left w:space="0" w:sz="8" w:color="auto" w:val="single"/>
              <w:bottom w:space="0" w:sz="8" w:color="auto" w:val="single"/>
              <w:right w:space="0" w:sz="8" w:color="auto" w:val="single"/>
            </w:tcBorders>
            <w:shd w:fill="auto" w:color="auto" w:val="clear"/>
            <w:vAlign w:val="center"/>
          </w:tcPr>
          <w:p w:rsidRDefault="00A93441" w:rsidP="00016ED9" w:rsidR="00A93441" w:rsidRPr="00A93441">
            <w:pPr>
              <w:spacing w:lineRule="auto" w:line="276"/>
              <w:rPr>
                <w:color w:val="000000"/>
                <w:sz w:val="24"/>
                <w:szCs w:val="24"/>
              </w:rPr>
            </w:pPr>
            <w:r w:rsidRPr="00A93441">
              <w:rPr>
                <w:color w:val="000000"/>
                <w:sz w:val="24"/>
                <w:szCs w:val="24"/>
              </w:rPr>
              <w:t> </w:t>
            </w:r>
          </w:p>
        </w:tc>
        <w:tc>
          <w:tcPr>
            <w:tcW w:type="pct" w:w="3586"/>
            <w:tcBorders>
              <w:top w:val="nil"/>
              <w:left w:val="nil"/>
              <w:bottom w:space="0" w:sz="8" w:color="auto" w:val="single"/>
              <w:right w:space="0" w:sz="8" w:color="auto" w:val="single"/>
            </w:tcBorders>
            <w:shd w:fill="auto" w:color="auto" w:val="clear"/>
            <w:vAlign w:val="center"/>
          </w:tcPr>
          <w:p w:rsidRDefault="00A93441" w:rsidP="00016ED9" w:rsidR="00A93441" w:rsidRPr="00A93441">
            <w:pPr>
              <w:spacing w:lineRule="auto" w:line="276"/>
              <w:rPr>
                <w:bCs/>
                <w:color w:val="000000"/>
                <w:sz w:val="24"/>
                <w:szCs w:val="24"/>
              </w:rPr>
            </w:pPr>
            <w:r w:rsidRPr="00A93441">
              <w:rPr>
                <w:bCs/>
                <w:color w:val="000000"/>
                <w:sz w:val="24"/>
                <w:szCs w:val="24"/>
              </w:rPr>
              <w:t>Ukupno</w:t>
            </w:r>
          </w:p>
        </w:tc>
        <w:tc>
          <w:tcPr>
            <w:tcW w:type="pct" w:w="895"/>
            <w:tcBorders>
              <w:top w:val="nil"/>
              <w:left w:val="nil"/>
              <w:bottom w:space="0" w:sz="8" w:color="auto" w:val="single"/>
              <w:right w:space="0" w:sz="8" w:color="auto" w:val="single"/>
            </w:tcBorders>
            <w:shd w:fill="auto" w:color="auto" w:val="clear"/>
            <w:vAlign w:val="center"/>
          </w:tcPr>
          <w:p w:rsidRDefault="00A93441" w:rsidP="00016ED9" w:rsidR="00A93441" w:rsidRPr="00A93441">
            <w:pPr>
              <w:spacing w:lineRule="auto" w:line="276"/>
              <w:jc w:val="right"/>
              <w:rPr>
                <w:bCs/>
                <w:color w:val="000000"/>
                <w:sz w:val="24"/>
                <w:szCs w:val="24"/>
              </w:rPr>
            </w:pPr>
            <w:r w:rsidRPr="00A93441">
              <w:rPr>
                <w:bCs/>
                <w:color w:val="000000"/>
                <w:sz w:val="24"/>
                <w:szCs w:val="24"/>
              </w:rPr>
              <w:t>6.770,00</w:t>
            </w:r>
          </w:p>
        </w:tc>
      </w:tr>
    </w:tbl>
    <w:p w:rsidRDefault="00A93441" w:rsidP="00A93441" w:rsidR="00A93441" w:rsidRPr="00A93441">
      <w:pPr>
        <w:spacing w:lineRule="auto" w:line="276"/>
        <w:jc w:val="both"/>
        <w:rPr>
          <w:sz w:val="24"/>
          <w:szCs w:val="24"/>
          <w:lang w:val="pl-PL"/>
        </w:rPr>
      </w:pPr>
    </w:p>
    <w:p w:rsidRDefault="00016ED9" w:rsidP="00A93441" w:rsidR="00DD08CA">
      <w:pPr>
        <w:spacing w:lineRule="auto" w:line="276"/>
        <w:rPr>
          <w:sz w:val="24"/>
          <w:szCs w:val="24"/>
        </w:rPr>
      </w:pPr>
      <w:r w:rsidRPr="00753C3E">
        <w:rPr>
          <w:sz w:val="24"/>
          <w:szCs w:val="24"/>
        </w:rPr>
        <w:t>Na upit zastupnika RH-MF-PU da li postoje kakva nenaplativa potraživanja prema trećima, odnosn</w:t>
      </w:r>
      <w:r w:rsidR="00753C3E">
        <w:rPr>
          <w:sz w:val="24"/>
          <w:szCs w:val="24"/>
        </w:rPr>
        <w:t xml:space="preserve">o </w:t>
      </w:r>
      <w:r w:rsidRPr="00753C3E">
        <w:rPr>
          <w:sz w:val="24"/>
          <w:szCs w:val="24"/>
        </w:rPr>
        <w:t xml:space="preserve">naplativa, te da li su tražbine prijavljene u stečajnu masu kojeg od društava koji duguju stečajnom dužniku, stečajni upravitelj izjavljuje da prema njegovim saznanjima nema prijave tražbina, a niti se vode kakvi postupci osim navedene ovrhe protiv stečajnog dužnika. </w:t>
      </w:r>
      <w:r w:rsidR="0021086B">
        <w:rPr>
          <w:sz w:val="24"/>
          <w:szCs w:val="24"/>
        </w:rPr>
        <w:t xml:space="preserve"> Ističe da je dio tražbina prema trećima u zastari, a dio nije</w:t>
      </w:r>
      <w:r w:rsidR="008B1CDB">
        <w:rPr>
          <w:sz w:val="24"/>
          <w:szCs w:val="24"/>
        </w:rPr>
        <w:t xml:space="preserve">. </w:t>
      </w:r>
    </w:p>
    <w:p w:rsidRDefault="008B1CDB" w:rsidP="00A93441" w:rsidR="008B1CDB" w:rsidRPr="00753C3E">
      <w:pPr>
        <w:spacing w:lineRule="auto" w:line="276"/>
        <w:rPr>
          <w:sz w:val="24"/>
          <w:szCs w:val="24"/>
        </w:rPr>
      </w:pPr>
    </w:p>
    <w:p w:rsidRDefault="00A93441" w:rsidP="00A93441" w:rsidR="00A93441" w:rsidRPr="00A93441">
      <w:pPr>
        <w:spacing w:lineRule="auto" w:line="276"/>
        <w:rPr>
          <w:sz w:val="24"/>
          <w:szCs w:val="24"/>
          <w:u w:val="single"/>
        </w:rPr>
      </w:pPr>
      <w:r w:rsidRPr="00A93441">
        <w:rPr>
          <w:sz w:val="24"/>
          <w:szCs w:val="24"/>
          <w:u w:val="single"/>
        </w:rPr>
        <w:t>5. ZAKLJUČAK</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Društvo nema uvjeta za nastavak poslovanja.</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r w:rsidRPr="00A93441">
        <w:rPr>
          <w:sz w:val="24"/>
          <w:szCs w:val="24"/>
        </w:rPr>
        <w:t>Smatram kako nema potrebe za osnivanjem odbora vjerovnika.</w:t>
      </w:r>
    </w:p>
    <w:p w:rsidRDefault="00A93441" w:rsidP="00A93441" w:rsidR="00A93441" w:rsidRPr="00A93441">
      <w:pPr>
        <w:spacing w:lineRule="auto" w:line="276"/>
        <w:rPr>
          <w:sz w:val="24"/>
          <w:szCs w:val="24"/>
          <w:u w:val="single"/>
        </w:rPr>
      </w:pPr>
    </w:p>
    <w:p w:rsidRDefault="00A93441" w:rsidP="00A93441" w:rsidR="00A93441" w:rsidRPr="00A93441">
      <w:pPr>
        <w:spacing w:lineRule="auto" w:line="276"/>
        <w:rPr>
          <w:sz w:val="24"/>
          <w:szCs w:val="24"/>
          <w:u w:val="single"/>
        </w:rPr>
      </w:pPr>
      <w:r w:rsidRPr="00A93441">
        <w:rPr>
          <w:sz w:val="24"/>
          <w:szCs w:val="24"/>
          <w:u w:val="single"/>
        </w:rPr>
        <w:t>6. PRIJEDLOZI ODLUKA</w:t>
      </w: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rPr>
      </w:pPr>
    </w:p>
    <w:p w:rsidRDefault="00A93441" w:rsidP="00A93441" w:rsidR="00A93441" w:rsidRPr="00A93441">
      <w:pPr>
        <w:spacing w:lineRule="auto" w:line="276"/>
        <w:jc w:val="both"/>
        <w:rPr>
          <w:sz w:val="24"/>
          <w:szCs w:val="24"/>
          <w:u w:val="single"/>
        </w:rPr>
      </w:pPr>
      <w:r w:rsidRPr="00A93441">
        <w:rPr>
          <w:sz w:val="24"/>
          <w:szCs w:val="24"/>
          <w:u w:val="single"/>
        </w:rPr>
        <w:t>Na temelju pročitanog i obrazloženog Izvješća o gospodarskom položaju stečajnog dužnika, daje se prijedlog odluka o kojima nazočni vjerovnici na izvještajnom ročištu trebaju odlučivati, a koji prijedlog glasi:</w:t>
      </w:r>
    </w:p>
    <w:p w:rsidRDefault="00A93441" w:rsidP="00A93441" w:rsidR="00A93441" w:rsidRPr="00A93441">
      <w:pPr>
        <w:spacing w:lineRule="auto" w:line="276"/>
        <w:jc w:val="both"/>
        <w:rPr>
          <w:sz w:val="24"/>
          <w:szCs w:val="24"/>
          <w:u w:val="single"/>
        </w:rPr>
      </w:pPr>
    </w:p>
    <w:p w:rsidRDefault="00A93441" w:rsidP="00A93441" w:rsidR="00A93441" w:rsidRPr="00A93441">
      <w:pPr>
        <w:numPr>
          <w:ilvl w:val="0"/>
          <w:numId w:val="10"/>
        </w:numPr>
        <w:tabs>
          <w:tab w:pos="720" w:val="clear"/>
        </w:tabs>
        <w:overflowPunct/>
        <w:autoSpaceDE/>
        <w:autoSpaceDN/>
        <w:adjustRightInd/>
        <w:spacing w:lineRule="auto" w:line="276"/>
        <w:jc w:val="both"/>
        <w:textAlignment w:val="auto"/>
        <w:rPr>
          <w:sz w:val="24"/>
          <w:szCs w:val="24"/>
        </w:rPr>
      </w:pPr>
      <w:r w:rsidRPr="00A93441">
        <w:rPr>
          <w:sz w:val="24"/>
          <w:szCs w:val="24"/>
        </w:rPr>
        <w:t>prihvaća se Izvješće stečajnog upravitelja o gospodarskom položaju stečajnog dužnika, te se odobravaju sve do sada poduzete radnje stečajnog upravitelja,</w:t>
      </w:r>
    </w:p>
    <w:p w:rsidRDefault="00A93441" w:rsidP="00A93441" w:rsidR="00A93441" w:rsidRPr="00A93441">
      <w:pPr>
        <w:spacing w:lineRule="auto" w:line="276"/>
        <w:ind w:hanging="360" w:left="720"/>
        <w:jc w:val="both"/>
        <w:rPr>
          <w:sz w:val="24"/>
          <w:szCs w:val="24"/>
        </w:rPr>
      </w:pPr>
    </w:p>
    <w:p w:rsidRDefault="00A93441" w:rsidP="00A93441" w:rsidR="00A93441" w:rsidRPr="00A93441">
      <w:pPr>
        <w:numPr>
          <w:ilvl w:val="0"/>
          <w:numId w:val="10"/>
        </w:numPr>
        <w:overflowPunct/>
        <w:autoSpaceDE/>
        <w:autoSpaceDN/>
        <w:adjustRightInd/>
        <w:spacing w:lineRule="auto" w:line="276"/>
        <w:jc w:val="both"/>
        <w:textAlignment w:val="auto"/>
        <w:rPr>
          <w:sz w:val="24"/>
          <w:szCs w:val="24"/>
        </w:rPr>
      </w:pPr>
      <w:r w:rsidRPr="00A93441">
        <w:rPr>
          <w:sz w:val="24"/>
          <w:szCs w:val="24"/>
        </w:rPr>
        <w:t>obustavlja se poslovanje stečajnog dužnika odnosno isto se neće nastaviti.</w:t>
      </w:r>
    </w:p>
    <w:p w:rsidRDefault="00F55003" w:rsidP="00C62C16" w:rsidR="00F55003" w:rsidRPr="00B90E57">
      <w:pPr>
        <w:ind w:firstLine="720"/>
        <w:jc w:val="both"/>
        <w:rPr>
          <w:bCs/>
          <w:sz w:val="24"/>
          <w:szCs w:val="24"/>
        </w:rPr>
      </w:pPr>
    </w:p>
    <w:p w:rsidRDefault="006F474D" w:rsidP="007459B6" w:rsidR="006F474D" w:rsidRPr="00B90E57">
      <w:pPr>
        <w:jc w:val="both"/>
        <w:rPr>
          <w:sz w:val="24"/>
          <w:szCs w:val="24"/>
        </w:rPr>
      </w:pPr>
    </w:p>
    <w:p w:rsidRDefault="00E637B8" w:rsidP="00E637B8" w:rsidR="00E637B8" w:rsidRPr="00B90E57">
      <w:pPr>
        <w:ind w:firstLine="720"/>
        <w:jc w:val="both"/>
        <w:rPr>
          <w:sz w:val="24"/>
          <w:szCs w:val="24"/>
        </w:rPr>
      </w:pPr>
      <w:r w:rsidRPr="00B90E57">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B90E57">
      <w:pPr>
        <w:ind w:firstLine="720"/>
        <w:jc w:val="both"/>
        <w:rPr>
          <w:sz w:val="24"/>
          <w:szCs w:val="24"/>
        </w:rPr>
      </w:pPr>
    </w:p>
    <w:p w:rsidRDefault="00E637B8" w:rsidP="00E637B8" w:rsidR="00E637B8" w:rsidRPr="00B90E57">
      <w:pPr>
        <w:ind w:firstLine="720"/>
        <w:jc w:val="both"/>
        <w:rPr>
          <w:sz w:val="24"/>
          <w:szCs w:val="24"/>
        </w:rPr>
      </w:pPr>
      <w:r w:rsidRPr="00B90E57">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B90E57">
      <w:pPr>
        <w:jc w:val="both"/>
        <w:rPr>
          <w:sz w:val="24"/>
          <w:szCs w:val="24"/>
        </w:rPr>
      </w:pPr>
    </w:p>
    <w:p w:rsidRDefault="00E637B8" w:rsidP="00E637B8" w:rsidR="00E637B8" w:rsidRPr="00B90E57">
      <w:pPr>
        <w:ind w:firstLine="720"/>
        <w:jc w:val="both"/>
        <w:rPr>
          <w:sz w:val="24"/>
          <w:szCs w:val="24"/>
        </w:rPr>
      </w:pPr>
      <w:r w:rsidRPr="00B90E57">
        <w:rPr>
          <w:sz w:val="24"/>
          <w:szCs w:val="24"/>
        </w:rPr>
        <w:t xml:space="preserve">Sud obavještava vjerovnike kako će se glasovati dizanjem ruke. Nakon glasovanja  sud će objaviti rezultate glasovanja. </w:t>
      </w:r>
    </w:p>
    <w:p w:rsidRDefault="0045549E" w:rsidP="00B63FE7" w:rsidR="0045549E" w:rsidRPr="00B90E57">
      <w:pPr>
        <w:jc w:val="both"/>
        <w:rPr>
          <w:bCs/>
          <w:sz w:val="24"/>
          <w:szCs w:val="24"/>
        </w:rPr>
      </w:pPr>
    </w:p>
    <w:p w:rsidRDefault="001E5599" w:rsidP="00C62C16" w:rsidR="002B7B9E" w:rsidRPr="00B90E57">
      <w:pPr>
        <w:ind w:firstLine="720"/>
        <w:jc w:val="both"/>
        <w:rPr>
          <w:bCs/>
          <w:sz w:val="24"/>
          <w:szCs w:val="24"/>
        </w:rPr>
      </w:pPr>
      <w:r w:rsidRPr="00B90E57">
        <w:rPr>
          <w:bCs/>
          <w:sz w:val="24"/>
          <w:szCs w:val="24"/>
        </w:rPr>
        <w:t>Prisutni stečajni vjerovni</w:t>
      </w:r>
      <w:r w:rsidR="00C85BB3">
        <w:rPr>
          <w:bCs/>
          <w:sz w:val="24"/>
          <w:szCs w:val="24"/>
        </w:rPr>
        <w:t>ci</w:t>
      </w:r>
      <w:r w:rsidR="005928D1" w:rsidRPr="00B90E57">
        <w:rPr>
          <w:bCs/>
          <w:sz w:val="24"/>
          <w:szCs w:val="24"/>
        </w:rPr>
        <w:t xml:space="preserve"> suglas</w:t>
      </w:r>
      <w:r w:rsidR="00C85BB3">
        <w:rPr>
          <w:bCs/>
          <w:sz w:val="24"/>
          <w:szCs w:val="24"/>
        </w:rPr>
        <w:t>ni su</w:t>
      </w:r>
      <w:r w:rsidR="00F70574" w:rsidRPr="00B90E57">
        <w:rPr>
          <w:bCs/>
          <w:sz w:val="24"/>
          <w:szCs w:val="24"/>
        </w:rPr>
        <w:t xml:space="preserve"> da</w:t>
      </w:r>
      <w:r w:rsidR="00A30477" w:rsidRPr="00B90E57">
        <w:rPr>
          <w:bCs/>
          <w:sz w:val="24"/>
          <w:szCs w:val="24"/>
        </w:rPr>
        <w:t xml:space="preserve"> se donesu </w:t>
      </w:r>
      <w:r w:rsidR="002B7B9E" w:rsidRPr="00B90E57">
        <w:rPr>
          <w:bCs/>
          <w:sz w:val="24"/>
          <w:szCs w:val="24"/>
        </w:rPr>
        <w:t>sljedeće:</w:t>
      </w:r>
    </w:p>
    <w:p w:rsidRDefault="00A7081A" w:rsidP="00C62C16" w:rsidR="00A7081A" w:rsidRPr="00B90E57">
      <w:pPr>
        <w:ind w:firstLine="720"/>
        <w:jc w:val="both"/>
        <w:rPr>
          <w:bCs/>
          <w:sz w:val="24"/>
          <w:szCs w:val="24"/>
        </w:rPr>
      </w:pPr>
      <w:r w:rsidRPr="00B90E57">
        <w:rPr>
          <w:bCs/>
          <w:sz w:val="24"/>
          <w:szCs w:val="24"/>
        </w:rPr>
        <w:t xml:space="preserve"> </w:t>
      </w:r>
    </w:p>
    <w:p w:rsidRDefault="007752F6" w:rsidP="00C62C16" w:rsidR="007752F6" w:rsidRPr="00B90E57">
      <w:pPr>
        <w:jc w:val="both"/>
        <w:rPr>
          <w:bCs/>
          <w:sz w:val="24"/>
          <w:szCs w:val="24"/>
        </w:rPr>
      </w:pPr>
    </w:p>
    <w:p w:rsidRDefault="00A7081A" w:rsidP="009034E6" w:rsidR="009034E6" w:rsidRPr="00B90E57">
      <w:pPr>
        <w:jc w:val="center"/>
        <w:rPr>
          <w:bCs/>
          <w:sz w:val="24"/>
          <w:szCs w:val="24"/>
        </w:rPr>
      </w:pPr>
      <w:r w:rsidRPr="00B90E57">
        <w:rPr>
          <w:bCs/>
          <w:sz w:val="24"/>
          <w:szCs w:val="24"/>
        </w:rPr>
        <w:t>O D L U K E</w:t>
      </w:r>
    </w:p>
    <w:p w:rsidRDefault="00F55003" w:rsidP="009034E6" w:rsidR="00F55003" w:rsidRPr="00B90E57">
      <w:pPr>
        <w:jc w:val="center"/>
        <w:rPr>
          <w:bCs/>
          <w:sz w:val="24"/>
          <w:szCs w:val="24"/>
        </w:rPr>
      </w:pPr>
    </w:p>
    <w:p w:rsidRDefault="003F345E" w:rsidP="003F345E" w:rsidR="003F345E" w:rsidRPr="00A93441">
      <w:pPr>
        <w:spacing w:lineRule="auto" w:line="276"/>
        <w:jc w:val="both"/>
        <w:rPr>
          <w:sz w:val="24"/>
          <w:szCs w:val="24"/>
          <w:u w:val="single"/>
        </w:rPr>
      </w:pPr>
    </w:p>
    <w:p w:rsidRDefault="003F345E" w:rsidP="003F345E" w:rsidR="003F345E" w:rsidRPr="00A93441">
      <w:pPr>
        <w:numPr>
          <w:ilvl w:val="0"/>
          <w:numId w:val="13"/>
        </w:numPr>
        <w:overflowPunct/>
        <w:autoSpaceDE/>
        <w:autoSpaceDN/>
        <w:adjustRightInd/>
        <w:spacing w:lineRule="auto" w:line="276"/>
        <w:jc w:val="both"/>
        <w:textAlignment w:val="auto"/>
        <w:rPr>
          <w:sz w:val="24"/>
          <w:szCs w:val="24"/>
        </w:rPr>
      </w:pPr>
      <w:r w:rsidRPr="00A93441">
        <w:rPr>
          <w:sz w:val="24"/>
          <w:szCs w:val="24"/>
        </w:rPr>
        <w:t>prihvaća se Izvješće stečajnog upravitelja o gospodarskom položaju stečajnog dužnika, te se odobravaju sve do sada poduzete radnje stečajnog upravitelja,</w:t>
      </w:r>
    </w:p>
    <w:p w:rsidRDefault="003F345E" w:rsidP="003F345E" w:rsidR="003F345E" w:rsidRPr="00A93441">
      <w:pPr>
        <w:spacing w:lineRule="auto" w:line="276"/>
        <w:ind w:hanging="360" w:left="720"/>
        <w:jc w:val="both"/>
        <w:rPr>
          <w:sz w:val="24"/>
          <w:szCs w:val="24"/>
        </w:rPr>
      </w:pPr>
    </w:p>
    <w:p w:rsidRDefault="003F345E" w:rsidP="003F345E" w:rsidR="003F345E">
      <w:pPr>
        <w:numPr>
          <w:ilvl w:val="0"/>
          <w:numId w:val="13"/>
        </w:numPr>
        <w:overflowPunct/>
        <w:autoSpaceDE/>
        <w:autoSpaceDN/>
        <w:adjustRightInd/>
        <w:spacing w:lineRule="auto" w:line="276"/>
        <w:jc w:val="both"/>
        <w:textAlignment w:val="auto"/>
        <w:rPr>
          <w:sz w:val="24"/>
          <w:szCs w:val="24"/>
        </w:rPr>
      </w:pPr>
      <w:r w:rsidRPr="00A93441">
        <w:rPr>
          <w:sz w:val="24"/>
          <w:szCs w:val="24"/>
        </w:rPr>
        <w:t>obustavlja se poslovanje stečajnog dužnika odnosno isto se neće nastaviti.</w:t>
      </w:r>
    </w:p>
    <w:p w:rsidRDefault="001A034D" w:rsidP="001A034D" w:rsidR="001A034D">
      <w:pPr>
        <w:pStyle w:val="Odlomakpopisa"/>
        <w:rPr>
          <w:sz w:val="24"/>
          <w:szCs w:val="24"/>
        </w:rPr>
      </w:pPr>
    </w:p>
    <w:p w:rsidRDefault="001A034D" w:rsidP="003F345E" w:rsidR="001A034D" w:rsidRPr="00A93441">
      <w:pPr>
        <w:numPr>
          <w:ilvl w:val="0"/>
          <w:numId w:val="13"/>
        </w:numPr>
        <w:overflowPunct/>
        <w:autoSpaceDE/>
        <w:autoSpaceDN/>
        <w:adjustRightInd/>
        <w:spacing w:lineRule="auto" w:line="276"/>
        <w:jc w:val="both"/>
        <w:textAlignment w:val="auto"/>
        <w:rPr>
          <w:sz w:val="24"/>
          <w:szCs w:val="24"/>
        </w:rPr>
      </w:pPr>
      <w:r>
        <w:rPr>
          <w:sz w:val="24"/>
          <w:szCs w:val="24"/>
        </w:rPr>
        <w:t xml:space="preserve">Ukoliko se pronađe kakva imovina, a prvenstveno ona za koju se vodi ovršni postupak, ovlašćuje se stečajnog upravitelja utvrditi o kojoj imovini je riječ, istu procijeniti i nakon toga da se prodaja izvrši prikupljanjem pisanih ponuda, odnosno slobodnom pogodbom. </w:t>
      </w:r>
    </w:p>
    <w:p w:rsidRDefault="00DF6C05" w:rsidP="00EF406B" w:rsidR="00DF6C05" w:rsidRPr="00EF406B">
      <w:pPr>
        <w:suppressAutoHyphens/>
        <w:ind w:hanging="708" w:left="708"/>
        <w:jc w:val="both"/>
        <w:rPr>
          <w:rFonts w:eastAsia="Arial Unicode MS"/>
          <w:bCs/>
          <w:kern w:val="1"/>
          <w:sz w:val="24"/>
          <w:szCs w:val="24"/>
          <w:lang w:eastAsia="ar-SA"/>
        </w:rPr>
      </w:pPr>
    </w:p>
    <w:p w:rsidRDefault="00DF6C05" w:rsidP="002D1523" w:rsidR="00DF6C05">
      <w:pPr>
        <w:pStyle w:val="Tijeloteksta"/>
        <w:tabs>
          <w:tab w:pos="426" w:val="left"/>
        </w:tabs>
        <w:ind w:hanging="709" w:left="709"/>
        <w:rPr>
          <w:rFonts w:hAnsi="Times New Roman" w:ascii="Times New Roman"/>
          <w:szCs w:val="24"/>
          <w:lang w:val="pl-PL"/>
        </w:rPr>
      </w:pPr>
    </w:p>
    <w:p w:rsidRDefault="000079B9" w:rsidP="002D1523" w:rsidR="000079B9" w:rsidRPr="00B90E57">
      <w:pPr>
        <w:pStyle w:val="Tijeloteksta"/>
        <w:tabs>
          <w:tab w:pos="426" w:val="left"/>
        </w:tabs>
        <w:ind w:hanging="709" w:left="709"/>
        <w:rPr>
          <w:rFonts w:hAnsi="Times New Roman" w:ascii="Times New Roman"/>
          <w:bCs/>
          <w:szCs w:val="24"/>
        </w:rPr>
      </w:pPr>
      <w:r w:rsidRPr="00B90E57">
        <w:rPr>
          <w:rFonts w:hAnsi="Times New Roman" w:ascii="Times New Roman"/>
          <w:szCs w:val="24"/>
          <w:lang w:val="pl-PL"/>
        </w:rPr>
        <w:t>Sud donosi</w:t>
      </w:r>
    </w:p>
    <w:p w:rsidRDefault="000079B9" w:rsidP="00C6522F" w:rsidR="000079B9" w:rsidRPr="00B90E57">
      <w:pPr>
        <w:jc w:val="center"/>
        <w:rPr>
          <w:sz w:val="24"/>
          <w:szCs w:val="24"/>
          <w:lang w:val="pl-PL"/>
        </w:rPr>
      </w:pPr>
      <w:r w:rsidRPr="00B90E57">
        <w:rPr>
          <w:sz w:val="24"/>
          <w:szCs w:val="24"/>
          <w:lang w:val="pl-PL"/>
        </w:rPr>
        <w:t>Rješenje</w:t>
      </w:r>
    </w:p>
    <w:p w:rsidRDefault="000079B9" w:rsidP="00C62C16" w:rsidR="000079B9" w:rsidRPr="00B90E57">
      <w:pPr>
        <w:jc w:val="both"/>
        <w:rPr>
          <w:sz w:val="24"/>
          <w:szCs w:val="24"/>
          <w:lang w:val="pl-PL"/>
        </w:rPr>
      </w:pPr>
    </w:p>
    <w:p w:rsidRDefault="000079B9" w:rsidP="00C6522F" w:rsidR="0013610F" w:rsidRPr="00B90E57">
      <w:pPr>
        <w:ind w:firstLine="720"/>
        <w:jc w:val="both"/>
        <w:rPr>
          <w:sz w:val="24"/>
          <w:szCs w:val="24"/>
          <w:lang w:val="pl-PL"/>
        </w:rPr>
      </w:pPr>
      <w:r w:rsidRPr="00B90E57">
        <w:rPr>
          <w:sz w:val="24"/>
          <w:szCs w:val="24"/>
          <w:lang w:val="pl-PL"/>
        </w:rPr>
        <w:t xml:space="preserve">Daljnja odluka pismeno. </w:t>
      </w:r>
    </w:p>
    <w:p w:rsidRDefault="004A38B4" w:rsidP="00C6522F" w:rsidR="00853FF6" w:rsidRPr="00B90E57">
      <w:pPr>
        <w:jc w:val="center"/>
        <w:rPr>
          <w:bCs/>
          <w:sz w:val="24"/>
          <w:szCs w:val="24"/>
        </w:rPr>
      </w:pPr>
      <w:r w:rsidRPr="00B90E57">
        <w:rPr>
          <w:bCs/>
          <w:sz w:val="24"/>
          <w:szCs w:val="24"/>
        </w:rPr>
        <w:t>D</w:t>
      </w:r>
      <w:r w:rsidR="00853FF6" w:rsidRPr="00B90E57">
        <w:rPr>
          <w:bCs/>
          <w:sz w:val="24"/>
          <w:szCs w:val="24"/>
        </w:rPr>
        <w:t>ovršeno u</w:t>
      </w:r>
      <w:r w:rsidR="00862E38" w:rsidRPr="00B90E57">
        <w:rPr>
          <w:bCs/>
          <w:sz w:val="24"/>
          <w:szCs w:val="24"/>
        </w:rPr>
        <w:t xml:space="preserve"> </w:t>
      </w:r>
      <w:r w:rsidR="008E7406">
        <w:rPr>
          <w:bCs/>
          <w:sz w:val="24"/>
          <w:szCs w:val="24"/>
        </w:rPr>
        <w:t xml:space="preserve">10,21 </w:t>
      </w:r>
      <w:r w:rsidR="00862E38" w:rsidRPr="00B90E57">
        <w:rPr>
          <w:bCs/>
          <w:sz w:val="24"/>
          <w:szCs w:val="24"/>
        </w:rPr>
        <w:t>sati</w:t>
      </w:r>
    </w:p>
    <w:p w:rsidRDefault="00FF4310" w:rsidP="00C62C16" w:rsidR="00FF4310" w:rsidRPr="00B90E57">
      <w:pPr>
        <w:jc w:val="both"/>
        <w:rPr>
          <w:bCs/>
          <w:sz w:val="24"/>
          <w:szCs w:val="24"/>
        </w:rPr>
      </w:pPr>
    </w:p>
    <w:p w:rsidRDefault="001B2756" w:rsidP="00C6522F" w:rsidR="00853FF6" w:rsidRPr="00B90E57">
      <w:pPr>
        <w:jc w:val="center"/>
        <w:rPr>
          <w:bCs/>
          <w:sz w:val="24"/>
          <w:szCs w:val="24"/>
        </w:rPr>
      </w:pPr>
      <w:r w:rsidRPr="00B90E57">
        <w:rPr>
          <w:bCs/>
          <w:sz w:val="24"/>
          <w:szCs w:val="24"/>
        </w:rPr>
        <w:t>S</w:t>
      </w:r>
      <w:r w:rsidR="00037E28" w:rsidRPr="00B90E57">
        <w:rPr>
          <w:bCs/>
          <w:sz w:val="24"/>
          <w:szCs w:val="24"/>
        </w:rPr>
        <w:t>udac</w:t>
      </w:r>
      <w:r w:rsidR="00F85D7A" w:rsidRPr="00B90E57">
        <w:rPr>
          <w:bCs/>
          <w:sz w:val="24"/>
          <w:szCs w:val="24"/>
        </w:rPr>
        <w:t>:</w:t>
      </w:r>
    </w:p>
    <w:p w:rsidRDefault="008B28EF" w:rsidP="00C62C16" w:rsidR="003E49B9" w:rsidRPr="00B90E57">
      <w:pPr>
        <w:jc w:val="both"/>
        <w:rPr>
          <w:bCs/>
          <w:sz w:val="24"/>
          <w:szCs w:val="24"/>
        </w:rPr>
      </w:pPr>
      <w:r w:rsidRPr="00B90E57">
        <w:rPr>
          <w:bCs/>
          <w:sz w:val="24"/>
          <w:szCs w:val="24"/>
        </w:rPr>
        <w:t xml:space="preserve">                                                                Vesna Sremac Šoštar</w:t>
      </w:r>
    </w:p>
    <w:p w:rsidRDefault="00853FF6" w:rsidP="00C62C16" w:rsidR="00853FF6" w:rsidRPr="00B90E57">
      <w:pPr>
        <w:jc w:val="both"/>
        <w:rPr>
          <w:bCs/>
          <w:sz w:val="24"/>
          <w:szCs w:val="24"/>
        </w:rPr>
      </w:pPr>
    </w:p>
    <w:p w:rsidRDefault="00853FF6" w:rsidP="00C6522F" w:rsidR="00853FF6" w:rsidRPr="00B90E57">
      <w:pPr>
        <w:jc w:val="center"/>
        <w:rPr>
          <w:bCs/>
          <w:sz w:val="24"/>
          <w:szCs w:val="24"/>
        </w:rPr>
      </w:pPr>
      <w:r w:rsidRPr="00B90E57">
        <w:rPr>
          <w:bCs/>
          <w:sz w:val="24"/>
          <w:szCs w:val="24"/>
        </w:rPr>
        <w:t>Zapisničar</w:t>
      </w:r>
      <w:r w:rsidR="00F85D7A" w:rsidRPr="00B90E57">
        <w:rPr>
          <w:bCs/>
          <w:sz w:val="24"/>
          <w:szCs w:val="24"/>
        </w:rPr>
        <w:t>:</w:t>
      </w:r>
    </w:p>
    <w:p w:rsidRDefault="00DF6C05" w:rsidP="00C6522F" w:rsidR="008B28EF" w:rsidRPr="00B90E57">
      <w:pPr>
        <w:jc w:val="center"/>
        <w:rPr>
          <w:bCs/>
          <w:sz w:val="24"/>
          <w:szCs w:val="24"/>
        </w:rPr>
      </w:pPr>
      <w:r>
        <w:rPr>
          <w:bCs/>
          <w:sz w:val="24"/>
          <w:szCs w:val="24"/>
        </w:rPr>
        <w:t>Vinka Mihalinčić</w:t>
      </w:r>
    </w:p>
    <w:p w:rsidRDefault="00853FF6" w:rsidP="00C62C16" w:rsidR="00853FF6" w:rsidRPr="00B90E57">
      <w:pPr>
        <w:jc w:val="both"/>
        <w:rPr>
          <w:bCs/>
          <w:sz w:val="24"/>
          <w:szCs w:val="24"/>
        </w:rPr>
      </w:pPr>
    </w:p>
    <w:p w:rsidRDefault="003E49B9" w:rsidP="00C62C16" w:rsidR="003E49B9" w:rsidRPr="00B90E57">
      <w:pPr>
        <w:jc w:val="both"/>
        <w:rPr>
          <w:bCs/>
          <w:sz w:val="24"/>
          <w:szCs w:val="24"/>
        </w:rPr>
      </w:pPr>
    </w:p>
    <w:p w:rsidRDefault="00037E28" w:rsidP="00C62C16" w:rsidR="003E49B9" w:rsidRPr="00B90E57">
      <w:pPr>
        <w:jc w:val="both"/>
        <w:rPr>
          <w:bCs/>
          <w:sz w:val="24"/>
          <w:szCs w:val="24"/>
        </w:rPr>
      </w:pPr>
      <w:r w:rsidRPr="00B90E57">
        <w:rPr>
          <w:bCs/>
          <w:sz w:val="24"/>
          <w:szCs w:val="24"/>
        </w:rPr>
        <w:t>Stečajni upravitelj</w:t>
      </w:r>
      <w:r w:rsidR="00F85D7A" w:rsidRPr="00B90E57">
        <w:rPr>
          <w:bCs/>
          <w:sz w:val="24"/>
          <w:szCs w:val="24"/>
        </w:rPr>
        <w:t>:</w:t>
      </w:r>
      <w:r w:rsidRPr="00B90E57">
        <w:rPr>
          <w:bCs/>
          <w:sz w:val="24"/>
          <w:szCs w:val="24"/>
        </w:rPr>
        <w:tab/>
      </w:r>
      <w:r w:rsidRPr="00B90E57">
        <w:rPr>
          <w:bCs/>
          <w:sz w:val="24"/>
          <w:szCs w:val="24"/>
        </w:rPr>
        <w:tab/>
      </w:r>
      <w:r w:rsidRPr="00B90E57">
        <w:rPr>
          <w:bCs/>
          <w:sz w:val="24"/>
          <w:szCs w:val="24"/>
        </w:rPr>
        <w:tab/>
      </w:r>
      <w:r w:rsidRPr="00B90E57">
        <w:rPr>
          <w:bCs/>
          <w:sz w:val="24"/>
          <w:szCs w:val="24"/>
        </w:rPr>
        <w:tab/>
      </w:r>
      <w:r w:rsidRPr="00B90E57">
        <w:rPr>
          <w:bCs/>
          <w:sz w:val="24"/>
          <w:szCs w:val="24"/>
        </w:rPr>
        <w:tab/>
      </w:r>
      <w:r w:rsidRPr="00B90E57">
        <w:rPr>
          <w:bCs/>
          <w:sz w:val="24"/>
          <w:szCs w:val="24"/>
        </w:rPr>
        <w:tab/>
      </w:r>
      <w:r w:rsidRPr="00B90E57">
        <w:rPr>
          <w:bCs/>
          <w:sz w:val="24"/>
          <w:szCs w:val="24"/>
        </w:rPr>
        <w:tab/>
        <w:t xml:space="preserve">  </w:t>
      </w:r>
    </w:p>
    <w:p w:rsidRDefault="003E49B9" w:rsidP="00C62C16" w:rsidR="003E49B9" w:rsidRPr="00B90E57">
      <w:pPr>
        <w:jc w:val="both"/>
        <w:rPr>
          <w:bCs/>
          <w:sz w:val="24"/>
          <w:szCs w:val="24"/>
        </w:rPr>
      </w:pPr>
    </w:p>
    <w:p w:rsidRDefault="008B28EF" w:rsidP="00C62C16" w:rsidR="008B28EF" w:rsidRPr="00B90E57">
      <w:pPr>
        <w:jc w:val="both"/>
        <w:rPr>
          <w:bCs/>
          <w:sz w:val="24"/>
          <w:szCs w:val="24"/>
        </w:rPr>
      </w:pPr>
    </w:p>
    <w:p w:rsidRDefault="008B28EF" w:rsidP="00C62C16" w:rsidR="008B28EF" w:rsidRPr="00B90E57">
      <w:pPr>
        <w:jc w:val="both"/>
        <w:rPr>
          <w:bCs/>
          <w:sz w:val="24"/>
          <w:szCs w:val="24"/>
        </w:rPr>
      </w:pPr>
    </w:p>
    <w:p w:rsidRDefault="00853FF6" w:rsidP="00C62C16" w:rsidR="00342482" w:rsidRPr="00B90E57">
      <w:pPr>
        <w:jc w:val="both"/>
        <w:rPr>
          <w:bCs/>
          <w:sz w:val="24"/>
          <w:szCs w:val="24"/>
        </w:rPr>
      </w:pPr>
      <w:r w:rsidRPr="00B90E57">
        <w:rPr>
          <w:bCs/>
          <w:sz w:val="24"/>
          <w:szCs w:val="24"/>
        </w:rPr>
        <w:t>Stečajni vjerovnici</w:t>
      </w:r>
      <w:r w:rsidR="00F85D7A" w:rsidRPr="00B90E57">
        <w:rPr>
          <w:bCs/>
          <w:sz w:val="24"/>
          <w:szCs w:val="24"/>
        </w:rPr>
        <w:t>:</w:t>
      </w:r>
      <w:r w:rsidR="00D81245" w:rsidRPr="00B90E57">
        <w:rPr>
          <w:bCs/>
          <w:sz w:val="24"/>
          <w:szCs w:val="24"/>
        </w:rPr>
        <w:t xml:space="preserve"> </w:t>
      </w:r>
    </w:p>
    <w:p w:rsidRDefault="009E5EDE" w:rsidR="009E5EDE" w:rsidRPr="00B90E57">
      <w:pPr>
        <w:jc w:val="both"/>
        <w:rPr>
          <w:bCs/>
          <w:sz w:val="24"/>
          <w:szCs w:val="24"/>
        </w:rPr>
      </w:pPr>
    </w:p>
    <w:sectPr w:rsidSect="00617459" w:rsidR="009E5EDE" w:rsidRPr="00B90E57">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6ED9" w:rsidR="00016ED9">
      <w:r>
        <w:separator/>
      </w:r>
    </w:p>
  </w:endnote>
  <w:endnote w:id="0" w:type="continuationSeparator">
    <w:p w:rsidRDefault="00016ED9" w:rsidR="00016E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PMingLiU">
    <w:altName w:val="新細明體"/>
    <w:panose1 w:val="02020500000000000000"/>
    <w:charset w:val="88"/>
    <w:family w:val="auto"/>
    <w:notTrueType/>
    <w:pitch w:val="variable"/>
    <w:sig w:csb1="00000000" w:csb0="00100000" w:usb3="00000000" w:usb2="00000010" w:usb1="08080000" w:usb0="00000001"/>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6ED9" w:rsidR="00016ED9">
      <w:r>
        <w:separator/>
      </w:r>
    </w:p>
  </w:footnote>
  <w:footnote w:id="0" w:type="continuationSeparator">
    <w:p w:rsidRDefault="00016ED9" w:rsidR="00016ED9">
      <w:r>
        <w:continuationSeparator/>
      </w:r>
    </w:p>
  </w:footnote>
  <w:footnote w:id="1">
    <w:p w:rsidRDefault="00016ED9" w:rsidP="00531C60" w:rsidR="00016ED9">
      <w:pPr>
        <w:pStyle w:val="Tekstfusnote"/>
        <w:jc w:val="both"/>
      </w:pPr>
      <w:r>
        <w:rPr>
          <w:rStyle w:val="Referencafusnote"/>
        </w:rPr>
        <w:footnoteRef/>
      </w:r>
      <w:r>
        <w:t xml:space="preserve"> Napomena: vjerovnik </w:t>
      </w:r>
      <w:r w:rsidRPr="009B3C4E">
        <w:t>Addiko Bank d.d.</w:t>
      </w:r>
      <w:r>
        <w:t xml:space="preserve"> je prijavio i „potencijalnu obvezu“ temeljem Ugovora i podugovora o izdavanju devizne bankarske garancije, u iznosu od 39.578,99 EUR i 600,00 kn. Radi se o tražbini za koju nije izvjesno da li će i eventualno kada nastati, pa se ista smatra zahtjevom za osiguranje iz čl. 143. st. 2. Stečajnog zakona, te kao takva nije predmet ispitivanja.</w:t>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ED9" w:rsidP="00D81A44" w:rsidR="00016E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6ED9" w:rsidR="00016E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ED9" w:rsidP="00D81A44" w:rsidR="00016E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DC3">
      <w:rPr>
        <w:rStyle w:val="Brojstranice"/>
        <w:noProof/>
      </w:rPr>
      <w:t>16</w:t>
    </w:r>
    <w:r>
      <w:rPr>
        <w:rStyle w:val="Brojstranice"/>
      </w:rPr>
      <w:fldChar w:fldCharType="end"/>
    </w:r>
  </w:p>
  <w:p w:rsidRDefault="00016ED9" w:rsidP="003D5E96" w:rsidR="00016ED9" w:rsidRPr="00AA1621">
    <w:pPr>
      <w:pStyle w:val="Zaglavlje"/>
      <w:jc w:val="center"/>
      <w:rPr>
        <w:sz w:val="22"/>
        <w:szCs w:val="22"/>
      </w:rPr>
    </w:pPr>
    <w:r>
      <w:rPr>
        <w:bCs/>
        <w:sz w:val="22"/>
        <w:szCs w:val="22"/>
      </w:rPr>
      <w:t xml:space="preserve">                                                                                                                                      48. St-2337/18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ED9" w:rsidR="00016ED9">
    <w:pPr>
      <w:pStyle w:val="Zaglavlje"/>
    </w:pPr>
  </w:p>
  <w:p w:rsidRDefault="00016ED9" w:rsidR="00016ED9">
    <w:pPr>
      <w:pStyle w:val="Zaglavlje"/>
    </w:pPr>
  </w:p>
  <w:p w:rsidRDefault="00016ED9" w:rsidR="00016ED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1">
    <w:nsid w:val="30421DCA"/>
    <w:multiLevelType w:val="hybridMultilevel"/>
    <w:tmpl w:val="EBA0F1F2"/>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2">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3">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5">
    <w:nsid w:val="5E396BD0"/>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17">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8">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7"/>
  </w:num>
  <w:num w:numId="2">
    <w:abstractNumId w:val="18"/>
  </w:num>
  <w:num w:numId="3">
    <w:abstractNumId w:val="14"/>
  </w:num>
  <w:num w:numId="4">
    <w:abstractNumId w:val="19"/>
  </w:num>
  <w:num w:numId="5">
    <w:abstractNumId w:val="9"/>
  </w:num>
  <w:num w:numId="6">
    <w:abstractNumId w:val="10"/>
  </w:num>
  <w:num w:numId="7">
    <w:abstractNumId w:val="16"/>
  </w:num>
  <w:num w:numId="8">
    <w:abstractNumId w:val="12"/>
  </w:num>
  <w:num w:numId="9">
    <w:abstractNumId w:val="13"/>
  </w:num>
  <w:num w:numId="10">
    <w:abstractNumId w:val="8"/>
  </w:num>
  <w:num w:numId="11">
    <w:abstractNumId w:val="17"/>
  </w:num>
  <w:num w:numId="12">
    <w:abstractNumId w:val="11"/>
  </w:num>
  <w:num w:numId="13">
    <w:abstractNumId w:val="15"/>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43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3811"/>
    <w:rsid w:val="00014DED"/>
    <w:rsid w:val="0001698E"/>
    <w:rsid w:val="00016ED9"/>
    <w:rsid w:val="00020DF7"/>
    <w:rsid w:val="0002148E"/>
    <w:rsid w:val="00021C8C"/>
    <w:rsid w:val="000232A5"/>
    <w:rsid w:val="000242FF"/>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525C"/>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765E0"/>
    <w:rsid w:val="00182185"/>
    <w:rsid w:val="00182244"/>
    <w:rsid w:val="001847BE"/>
    <w:rsid w:val="001871F0"/>
    <w:rsid w:val="001875E5"/>
    <w:rsid w:val="001876F9"/>
    <w:rsid w:val="00192476"/>
    <w:rsid w:val="001932CC"/>
    <w:rsid w:val="001953DB"/>
    <w:rsid w:val="001A007B"/>
    <w:rsid w:val="001A034D"/>
    <w:rsid w:val="001A16C9"/>
    <w:rsid w:val="001A4F52"/>
    <w:rsid w:val="001A501E"/>
    <w:rsid w:val="001B1357"/>
    <w:rsid w:val="001B2642"/>
    <w:rsid w:val="001B2756"/>
    <w:rsid w:val="001B2FB3"/>
    <w:rsid w:val="001B47FB"/>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3DC3"/>
    <w:rsid w:val="001F46C6"/>
    <w:rsid w:val="001F7087"/>
    <w:rsid w:val="00200583"/>
    <w:rsid w:val="002011F7"/>
    <w:rsid w:val="0020261B"/>
    <w:rsid w:val="00202A52"/>
    <w:rsid w:val="0020394D"/>
    <w:rsid w:val="00205652"/>
    <w:rsid w:val="00206437"/>
    <w:rsid w:val="0021069A"/>
    <w:rsid w:val="002106B6"/>
    <w:rsid w:val="0021086B"/>
    <w:rsid w:val="00212A74"/>
    <w:rsid w:val="00217B3D"/>
    <w:rsid w:val="00225EC1"/>
    <w:rsid w:val="00237320"/>
    <w:rsid w:val="00240B29"/>
    <w:rsid w:val="00242371"/>
    <w:rsid w:val="0024696F"/>
    <w:rsid w:val="002505ED"/>
    <w:rsid w:val="002530EA"/>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3628"/>
    <w:rsid w:val="003039DD"/>
    <w:rsid w:val="003041C1"/>
    <w:rsid w:val="003133CB"/>
    <w:rsid w:val="003144DF"/>
    <w:rsid w:val="00316A33"/>
    <w:rsid w:val="00316C3B"/>
    <w:rsid w:val="0031764E"/>
    <w:rsid w:val="0032019A"/>
    <w:rsid w:val="00320681"/>
    <w:rsid w:val="003214B5"/>
    <w:rsid w:val="003216AA"/>
    <w:rsid w:val="00322042"/>
    <w:rsid w:val="003220FD"/>
    <w:rsid w:val="0032364C"/>
    <w:rsid w:val="00336E61"/>
    <w:rsid w:val="003378F8"/>
    <w:rsid w:val="003408B0"/>
    <w:rsid w:val="003418FE"/>
    <w:rsid w:val="00342482"/>
    <w:rsid w:val="003505A9"/>
    <w:rsid w:val="00355B3E"/>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21F"/>
    <w:rsid w:val="003B27AF"/>
    <w:rsid w:val="003C5DCB"/>
    <w:rsid w:val="003C6A5D"/>
    <w:rsid w:val="003D4DD0"/>
    <w:rsid w:val="003D5E96"/>
    <w:rsid w:val="003E04FF"/>
    <w:rsid w:val="003E1FDA"/>
    <w:rsid w:val="003E49B9"/>
    <w:rsid w:val="003E4BFA"/>
    <w:rsid w:val="003E5674"/>
    <w:rsid w:val="003F00DA"/>
    <w:rsid w:val="003F01CF"/>
    <w:rsid w:val="003F345E"/>
    <w:rsid w:val="003F4A7C"/>
    <w:rsid w:val="004007FD"/>
    <w:rsid w:val="00406869"/>
    <w:rsid w:val="00407B05"/>
    <w:rsid w:val="00407F8C"/>
    <w:rsid w:val="00410609"/>
    <w:rsid w:val="004113B8"/>
    <w:rsid w:val="0041182B"/>
    <w:rsid w:val="00411D1B"/>
    <w:rsid w:val="00412031"/>
    <w:rsid w:val="00412E8B"/>
    <w:rsid w:val="00413DAB"/>
    <w:rsid w:val="004228CF"/>
    <w:rsid w:val="00426057"/>
    <w:rsid w:val="00427B12"/>
    <w:rsid w:val="00427BF5"/>
    <w:rsid w:val="00431553"/>
    <w:rsid w:val="00433369"/>
    <w:rsid w:val="0044450B"/>
    <w:rsid w:val="00446C91"/>
    <w:rsid w:val="004527C0"/>
    <w:rsid w:val="0045549E"/>
    <w:rsid w:val="00456DF3"/>
    <w:rsid w:val="00456F28"/>
    <w:rsid w:val="00461ECA"/>
    <w:rsid w:val="00462075"/>
    <w:rsid w:val="00464215"/>
    <w:rsid w:val="004642DE"/>
    <w:rsid w:val="00464313"/>
    <w:rsid w:val="00464E3A"/>
    <w:rsid w:val="0046757C"/>
    <w:rsid w:val="004718C3"/>
    <w:rsid w:val="00471FE8"/>
    <w:rsid w:val="00477293"/>
    <w:rsid w:val="00480A89"/>
    <w:rsid w:val="004843E5"/>
    <w:rsid w:val="0049076A"/>
    <w:rsid w:val="00491322"/>
    <w:rsid w:val="00497572"/>
    <w:rsid w:val="004A38B4"/>
    <w:rsid w:val="004B0917"/>
    <w:rsid w:val="004B35A8"/>
    <w:rsid w:val="004B4EC3"/>
    <w:rsid w:val="004D19CC"/>
    <w:rsid w:val="004D1EBA"/>
    <w:rsid w:val="004E0DCB"/>
    <w:rsid w:val="004E2E52"/>
    <w:rsid w:val="004E3BB6"/>
    <w:rsid w:val="004E6CEF"/>
    <w:rsid w:val="004F0F1B"/>
    <w:rsid w:val="004F4D18"/>
    <w:rsid w:val="00503BF4"/>
    <w:rsid w:val="005154DA"/>
    <w:rsid w:val="00515C65"/>
    <w:rsid w:val="005168BE"/>
    <w:rsid w:val="00521AEE"/>
    <w:rsid w:val="0052515C"/>
    <w:rsid w:val="005277D5"/>
    <w:rsid w:val="00530689"/>
    <w:rsid w:val="0053166F"/>
    <w:rsid w:val="00531C60"/>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54693"/>
    <w:rsid w:val="006607A1"/>
    <w:rsid w:val="00663853"/>
    <w:rsid w:val="006640D9"/>
    <w:rsid w:val="006643F6"/>
    <w:rsid w:val="00666408"/>
    <w:rsid w:val="00666D8B"/>
    <w:rsid w:val="0066738A"/>
    <w:rsid w:val="00671107"/>
    <w:rsid w:val="00673C03"/>
    <w:rsid w:val="006747B7"/>
    <w:rsid w:val="00680944"/>
    <w:rsid w:val="00684164"/>
    <w:rsid w:val="00686EFF"/>
    <w:rsid w:val="006877D2"/>
    <w:rsid w:val="00687917"/>
    <w:rsid w:val="00691457"/>
    <w:rsid w:val="00692559"/>
    <w:rsid w:val="00692CC9"/>
    <w:rsid w:val="00693832"/>
    <w:rsid w:val="00696EA1"/>
    <w:rsid w:val="006A01CC"/>
    <w:rsid w:val="006A3461"/>
    <w:rsid w:val="006A4FAF"/>
    <w:rsid w:val="006B0CE1"/>
    <w:rsid w:val="006B22FB"/>
    <w:rsid w:val="006B2B2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2DB8"/>
    <w:rsid w:val="00753C3E"/>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1364"/>
    <w:rsid w:val="00887483"/>
    <w:rsid w:val="0089076F"/>
    <w:rsid w:val="00895E2C"/>
    <w:rsid w:val="008A0AF3"/>
    <w:rsid w:val="008A286D"/>
    <w:rsid w:val="008A450E"/>
    <w:rsid w:val="008A58F1"/>
    <w:rsid w:val="008A5D03"/>
    <w:rsid w:val="008A69BD"/>
    <w:rsid w:val="008B1CDB"/>
    <w:rsid w:val="008B25B6"/>
    <w:rsid w:val="008B28EF"/>
    <w:rsid w:val="008B59BF"/>
    <w:rsid w:val="008B6173"/>
    <w:rsid w:val="008B7B64"/>
    <w:rsid w:val="008C1909"/>
    <w:rsid w:val="008C1AC8"/>
    <w:rsid w:val="008C344A"/>
    <w:rsid w:val="008C7965"/>
    <w:rsid w:val="008D2F0C"/>
    <w:rsid w:val="008D6A10"/>
    <w:rsid w:val="008E2646"/>
    <w:rsid w:val="008E7406"/>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34E6"/>
    <w:rsid w:val="009045A8"/>
    <w:rsid w:val="00905301"/>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0FA8"/>
    <w:rsid w:val="009919F7"/>
    <w:rsid w:val="009935C4"/>
    <w:rsid w:val="009A16CE"/>
    <w:rsid w:val="009A5C23"/>
    <w:rsid w:val="009B1B66"/>
    <w:rsid w:val="009B4223"/>
    <w:rsid w:val="009B5781"/>
    <w:rsid w:val="009C1861"/>
    <w:rsid w:val="009C3ED2"/>
    <w:rsid w:val="009C4493"/>
    <w:rsid w:val="009C53DE"/>
    <w:rsid w:val="009C65DC"/>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28E2"/>
    <w:rsid w:val="00A741C4"/>
    <w:rsid w:val="00A74562"/>
    <w:rsid w:val="00A7715D"/>
    <w:rsid w:val="00A80F37"/>
    <w:rsid w:val="00A82AF3"/>
    <w:rsid w:val="00A82D0F"/>
    <w:rsid w:val="00A84154"/>
    <w:rsid w:val="00A86810"/>
    <w:rsid w:val="00A93441"/>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63A4"/>
    <w:rsid w:val="00B074BB"/>
    <w:rsid w:val="00B10A70"/>
    <w:rsid w:val="00B10BF0"/>
    <w:rsid w:val="00B11DA9"/>
    <w:rsid w:val="00B167DD"/>
    <w:rsid w:val="00B20591"/>
    <w:rsid w:val="00B21A68"/>
    <w:rsid w:val="00B21F0F"/>
    <w:rsid w:val="00B23978"/>
    <w:rsid w:val="00B239FA"/>
    <w:rsid w:val="00B2746B"/>
    <w:rsid w:val="00B30A32"/>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0E57"/>
    <w:rsid w:val="00B91A1F"/>
    <w:rsid w:val="00B9298E"/>
    <w:rsid w:val="00B93711"/>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512B"/>
    <w:rsid w:val="00BD6B2A"/>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6FA1"/>
    <w:rsid w:val="00C17518"/>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BB3"/>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C0CD3"/>
    <w:rsid w:val="00DC1537"/>
    <w:rsid w:val="00DC1CF9"/>
    <w:rsid w:val="00DC2F13"/>
    <w:rsid w:val="00DC3831"/>
    <w:rsid w:val="00DC454F"/>
    <w:rsid w:val="00DC501B"/>
    <w:rsid w:val="00DC6824"/>
    <w:rsid w:val="00DC7455"/>
    <w:rsid w:val="00DD08CA"/>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4365F"/>
    <w:rsid w:val="00E46D27"/>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B17A7"/>
    <w:rsid w:val="00EC0436"/>
    <w:rsid w:val="00EC1A44"/>
    <w:rsid w:val="00EC1E5F"/>
    <w:rsid w:val="00EC5C8B"/>
    <w:rsid w:val="00EC6767"/>
    <w:rsid w:val="00ED0CBC"/>
    <w:rsid w:val="00ED32FF"/>
    <w:rsid w:val="00EE08E8"/>
    <w:rsid w:val="00EE2B60"/>
    <w:rsid w:val="00EE6EE6"/>
    <w:rsid w:val="00EE7BBD"/>
    <w:rsid w:val="00EF1DF1"/>
    <w:rsid w:val="00EF2EA3"/>
    <w:rsid w:val="00EF406B"/>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3996"/>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4. ožujka 2019.</izvorni_sadrzaj>
    <derivirana_varijabla naziv="DomainObject.StvarniPocetakDatum_1">4. ožujka 2019.</derivirana_varijabla>
  </DomainObject.StvarniPocetakDatum>
  <DomainObject.StvarniZavrsetakDatum>
    <izvorni_sadrzaj>4. ožujka 2019.</izvorni_sadrzaj>
    <derivirana_varijabla naziv="DomainObject.StvarniZavrsetakDatum_1">4. ožujka 2019.</derivirana_varijabla>
  </DomainObject.StvarniZavrsetakDatum>
  <DomainObject.PlaniraniZavrsetakDatum>
    <izvorni_sadrzaj>4. ožujka 2019.</izvorni_sadrzaj>
    <derivirana_varijabla naziv="DomainObject.PlaniraniZavrsetakDatum_1">4. ožujka 2019.</derivirana_varijabla>
  </DomainObject.PlaniraniZavrsetakDatum>
  <DomainObject.PlaniraniPocetakDatum>
    <izvorni_sadrzaj>4. ožujka 2019.</izvorni_sadrzaj>
    <derivirana_varijabla naziv="DomainObject.PlaniraniPocetakDatum_1">4. ožujka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10:21</izvorni_sadrzaj>
    <derivirana_varijabla naziv="DomainObject.StvarniZavrsetakVrijeme_1">10:21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ožujka 2019.</izvorni_sadrzaj>
    <derivirana_varijabla naziv="DomainObject.Zapisnik.DatumKreiranja_1">4. ožujka 2019.</derivirana_varijabla>
  </DomainObject.Zapisnik.DatumKreiranja>
  <DomainObject.Zapisnik.ImovinskaKorist>
    <izvorni_sadrzaj/>
    <derivirana_varijabla naziv="DomainObject.Zapisnik.ImovinskaKorist_1"/>
  </DomainObject.Zapisnik.ImovinskaKorist>
  <DomainObject.Zapisnik.Oznaka>
    <izvorni_sadrzaj>St-2337/2018-19</izvorni_sadrzaj>
    <derivirana_varijabla naziv="DomainObject.Zapisnik.Oznaka_1">St-2337/2018-19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2337</izvorni_sadrzaj>
    <derivirana_varijabla naziv="DomainObject.Predmet.Broj_1">2337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St-2337/2018</izvorni_sadrzaj>
    <derivirana_varijabla naziv="DomainObject.Predmet.OznakaBroj_1">St-2337/2018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G.A.Z. d.o.o.</izvorni_sadrzaj>
    <derivirana_varijabla naziv="DomainObject.Predmet.ProtustrankaFormated_1">  G.A.Z. d.o.o.</derivirana_varijabla>
  </DomainObject.Predmet.ProtustrankaFormated>
  <DomainObject.Predmet.ProtustrankaFormatedOIB>
    <izvorni_sadrzaj>  G.A.Z. d.o.o., OIB 98325655885</izvorni_sadrzaj>
    <derivirana_varijabla naziv="DomainObject.Predmet.ProtustrankaFormatedOIB_1">  G.A.Z. d.o.o., OIB 98325655885</derivirana_varijabla>
  </DomainObject.Predmet.ProtustrankaFormatedOIB>
  <DomainObject.Predmet.ProtustrankaFormatedWithAdress>
    <izvorni_sadrzaj> G.A.Z. d.o.o., Metalčeva 5, 10000 Zagreb</izvorni_sadrzaj>
    <derivirana_varijabla naziv="DomainObject.Predmet.ProtustrankaFormatedWithAdress_1"> G.A.Z. d.o.o., Metalčeva 5, 10000 Zagreb</derivirana_varijabla>
  </DomainObject.Predmet.ProtustrankaFormatedWithAdress>
  <DomainObject.Predmet.ProtustrankaFormatedWithAdressOIB>
    <izvorni_sadrzaj> G.A.Z. d.o.o., OIB 98325655885, Metalčeva 5, 10000 Zagreb</izvorni_sadrzaj>
    <derivirana_varijabla naziv="DomainObject.Predmet.ProtustrankaFormatedWithAdressOIB_1"> G.A.Z. d.o.o., OIB 98325655885, Metalčeva 5, 10000 Zagreb</derivirana_varijabla>
  </DomainObject.Predmet.ProtustrankaFormatedWithAdressOIB>
  <DomainObject.Predmet.ProtustrankaWithAdress>
    <izvorni_sadrzaj>G.A.Z. d.o.o. Metalčeva 5, 10000 Zagreb</izvorni_sadrzaj>
    <derivirana_varijabla naziv="DomainObject.Predmet.ProtustrankaWithAdress_1">G.A.Z. d.o.o. Metalčeva 5, 10000 Zagreb</derivirana_varijabla>
  </DomainObject.Predmet.ProtustrankaWithAdress>
  <DomainObject.Predmet.ProtustrankaWithAdressOIB>
    <izvorni_sadrzaj>G.A.Z. d.o.o., OIB 98325655885, Metalčeva 5, 10000 Zagreb</izvorni_sadrzaj>
    <derivirana_varijabla naziv="DomainObject.Predmet.ProtustrankaWithAdressOIB_1">G.A.Z. d.o.o., OIB 98325655885, Metalčeva 5, 10000 Zagreb</derivirana_varijabla>
  </DomainObject.Predmet.ProtustrankaWithAdressOIB>
  <DomainObject.Predmet.ProtustrankaNazivFormated>
    <izvorni_sadrzaj>G.A.Z. d.o.o.</izvorni_sadrzaj>
    <derivirana_varijabla naziv="DomainObject.Predmet.ProtustrankaNazivFormated_1">G.A.Z. d.o.o.</derivirana_varijabla>
  </DomainObject.Predmet.ProtustrankaNazivFormated>
  <DomainObject.Predmet.ProtustrankaNazivFormatedOIB>
    <izvorni_sadrzaj>G.A.Z. d.o.o., OIB 98325655885</izvorni_sadrzaj>
    <derivirana_varijabla naziv="DomainObject.Predmet.ProtustrankaNazivFormatedOIB_1">G.A.Z. d.o.o., OIB 98325655885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G.A.Z. d.o.o.</item>
    </izvorni_sadrzaj>
    <derivirana_varijabla naziv="DomainObject.Predmet.ProtuStrankaListFormated_1">
      <item>G.A.Z. d.o.o.</item>
    </derivirana_varijabla>
  </DomainObject.Predmet.ProtuStrankaListFormated>
  <DomainObject.Predmet.ProtuStrankaListFormatedOIB>
    <izvorni_sadrzaj>
      <item>G.A.Z. d.o.o., OIB 98325655885</item>
    </izvorni_sadrzaj>
    <derivirana_varijabla naziv="DomainObject.Predmet.ProtuStrankaListFormatedOIB_1">
      <item>G.A.Z. d.o.o., OIB 98325655885</item>
    </derivirana_varijabla>
  </DomainObject.Predmet.ProtuStrankaListFormatedOIB>
  <DomainObject.Predmet.ProtuStrankaListFormatedWithAdress>
    <izvorni_sadrzaj>
      <item>G.A.Z. d.o.o., Metalčeva 5, 10000 Zagreb</item>
    </izvorni_sadrzaj>
    <derivirana_varijabla naziv="DomainObject.Predmet.ProtuStrankaListFormatedWithAdress_1">
      <item>G.A.Z. d.o.o., Metalčeva 5, 10000 Zagreb</item>
    </derivirana_varijabla>
  </DomainObject.Predmet.ProtuStrankaListFormatedWithAdress>
  <DomainObject.Predmet.ProtuStrankaListFormatedWithAdressOIB>
    <izvorni_sadrzaj>
      <item>G.A.Z. d.o.o., OIB 98325655885, Metalčeva 5, 10000 Zagreb</item>
    </izvorni_sadrzaj>
    <derivirana_varijabla naziv="DomainObject.Predmet.ProtuStrankaListFormatedWithAdressOIB_1">
      <item>G.A.Z. d.o.o., OIB 98325655885, Metalčeva 5, 10000 Zagreb</item>
    </derivirana_varijabla>
  </DomainObject.Predmet.ProtuStrankaListFormatedWithAdressOIB>
  <DomainObject.Predmet.ProtuStrankaListNazivFormated>
    <izvorni_sadrzaj>
      <item>G.A.Z. d.o.o.</item>
    </izvorni_sadrzaj>
    <derivirana_varijabla naziv="DomainObject.Predmet.ProtuStrankaListNazivFormated_1">
      <item>G.A.Z. d.o.o.</item>
    </derivirana_varijabla>
  </DomainObject.Predmet.ProtuStrankaListNazivFormated>
  <DomainObject.Predmet.ProtuStrankaListNazivFormatedOIB>
    <izvorni_sadrzaj>
      <item>G.A.Z. d.o.o., OIB 98325655885</item>
    </izvorni_sadrzaj>
    <derivirana_varijabla naziv="DomainObject.Predmet.ProtuStrankaListNazivFormatedOIB_1">
      <item>G.A.Z. d.o.o., OIB 98325655885</item>
    </derivirana_varijabla>
  </DomainObject.Predmet.ProtuStrankaListNazivFormatedOIB>
  <DomainObject.Predmet.OstaliListFormated>
    <izvorni_sadrzaj>
      <item>Željko Gabron</item>
    </izvorni_sadrzaj>
    <derivirana_varijabla naziv="DomainObject.Predmet.OstaliListFormated_1">
      <item>Željko Gabron</item>
    </derivirana_varijabla>
  </DomainObject.Predmet.OstaliListFormated>
  <DomainObject.Predmet.OstaliListFormatedOIB>
    <izvorni_sadrzaj>
      <item>Željko Gabron, OIB 60179812252</item>
    </izvorni_sadrzaj>
    <derivirana_varijabla naziv="DomainObject.Predmet.OstaliListFormatedOIB_1">
      <item>Željko Gabron, OIB 60179812252</item>
    </derivirana_varijabla>
  </DomainObject.Predmet.OstaliListFormatedOIB>
  <DomainObject.Predmet.OstaliListFormatedWithAdress>
    <izvorni_sadrzaj>
      <item>Željko Gabron, Nemetova 9, 10000 Zagreb</item>
    </izvorni_sadrzaj>
    <derivirana_varijabla naziv="DomainObject.Predmet.OstaliListFormatedWithAdress_1">
      <item>Željko Gabron, Nemetova 9, 10000 Zagreb</item>
    </derivirana_varijabla>
  </DomainObject.Predmet.OstaliListFormatedWithAdress>
  <DomainObject.Predmet.OstaliListFormatedWithAdressOIB>
    <izvorni_sadrzaj>
      <item>Željko Gabron, OIB 60179812252, Nemetova 9, 10000 Zagreb</item>
    </izvorni_sadrzaj>
    <derivirana_varijabla naziv="DomainObject.Predmet.OstaliListFormatedWithAdressOIB_1">
      <item>Željko Gabron, OIB 60179812252, Nemetova 9, 10000 Zagreb</item>
    </derivirana_varijabla>
  </DomainObject.Predmet.OstaliListFormatedWithAdressOIB>
  <DomainObject.Predmet.OstaliListNazivFormated>
    <izvorni_sadrzaj>
      <item>Željko Gabron</item>
    </izvorni_sadrzaj>
    <derivirana_varijabla naziv="DomainObject.Predmet.OstaliListNazivFormated_1">
      <item>Željko Gabron</item>
    </derivirana_varijabla>
  </DomainObject.Predmet.OstaliListNazivFormated>
  <DomainObject.Predmet.OstaliListNazivFormatedOIB>
    <izvorni_sadrzaj>
      <item>Željko Gabron, OIB 60179812252</item>
    </izvorni_sadrzaj>
    <derivirana_varijabla naziv="DomainObject.Predmet.OstaliListNazivFormatedOIB_1">
      <item>Željko Gabron, OIB 60179812252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St-2337/2018-19</izvorni_sadrzaj>
    <derivirana_varijabla naziv="DomainObject.PoslovniBrojDokumenta_1">St-2337/2018-19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G.A.Z. d.o.o.</izvorni_sadrzaj>
    <derivirana_varijabla naziv="DomainObject.Predmet.ProtustrankaIDrugi_1">G.A.Z.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G.A.Z. d.o.o., OIB 98325655885, Metalčeva 5, 10000 Zagreb</izvorni_sadrzaj>
    <derivirana_varijabla naziv="DomainObject.Predmet.ProtustrankaIDrugiAdressOIB_1">G.A.Z. d.o.o., OIB 98325655885, Metalčeva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G.A.Z. d.o.o.</item>
      <item>Željko Gabron</item>
    </izvorni_sadrzaj>
    <derivirana_varijabla naziv="DomainObject.Predmet.SudioniciListNaziv_1">
      <item>FINA Regionalni centar Zagreb</item>
      <item>G.A.Z. d.o.o.</item>
      <item>Željko Gabron</item>
    </derivirana_varijabla>
  </DomainObject.Predmet.SudioniciListNaziv>
  <DomainObject.Predmet.SudioniciListAdressOIB>
    <izvorni_sadrzaj>
      <item>FINA Regionalni centar Zagreb, OIB 85821130368, Trg svibanjskih žrtava 1995. 1,10000 Zagreb</item>
      <item>G.A.Z. d.o.o., OIB 98325655885, Metalčeva 5,10000 Zagreb</item>
      <item>Željko Gabron, OIB 60179812252, Nemetova 9,10000 Zagreb</item>
    </izvorni_sadrzaj>
    <derivirana_varijabla naziv="DomainObject.Predmet.SudioniciListAdressOIB_1">
      <item>FINA Regionalni centar Zagreb, OIB 85821130368, Trg svibanjskih žrtava 1995. 1,10000 Zagreb</item>
      <item>G.A.Z. d.o.o., OIB 98325655885, Metalčeva 5,10000 Zagreb</item>
      <item>Željko Gabron, OIB 60179812252, Nemetova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98325655885</item>
      <item>, OIB 60179812252</item>
    </izvorni_sadrzaj>
    <derivirana_varijabla naziv="DomainObject.Predmet.SudioniciListNazivOIB_1">
      <item>, OIB 85821130368</item>
      <item>, OIB 98325655885</item>
      <item>, OIB 60179812252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7E4F83-C3D4-4FEB-AF0F-A0CEAD95CC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16</properties:Pages>
  <properties:Words>3300</properties:Words>
  <properties:Characters>19861</properties:Characters>
  <properties:Lines>1157</properties:Lines>
  <properties:Paragraphs>538</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23014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2019-03-01T13:31:00Z</dcterms:created>
  <dc:creator>nmarkovic</dc:creator>
  <cp:lastModifiedBy>Vinka Mihalinčić</cp:lastModifiedBy>
  <cp:lastPrinted>2018-10-04T08:20:00Z</cp:lastPrinted>
  <dcterms:modified xmlns:xsi="http://www.w3.org/2001/XMLSchema-instance" xsi:type="dcterms:W3CDTF">2019-03-04T09:25:00Z</dcterms:modified>
  <cp:revision>24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St-2337/2018-19 / Zapisnik - Ispitno ročište (St-2337-18 -ispitno i izvještajno ročište.docx)</vt:lpwstr>
  </prop:property>
  <prop:property name="CC_coloring" pid="4" fmtid="{D5CDD505-2E9C-101B-9397-08002B2CF9AE}">
    <vt:bool>false</vt:bool>
  </prop:property>
  <prop:property name="BrojStranica" pid="5" fmtid="{D5CDD505-2E9C-101B-9397-08002B2CF9AE}">
    <vt:i4>16</vt:i4>
  </prop:property>
</prop:Properties>
</file>