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70ea" w14:paraId="07a70ea" w:rsidRDefault="00AE6735" w:rsidP="00AE6735" w:rsidR="00AE6735">
      <w:pPr>
        <w:jc w:val="right"/>
        <w15:collapsed w:val="false"/>
      </w:pPr>
      <w:bookmarkStart w:name="_GoBack" w:id="0"/>
      <w:bookmarkEnd w:id="0"/>
      <w:r>
        <w:t>13 St-558/16-42</w:t>
      </w:r>
    </w:p>
    <w:p w:rsidRDefault="00AE6735" w:rsidP="00AE6735" w:rsidR="00AE6735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6735" w:rsidP="00AE6735" w:rsidR="00AE6735" w:rsidRPr="00D21A2C"/>
    <w:p w:rsidRDefault="00AE6735" w:rsidP="00AE6735" w:rsidR="00AE673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E6735" w:rsidP="00AE6735" w:rsidR="00AE673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E6735" w:rsidP="00AE6735" w:rsidR="00AE6735"/>
    <w:p w:rsidRDefault="00AE6735" w:rsidP="00AE6735" w:rsidR="00AE6735"/>
    <w:p w:rsidRDefault="00AE6735" w:rsidP="00AE6735" w:rsidR="00AE6735">
      <w:pPr>
        <w:jc w:val="center"/>
      </w:pPr>
      <w:r>
        <w:t>R E P U B L I K A   H R V A T S K A</w:t>
      </w:r>
    </w:p>
    <w:p w:rsidRDefault="00AE6735" w:rsidP="00AE6735" w:rsidR="00AE6735" w:rsidRPr="00E12A7E">
      <w:pPr>
        <w:pStyle w:val="Naslov1"/>
        <w:rPr>
          <w:b w:val="false"/>
          <w:sz w:val="24"/>
        </w:rPr>
      </w:pPr>
      <w:r w:rsidRPr="00E12A7E">
        <w:rPr>
          <w:b w:val="false"/>
          <w:sz w:val="24"/>
        </w:rPr>
        <w:t>R J E Š E N J E</w:t>
      </w:r>
    </w:p>
    <w:p w:rsidRDefault="00AE6735" w:rsidP="00AE6735" w:rsidR="00AE6735" w:rsidRPr="005D03D2">
      <w:pPr>
        <w:jc w:val="center"/>
      </w:pPr>
    </w:p>
    <w:p w:rsidRDefault="00AE6735" w:rsidP="00AE6735" w:rsidR="00AE6735"/>
    <w:p w:rsidRDefault="00AE6735" w:rsidP="00AE6735" w:rsidR="00AE6735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>
        <w:rPr>
          <w:color w:val="000000"/>
        </w:rPr>
        <w:t>STIGOR d.o.o. za elektromontažu i usluge, u stečaju, Vukovar, Lička 119, MBS: 030023697, OIB: 45747178240</w:t>
      </w:r>
      <w:r>
        <w:t xml:space="preserve">,  dana 26. listopada 2018. </w:t>
      </w:r>
    </w:p>
    <w:p w:rsidRDefault="00AE6735" w:rsidP="00AE6735" w:rsidR="00AE6735">
      <w:pPr>
        <w:ind w:left="360"/>
        <w:jc w:val="both"/>
      </w:pPr>
    </w:p>
    <w:p w:rsidRDefault="00AE6735" w:rsidP="00AE6735" w:rsidR="00AE6735" w:rsidRPr="004E2336">
      <w:pPr>
        <w:ind w:left="360"/>
        <w:jc w:val="both"/>
      </w:pPr>
    </w:p>
    <w:p w:rsidRDefault="00AE6735" w:rsidP="00AE6735" w:rsidR="00AE6735" w:rsidRPr="005D03D2">
      <w:pPr>
        <w:jc w:val="center"/>
      </w:pPr>
      <w:r w:rsidRPr="005D03D2">
        <w:t>r i j e š i o   j e</w:t>
      </w:r>
    </w:p>
    <w:p w:rsidRDefault="00EB777F" w:rsidP="00A2646D" w:rsidR="00EB777F">
      <w:pPr>
        <w:jc w:val="both"/>
      </w:pPr>
    </w:p>
    <w:p w:rsidRDefault="00EE1EE8" w:rsidP="00A2646D" w:rsidR="00EE1EE8" w:rsidRPr="00AE7D8E">
      <w:pPr>
        <w:jc w:val="both"/>
      </w:pPr>
    </w:p>
    <w:p w:rsidRDefault="00F35A55" w:rsidP="00A62095" w:rsidR="00175A83" w:rsidRPr="00A6209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AE6735">
        <w:t>Božica Medić, Kutina, Andrije Hebranga 132, OIB 00288859351</w:t>
      </w:r>
      <w:r w:rsidR="002868AE">
        <w:t>, d</w:t>
      </w:r>
      <w:r w:rsidR="00015E03">
        <w:t>osuđuju se nekretnine</w:t>
      </w:r>
      <w:r w:rsidR="00AE43E1">
        <w:t xml:space="preserve"> stečajnog dužnika</w:t>
      </w:r>
      <w:r w:rsidR="00882873">
        <w:t xml:space="preserve"> </w:t>
      </w:r>
      <w:r w:rsidR="00AE6735">
        <w:rPr>
          <w:color w:val="000000"/>
        </w:rPr>
        <w:t xml:space="preserve">STIGOR d.o.o. za elektromontažu i usluge, u stečaju, Vukovar, Lička 119, MBS: 030023697, OIB: 45747178240 </w:t>
      </w:r>
      <w:r w:rsidR="00AE43E1">
        <w:t>i to:</w:t>
      </w:r>
      <w:r w:rsidR="002868AE">
        <w:t xml:space="preserve"> </w:t>
      </w:r>
    </w:p>
    <w:p w:rsidRDefault="007E51BB" w:rsidP="00F27B2F" w:rsidR="007E51BB">
      <w:pPr>
        <w:pStyle w:val="Odlomakpopisa"/>
        <w:ind w:left="1425"/>
        <w:rPr>
          <w:b/>
          <w:bCs/>
        </w:rPr>
      </w:pPr>
    </w:p>
    <w:p w:rsidRDefault="00AE6735" w:rsidP="00AE6735" w:rsidR="00AE6735">
      <w:pPr>
        <w:pStyle w:val="Odlomakpopisa"/>
        <w:ind w:left="1416"/>
      </w:pPr>
      <w:r>
        <w:t xml:space="preserve">5. suvlasnički dio : 8,35/100 ETAŽNO VLASNIŠTVO (E-5) nekretnine na kč.br. 160/1 u naravi  kuća broj 35 i 37 i dvorište u Hrelićkoj ulici, sa 177 čhv i 636 m2, upisano u zk.ul. 550 etažno vlasništvo u određenim omjerima k.o. Jakuševec, što u naravi čini: </w:t>
      </w:r>
    </w:p>
    <w:p w:rsidRDefault="00AE6735" w:rsidP="00AE6735" w:rsidR="00AE6735">
      <w:pPr>
        <w:pStyle w:val="Odlomakpopisa"/>
        <w:ind w:left="1065"/>
      </w:pPr>
      <w:r>
        <w:t>- četverosobni stan s nusprostorijama na prvom katu, označen brojem 4 ukupne korisne površine 76,79  čm, u nacrtu označen zelenom bojom.</w:t>
      </w:r>
    </w:p>
    <w:p w:rsidRDefault="00E918AD" w:rsidP="004D30C5" w:rsidR="00D63FFA" w:rsidRPr="004D30C5">
      <w:pPr>
        <w:ind w:firstLine="708" w:left="357"/>
        <w:rPr>
          <w:b/>
        </w:rPr>
      </w:pPr>
      <w:r w:rsidRPr="004D30C5">
        <w:rPr>
          <w:b/>
          <w:bCs/>
        </w:rPr>
        <w:t>za kupovninu u</w:t>
      </w:r>
      <w:r w:rsidR="007E51BB" w:rsidRPr="004D30C5">
        <w:rPr>
          <w:b/>
          <w:bCs/>
        </w:rPr>
        <w:t xml:space="preserve"> </w:t>
      </w:r>
      <w:r w:rsidR="004323C4" w:rsidRPr="004D30C5">
        <w:rPr>
          <w:b/>
          <w:bCs/>
        </w:rPr>
        <w:t>iznosu od</w:t>
      </w:r>
      <w:r w:rsidR="00680E41" w:rsidRPr="004D30C5">
        <w:rPr>
          <w:b/>
          <w:bCs/>
        </w:rPr>
        <w:t xml:space="preserve"> </w:t>
      </w:r>
      <w:r w:rsidR="00AE6735">
        <w:rPr>
          <w:b/>
          <w:bCs/>
        </w:rPr>
        <w:t>423.</w:t>
      </w:r>
      <w:r w:rsidR="0063374B">
        <w:rPr>
          <w:b/>
          <w:bCs/>
        </w:rPr>
        <w:t>666,0</w:t>
      </w:r>
      <w:r w:rsidRPr="004D30C5">
        <w:rPr>
          <w:b/>
          <w:bCs/>
        </w:rPr>
        <w:t>0</w:t>
      </w:r>
      <w:r w:rsidR="004323C4" w:rsidRPr="004D30C5">
        <w:rPr>
          <w:b/>
          <w:bCs/>
        </w:rPr>
        <w:t xml:space="preserve"> kn.  </w:t>
      </w:r>
      <w:r w:rsidR="00BF6BCD" w:rsidRPr="004D30C5">
        <w:rPr>
          <w:b/>
          <w:bCs/>
        </w:rPr>
        <w:t xml:space="preserve"> </w:t>
      </w:r>
    </w:p>
    <w:p w:rsidRDefault="00E918AD" w:rsidP="00D63FFA" w:rsidR="00E5722E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92734D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 xml:space="preserve">Kupac </w:t>
      </w:r>
      <w:r w:rsidR="0063374B">
        <w:t>Božica Medić, Kutina, Andrije Hebranga 132, OIB 00288859351</w:t>
      </w:r>
      <w:r w:rsidR="00CD18C6">
        <w:t xml:space="preserve">, </w:t>
      </w:r>
      <w:r w:rsidR="00AE43E1">
        <w:t>duž</w:t>
      </w:r>
      <w:r w:rsidR="00BC5E20">
        <w:t>na</w:t>
      </w:r>
      <w:r w:rsidR="00AE43E1">
        <w:t xml:space="preserve">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</w:t>
      </w:r>
      <w:r w:rsidR="0063374B">
        <w:t xml:space="preserve"> 340.732,80</w:t>
      </w:r>
      <w:r w:rsidR="00A0638E">
        <w:t xml:space="preserve"> </w:t>
      </w:r>
      <w:r w:rsidR="00CD18C6">
        <w:t xml:space="preserve">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>enu  IBAN</w:t>
      </w:r>
      <w:r w:rsidR="00241497">
        <w:t xml:space="preserve"> HR1123900011300028787, Model: HR11.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 xml:space="preserve">"poziv na broj" (PNB) kao podatak prvi (P1) treba upisati broj </w:t>
      </w:r>
      <w:r w:rsidR="0063374B">
        <w:t>108030</w:t>
      </w:r>
      <w:r>
        <w:t xml:space="preserve">, a kao podatak drugi (P2) broj </w:t>
      </w:r>
      <w:r w:rsidR="0063374B">
        <w:t>51128</w:t>
      </w:r>
      <w:r w:rsidR="004D1B31">
        <w:t xml:space="preserve">, broj </w:t>
      </w:r>
      <w:r>
        <w:t>koji je sadržan u tablici pod rednim brojem VII (lista ponuditelja sa zadnjom najvišom valjanom ponudom u nadmetanju)</w:t>
      </w:r>
      <w:r w:rsidR="00241497">
        <w:t>. Podatak P1 i P2 nužno je odvojiti crticom (-).</w:t>
      </w:r>
    </w:p>
    <w:p w:rsidRDefault="00241497" w:rsidP="00241497" w:rsidR="00241497">
      <w:pPr>
        <w:pStyle w:val="Tijeloteksta"/>
        <w:ind w:left="1065"/>
      </w:pPr>
      <w:r>
        <w:t>Prilikom uplate kupovnine na račun A</w:t>
      </w:r>
      <w:r w:rsidR="005667E3">
        <w:t>g</w:t>
      </w:r>
      <w:r>
        <w:t>encije : IBAN</w:t>
      </w:r>
      <w:r w:rsidR="005667E3">
        <w:t xml:space="preserve"> HR1123900011300028787, potrebno je da uplatitelj u polje 71 A na SWIFT-u ili na obrascu naloga za plaćanje u polje "opcija troška" naznači opciju "OUR".</w:t>
      </w:r>
    </w:p>
    <w:p w:rsidRDefault="00190AF0" w:rsidP="002108E9" w:rsidR="00190AF0">
      <w:pPr>
        <w:pStyle w:val="Tijeloteksta"/>
      </w:pPr>
    </w:p>
    <w:p w:rsidRDefault="00F35A55" w:rsidP="00B90538" w:rsidR="003A09C9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 w:rsidR="005667E3">
        <w:t xml:space="preserve">Financijska agencija je dužna bez odgode izvršiti prijenos novčanih </w:t>
      </w:r>
      <w:r w:rsidR="007427BF">
        <w:t>sredstava (cjelokupne kupovnine, odnosno uplaćene jamčevine i preostalog dijela kupovnine do</w:t>
      </w:r>
      <w:r w:rsidR="003A09C9">
        <w:t xml:space="preserve"> u</w:t>
      </w:r>
      <w:r w:rsidR="007427BF">
        <w:t>kupne</w:t>
      </w:r>
      <w:r w:rsidR="003A09C9">
        <w:t xml:space="preserve">  ci</w:t>
      </w:r>
      <w:r w:rsidR="007427BF">
        <w:t>jene,</w:t>
      </w:r>
      <w:r w:rsidR="003A09C9">
        <w:t xml:space="preserve">  </w:t>
      </w:r>
      <w:r w:rsidR="007427BF">
        <w:t xml:space="preserve"> u</w:t>
      </w:r>
      <w:r w:rsidR="003A09C9">
        <w:t xml:space="preserve">  </w:t>
      </w:r>
      <w:r w:rsidR="007427BF">
        <w:t xml:space="preserve"> ukupnom </w:t>
      </w:r>
      <w:r w:rsidR="003A09C9">
        <w:t xml:space="preserve">  </w:t>
      </w:r>
      <w:r w:rsidR="007427BF">
        <w:t xml:space="preserve">iznosu </w:t>
      </w:r>
      <w:r w:rsidR="003A09C9">
        <w:t xml:space="preserve">  </w:t>
      </w:r>
      <w:r w:rsidR="007427BF">
        <w:t>od</w:t>
      </w:r>
      <w:r w:rsidR="003A09C9">
        <w:t xml:space="preserve">  </w:t>
      </w:r>
      <w:r w:rsidR="004D1B31">
        <w:t xml:space="preserve"> </w:t>
      </w:r>
      <w:r w:rsidR="00B64FFF">
        <w:t>423.666,0</w:t>
      </w:r>
      <w:r w:rsidR="004E6438">
        <w:t xml:space="preserve">0 </w:t>
      </w:r>
      <w:r w:rsidR="003A09C9">
        <w:t xml:space="preserve">  </w:t>
      </w:r>
      <w:r w:rsidR="00B64FFF">
        <w:t>kn)</w:t>
      </w:r>
      <w:r w:rsidR="003A09C9">
        <w:t xml:space="preserve">  </w:t>
      </w:r>
      <w:r w:rsidR="007427BF">
        <w:t xml:space="preserve"> i</w:t>
      </w:r>
      <w:r w:rsidR="003A09C9">
        <w:t xml:space="preserve">  </w:t>
      </w:r>
      <w:r w:rsidR="007427BF">
        <w:t xml:space="preserve"> to </w:t>
      </w:r>
      <w:r w:rsidR="003A09C9">
        <w:t xml:space="preserve"> </w:t>
      </w:r>
      <w:r w:rsidR="005667E3">
        <w:t xml:space="preserve"> s računa </w:t>
      </w:r>
      <w:r w:rsidR="007427BF">
        <w:t xml:space="preserve">broj </w:t>
      </w:r>
    </w:p>
    <w:p w:rsidRDefault="003A09C9" w:rsidP="00B90538" w:rsidR="003A09C9">
      <w:pPr>
        <w:pStyle w:val="Tijeloteksta"/>
        <w:ind w:left="1065"/>
      </w:pPr>
    </w:p>
    <w:p w:rsidRDefault="003A09C9" w:rsidP="00B90538" w:rsidR="003A09C9">
      <w:pPr>
        <w:pStyle w:val="Tijeloteksta"/>
        <w:ind w:left="1065"/>
      </w:pPr>
    </w:p>
    <w:p w:rsidRDefault="003A09C9" w:rsidP="003A09C9" w:rsidR="003A09C9">
      <w:pPr>
        <w:pStyle w:val="Tijeloteksta"/>
        <w:ind w:left="1065"/>
        <w:jc w:val="center"/>
      </w:pPr>
      <w:r>
        <w:t>2</w:t>
      </w:r>
    </w:p>
    <w:p w:rsidRDefault="00E12A7E" w:rsidP="00E12A7E" w:rsidR="00E12A7E">
      <w:pPr>
        <w:jc w:val="right"/>
      </w:pPr>
      <w:r>
        <w:t>13 St-558/16-42</w:t>
      </w:r>
    </w:p>
    <w:p w:rsidRDefault="003A09C9" w:rsidP="003A09C9" w:rsidR="003A09C9">
      <w:pPr>
        <w:pStyle w:val="Tijeloteksta"/>
        <w:ind w:left="1065"/>
        <w:jc w:val="center"/>
      </w:pPr>
    </w:p>
    <w:p w:rsidRDefault="003A09C9" w:rsidP="003A09C9" w:rsidR="003A09C9">
      <w:pPr>
        <w:pStyle w:val="Tijeloteksta"/>
        <w:ind w:left="1065"/>
        <w:jc w:val="center"/>
      </w:pPr>
    </w:p>
    <w:p w:rsidRDefault="003A09C9" w:rsidP="00E12A7E" w:rsidR="003A09C9">
      <w:pPr>
        <w:pStyle w:val="Tijeloteksta"/>
      </w:pPr>
    </w:p>
    <w:p w:rsidRDefault="007427BF" w:rsidP="003A09C9" w:rsidR="005667E3">
      <w:pPr>
        <w:pStyle w:val="Tijeloteksta"/>
        <w:ind w:left="1065"/>
      </w:pPr>
      <w:r>
        <w:t>HR3323900011300028779 iznos od</w:t>
      </w:r>
      <w:r w:rsidR="004D1B31">
        <w:t xml:space="preserve"> </w:t>
      </w:r>
      <w:r w:rsidR="00B64FFF">
        <w:t xml:space="preserve">82.933,20 </w:t>
      </w:r>
      <w:r>
        <w:t>kn, te s računa broj HR1123900011300028787</w:t>
      </w:r>
      <w:r w:rsidR="00C410A2">
        <w:t xml:space="preserve"> </w:t>
      </w:r>
      <w:r>
        <w:t xml:space="preserve"> iznos</w:t>
      </w:r>
      <w:r w:rsidR="00C410A2">
        <w:t xml:space="preserve"> </w:t>
      </w:r>
      <w:r>
        <w:t xml:space="preserve"> od </w:t>
      </w:r>
      <w:r w:rsidR="00C410A2">
        <w:t xml:space="preserve">  </w:t>
      </w:r>
      <w:r w:rsidR="00B64FFF">
        <w:t>340.732,8</w:t>
      </w:r>
      <w:r w:rsidR="004E6438">
        <w:t>0</w:t>
      </w:r>
      <w:r w:rsidR="00EC5A73">
        <w:t xml:space="preserve"> kn na žiro račun suda broj HR31 2390 0011 3000 0020 0 kod Hrvatske poštanske banke s pozivom na  broj HR05 272-</w:t>
      </w:r>
      <w:r w:rsidR="00B64FFF">
        <w:t>558</w:t>
      </w:r>
      <w:r w:rsidR="00EC5A73">
        <w:t>-201</w:t>
      </w:r>
      <w:r w:rsidR="00B64FFF">
        <w:t>6</w:t>
      </w:r>
      <w:r w:rsidR="00EC5A73">
        <w:t>, odmah po uplati kupovnine od strane kupca.</w:t>
      </w:r>
    </w:p>
    <w:p w:rsidRDefault="00EC5A73" w:rsidP="00B90538" w:rsidR="00EC5A73">
      <w:pPr>
        <w:pStyle w:val="Tijeloteksta"/>
        <w:ind w:left="1065"/>
      </w:pPr>
    </w:p>
    <w:p w:rsidRDefault="00B05FBC" w:rsidP="004E6438" w:rsidR="006923AB" w:rsidRPr="006923AB">
      <w:pPr>
        <w:pStyle w:val="Tijeloteksta"/>
        <w:ind w:left="1065"/>
      </w:pPr>
      <w:r w:rsidRPr="00B05FBC">
        <w:rPr>
          <w:b/>
        </w:rPr>
        <w:t>IV</w:t>
      </w:r>
      <w:r>
        <w:t xml:space="preserve"> </w:t>
      </w:r>
      <w:r>
        <w:tab/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E276A8" w:rsidP="00E276A8" w:rsidR="00E276A8">
      <w:pPr>
        <w:pStyle w:val="Tijeloteksta"/>
      </w:pPr>
    </w:p>
    <w:p w:rsidRDefault="00E276A8" w:rsidP="00A62095" w:rsidR="008C7A81">
      <w:pPr>
        <w:pStyle w:val="Tijeloteksta"/>
        <w:ind w:left="1065"/>
      </w:pPr>
      <w:r w:rsidRPr="00E276A8">
        <w:rPr>
          <w:b/>
        </w:rPr>
        <w:t>V</w:t>
      </w:r>
      <w:r>
        <w:tab/>
      </w:r>
      <w:r w:rsidR="008C7A81">
        <w:t>Nakon pravomoćnosti ovog rješenja i nakon što kupac položi kupovninu, nekretnine</w:t>
      </w:r>
      <w:r>
        <w:t xml:space="preserve"> iz točke I ovog rješenja </w:t>
      </w:r>
      <w:r w:rsidR="008C7A81">
        <w:t xml:space="preserve"> predati</w:t>
      </w:r>
      <w:r>
        <w:t xml:space="preserve"> će se</w:t>
      </w:r>
      <w:r w:rsidR="008C7A81">
        <w:t xml:space="preserve"> kupcu, a temeljem posebnog zaključka. 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 w:rsidR="00B05FBC">
        <w:rPr>
          <w:b/>
        </w:rPr>
        <w:t>I</w:t>
      </w:r>
      <w:r w:rsidR="00E276A8">
        <w:t xml:space="preserve"> </w:t>
      </w:r>
      <w:r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0A56B4" w:rsidP="00B90538" w:rsidR="000A56B4">
      <w:pPr>
        <w:pStyle w:val="Tijeloteksta"/>
      </w:pPr>
    </w:p>
    <w:p w:rsidRDefault="00F35A55" w:rsidP="000A56B4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slijedećem kupcu koji je ispunio uvjete da mu se nekretnine dosude, u kojem će odrediti rok za polaganje kupovnine. Sud će u tom rješenju najprije oglasiti nevažećom dosudu kupcu koji je ponudio višu cijenu. </w:t>
      </w:r>
    </w:p>
    <w:p w:rsidRDefault="00AE7D8E" w:rsidP="006E2E0D" w:rsidR="00AE7D8E">
      <w:pPr>
        <w:pStyle w:val="Tijeloteksta"/>
      </w:pPr>
    </w:p>
    <w:p w:rsidRDefault="007A6DAD" w:rsidP="00E12A7E" w:rsidR="00EE1EE8" w:rsidRPr="00E12A7E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>aže se</w:t>
      </w:r>
      <w:r w:rsidR="00D6011E">
        <w:t xml:space="preserve"> </w:t>
      </w:r>
      <w:r w:rsidR="00A44FF1">
        <w:t xml:space="preserve">Općinskom </w:t>
      </w:r>
      <w:r w:rsidR="00B64FFF">
        <w:rPr>
          <w:bCs/>
        </w:rPr>
        <w:t xml:space="preserve">sudu u Novom Zagrebu Zemljišno knjižni odjel Novi Zagreb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EE1EE8" w:rsidP="00737C36" w:rsidR="00EE1EE8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C9662F" w:rsidP="00B217D9" w:rsidR="00C9662F">
      <w:pPr>
        <w:rPr>
          <w:b/>
          <w:bCs/>
        </w:rPr>
      </w:pPr>
    </w:p>
    <w:p w:rsidRDefault="00EE1EE8" w:rsidP="00B217D9" w:rsidR="00EE1EE8">
      <w:pPr>
        <w:rPr>
          <w:b/>
          <w:bCs/>
        </w:rPr>
      </w:pPr>
    </w:p>
    <w:p w:rsidRDefault="00D6011E" w:rsidP="00FC015A" w:rsidR="00FC015A">
      <w:pPr>
        <w:ind w:firstLine="708"/>
        <w:jc w:val="both"/>
      </w:pPr>
      <w:r>
        <w:t>Na provedenoj</w:t>
      </w:r>
      <w:r w:rsidR="00A44FF1">
        <w:t xml:space="preserve"> </w:t>
      </w:r>
      <w:r w:rsidR="00EA28D2">
        <w:t>drugoj</w:t>
      </w:r>
      <w:r w:rsidR="00A44FF1">
        <w:t xml:space="preserve"> </w:t>
      </w:r>
      <w:r>
        <w:t xml:space="preserve">elektroničkoj javnoj dražbi </w:t>
      </w:r>
      <w:r w:rsidR="000B6F93">
        <w:t xml:space="preserve">od </w:t>
      </w:r>
      <w:r w:rsidR="00EA28D2">
        <w:t>1.8.2018. do 23.10.2018.</w:t>
      </w:r>
      <w:r w:rsidR="000B6F93">
        <w:t xml:space="preserve"> za predmetne nekretnine</w:t>
      </w:r>
      <w:r w:rsidR="00FC7317">
        <w:t xml:space="preserve"> valjane p</w:t>
      </w:r>
      <w:r w:rsidR="000B6F93">
        <w:t>onud</w:t>
      </w:r>
      <w:r w:rsidR="00FC7317">
        <w:t>e istakli su ponuditelji</w:t>
      </w:r>
      <w:r w:rsidR="00BB66FD">
        <w:t xml:space="preserve"> </w:t>
      </w:r>
      <w:r w:rsidR="00EA28D2">
        <w:t>Božica Medić, Kutina, Andrije Hebranga 132, OIB 00288859351, OSIJEK NOVOGRADNJA d.o.o. Osijek, Stadionsko naselje 162, OIB 64376125144 i Nikolina Obradović, Zagreb, Hrelićka ulica 37, OIB 71331294796</w:t>
      </w:r>
      <w:r w:rsidR="00320FB4">
        <w:t xml:space="preserve">. </w:t>
      </w:r>
      <w:r w:rsidR="0021251F">
        <w:t>Ponud</w:t>
      </w:r>
      <w:r w:rsidR="00320FB4">
        <w:t>e</w:t>
      </w:r>
      <w:r w:rsidR="0021251F">
        <w:t xml:space="preserve"> na </w:t>
      </w:r>
      <w:r w:rsidR="00320FB4">
        <w:t>drugoj</w:t>
      </w:r>
      <w:r w:rsidR="0021251F">
        <w:t xml:space="preserve"> elektroničkoj javnoj dražbi</w:t>
      </w:r>
      <w:r w:rsidR="00575A20">
        <w:t xml:space="preserve"> istak</w:t>
      </w:r>
      <w:r w:rsidR="00320FB4">
        <w:t>ao je i ponuditelj Nenad Radojčić, Osijek, Ulica Svete Ane 74 a, OIB 12651166044</w:t>
      </w:r>
      <w:r w:rsidR="00575A20">
        <w:t xml:space="preserve"> </w:t>
      </w:r>
      <w:r w:rsidR="0021251F">
        <w:t>no ist</w:t>
      </w:r>
      <w:r w:rsidR="00320FB4">
        <w:t>e</w:t>
      </w:r>
      <w:r w:rsidR="0021251F">
        <w:t xml:space="preserve"> pon</w:t>
      </w:r>
      <w:r w:rsidR="00695228">
        <w:t>ud</w:t>
      </w:r>
      <w:r w:rsidR="00320FB4">
        <w:t>e</w:t>
      </w:r>
      <w:r w:rsidR="00695228">
        <w:t xml:space="preserve"> ima</w:t>
      </w:r>
      <w:r w:rsidR="00320FB4">
        <w:t>ju s</w:t>
      </w:r>
      <w:r w:rsidR="00695228">
        <w:t xml:space="preserve">tatus ; </w:t>
      </w:r>
      <w:r w:rsidR="00EC51E4">
        <w:t xml:space="preserve">odbijena (budući je istekao rok za predaju ponuda) i </w:t>
      </w:r>
      <w:r w:rsidR="00695228">
        <w:t>nevažeća</w:t>
      </w:r>
      <w:r w:rsidR="00320FB4">
        <w:t xml:space="preserve"> </w:t>
      </w:r>
      <w:r w:rsidR="00EC51E4">
        <w:t xml:space="preserve">(nevaljana ponuda budući je valjana ponuda istog iznosa već evidentirana u sustavu), </w:t>
      </w:r>
      <w:r w:rsidR="0021251F">
        <w:t xml:space="preserve">prema izvješću </w:t>
      </w:r>
      <w:r w:rsidR="00E73719">
        <w:t xml:space="preserve">FINE RC Osijek  </w:t>
      </w:r>
      <w:r w:rsidR="0021251F">
        <w:t>o provedenoj elektroničko</w:t>
      </w:r>
      <w:r w:rsidR="00695228">
        <w:t>j javnoj dražbi.</w:t>
      </w:r>
      <w:r w:rsidR="00D93477">
        <w:t xml:space="preserve"> </w:t>
      </w:r>
    </w:p>
    <w:p w:rsidRDefault="00EC51E4" w:rsidP="00E12A7E" w:rsidR="003A09C9" w:rsidRPr="00E12A7E">
      <w:pPr>
        <w:jc w:val="right"/>
        <w:rPr>
          <w:bCs/>
        </w:rPr>
      </w:pPr>
      <w:r>
        <w:rPr>
          <w:rStyle w:val="Naglaeno"/>
          <w:b w:val="false"/>
        </w:rPr>
        <w:t xml:space="preserve"> </w:t>
      </w:r>
    </w:p>
    <w:p w:rsidRDefault="00695228" w:rsidP="00FC015A" w:rsidR="00695228">
      <w:pPr>
        <w:ind w:firstLine="708"/>
        <w:jc w:val="both"/>
      </w:pPr>
      <w:r>
        <w:t xml:space="preserve">Prema izvješću </w:t>
      </w:r>
      <w:r w:rsidR="00E73719">
        <w:t xml:space="preserve">FINE RC Osijek </w:t>
      </w:r>
      <w:r>
        <w:t>o provedenoj elektroničkoj javnoj dražbi najveću valjanu ponudu istak</w:t>
      </w:r>
      <w:r w:rsidR="00BC5E20">
        <w:t>la</w:t>
      </w:r>
      <w:r>
        <w:t xml:space="preserve"> je ponuditelj</w:t>
      </w:r>
      <w:r w:rsidR="00BC5E20">
        <w:t>ica</w:t>
      </w:r>
      <w:r w:rsidR="00EC51E4" w:rsidRPr="00EC51E4">
        <w:t xml:space="preserve"> </w:t>
      </w:r>
      <w:r w:rsidR="00EC51E4">
        <w:t>Božica Medić, Kutina, Andrije Hebranga 132, OIB 00288859351.</w:t>
      </w:r>
    </w:p>
    <w:p w:rsidRDefault="000B6F93" w:rsidP="0070012E" w:rsidR="000B6F93">
      <w:pPr>
        <w:ind w:firstLine="708"/>
        <w:jc w:val="both"/>
      </w:pPr>
    </w:p>
    <w:p w:rsidRDefault="00E12A7E" w:rsidP="0070012E" w:rsidR="00E12A7E">
      <w:pPr>
        <w:ind w:firstLine="708"/>
        <w:jc w:val="both"/>
      </w:pPr>
    </w:p>
    <w:p w:rsidRDefault="00E12A7E" w:rsidP="00E12A7E" w:rsidR="00E12A7E">
      <w:pPr>
        <w:ind w:firstLine="708"/>
        <w:jc w:val="center"/>
      </w:pPr>
      <w:r>
        <w:lastRenderedPageBreak/>
        <w:t>3</w:t>
      </w:r>
    </w:p>
    <w:p w:rsidRDefault="00E12A7E" w:rsidP="00E12A7E" w:rsidR="00E12A7E">
      <w:pPr>
        <w:jc w:val="right"/>
      </w:pPr>
      <w:r>
        <w:t>13 St-558/16-42</w:t>
      </w:r>
    </w:p>
    <w:p w:rsidRDefault="00E12A7E" w:rsidP="00E12A7E" w:rsidR="00E12A7E">
      <w:pPr>
        <w:ind w:firstLine="708"/>
        <w:jc w:val="center"/>
      </w:pPr>
    </w:p>
    <w:p w:rsidRDefault="00E12A7E" w:rsidP="00E12A7E" w:rsidR="00E12A7E">
      <w:pPr>
        <w:ind w:firstLine="708"/>
        <w:jc w:val="center"/>
      </w:pPr>
    </w:p>
    <w:p w:rsidRDefault="00E12A7E" w:rsidP="00E12A7E" w:rsidR="00E12A7E">
      <w:pPr>
        <w:ind w:firstLine="708"/>
        <w:jc w:val="center"/>
      </w:pPr>
    </w:p>
    <w:p w:rsidRDefault="00E12A7E" w:rsidP="00E12A7E" w:rsidR="00E12A7E">
      <w:pPr>
        <w:ind w:firstLine="708"/>
        <w:jc w:val="center"/>
      </w:pPr>
    </w:p>
    <w:p w:rsidRDefault="000B6F93" w:rsidP="00613CAE" w:rsidR="00D6011E" w:rsidRPr="009C7247">
      <w:pPr>
        <w:ind w:firstLine="708"/>
        <w:jc w:val="both"/>
      </w:pPr>
      <w:r>
        <w:t>Kako su ispunjeni uvjeti iz zaključka o određivanju prodaje St-</w:t>
      </w:r>
      <w:r w:rsidR="00EC51E4">
        <w:t xml:space="preserve">558/16-37 od </w:t>
      </w:r>
      <w:r w:rsidR="00BC5E20">
        <w:t>24.4.2018.</w:t>
      </w:r>
      <w:r>
        <w:t xml:space="preserve"> i Zahtjeva za prodaju nekretnina u stečajnom postupku, te kako je sud utvrdio da je ponuditelj</w:t>
      </w:r>
      <w:r w:rsidR="00BC5E20">
        <w:t>ica</w:t>
      </w:r>
      <w:r>
        <w:t xml:space="preserve"> </w:t>
      </w:r>
      <w:r w:rsidR="00BC5E20">
        <w:t>Božica Medić, Kutina, Andrije Hebranga 132, OIB 00288859351</w:t>
      </w:r>
      <w:r w:rsidR="00613CAE">
        <w:t xml:space="preserve">, </w:t>
      </w:r>
      <w:r w:rsidR="00BC5E20">
        <w:t>istakla</w:t>
      </w:r>
      <w:r w:rsidR="00903A9A">
        <w:t xml:space="preserve"> </w:t>
      </w:r>
      <w:r w:rsidR="00F04017">
        <w:t xml:space="preserve">najveću valjanu ponudu  na </w:t>
      </w:r>
      <w:r w:rsidR="00BC5E20">
        <w:t>drug</w:t>
      </w:r>
      <w:r w:rsidR="00613CAE">
        <w:t>oj</w:t>
      </w:r>
      <w:r w:rsidR="00F04017">
        <w:t xml:space="preserve"> elektroničkoj javnoj dražbi, kao i da </w:t>
      </w:r>
      <w:r w:rsidR="000D21AD">
        <w:t>su ispunjene pretpostavke da joj</w:t>
      </w:r>
      <w:r w:rsidR="00903A9A">
        <w:t xml:space="preserve"> se dosude predmetne nekretnine, sud</w:t>
      </w:r>
      <w:r w:rsidR="00190AF0">
        <w:t xml:space="preserve"> </w:t>
      </w:r>
      <w:r w:rsidR="00903A9A">
        <w:t xml:space="preserve"> je</w:t>
      </w:r>
      <w:r w:rsidR="00514F28">
        <w:t xml:space="preserve"> primjenom </w:t>
      </w:r>
      <w:r w:rsidR="00BC5E20">
        <w:t xml:space="preserve"> č</w:t>
      </w:r>
      <w:r w:rsidR="00514F28">
        <w:t xml:space="preserve">l. 103. i 132. c Ovršnog zakona </w:t>
      </w:r>
      <w:r w:rsidR="00190AF0">
        <w:t xml:space="preserve">  </w:t>
      </w:r>
      <w:r w:rsidR="00514F28">
        <w:t xml:space="preserve">(Narodne novine 112/12, 25/13 i 93/14), u vezi s čl. 247. Stečajnog zakona (Narodne novine 75/15 i 104/17) </w:t>
      </w:r>
      <w:r w:rsidR="00903A9A">
        <w:t xml:space="preserve"> riješio kao u točci I izreke ovog rješenja. </w:t>
      </w:r>
    </w:p>
    <w:p w:rsidRDefault="00B90538" w:rsidP="00D63FFA" w:rsidR="00B90538">
      <w:pPr>
        <w:jc w:val="both"/>
        <w:rPr>
          <w:bCs/>
        </w:rPr>
      </w:pPr>
    </w:p>
    <w:p w:rsidRDefault="00C410A2" w:rsidP="00D63FFA" w:rsidR="00C410A2" w:rsidRPr="00D63FFA">
      <w:pPr>
        <w:jc w:val="both"/>
        <w:rPr>
          <w:bCs/>
        </w:rPr>
      </w:pPr>
    </w:p>
    <w:p w:rsidRDefault="00A91C43" w:rsidP="00A62095" w:rsidR="00E5722E">
      <w:pPr>
        <w:jc w:val="center"/>
      </w:pPr>
      <w:r>
        <w:t>U Osijeku</w:t>
      </w:r>
      <w:r w:rsidR="003C7CE9">
        <w:t xml:space="preserve"> </w:t>
      </w:r>
      <w:r w:rsidR="00BC5E20">
        <w:t>26. listopad</w:t>
      </w:r>
      <w:r w:rsidR="009C7247">
        <w:t xml:space="preserve">  </w:t>
      </w:r>
      <w:r w:rsidR="003C7CE9">
        <w:t xml:space="preserve">2018. </w:t>
      </w:r>
      <w:r w:rsidR="002A7302">
        <w:t xml:space="preserve"> </w:t>
      </w:r>
      <w:r w:rsidR="00E5722E">
        <w:t xml:space="preserve"> </w:t>
      </w:r>
    </w:p>
    <w:p w:rsidRDefault="00C410A2" w:rsidP="00A62095" w:rsidR="00C410A2">
      <w:pPr>
        <w:jc w:val="center"/>
      </w:pPr>
    </w:p>
    <w:p w:rsidRDefault="00190AF0" w:rsidP="002108E9" w:rsidR="00190AF0"/>
    <w:p w:rsidRDefault="0070012E" w:rsidP="0070012E" w:rsidR="0070012E">
      <w:r>
        <w:t>Zapisničar</w:t>
      </w:r>
    </w:p>
    <w:p w:rsidRDefault="0070012E" w:rsidP="0070012E" w:rsidR="006923AB">
      <w:r>
        <w:t>Maja Kocijan</w:t>
      </w:r>
    </w:p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410A2">
        <w:tab/>
        <w:t xml:space="preserve"> </w:t>
      </w:r>
      <w:r w:rsidR="00B217D9">
        <w:t xml:space="preserve"> </w:t>
      </w:r>
      <w:r>
        <w:t xml:space="preserve"> Jadranka Herman</w:t>
      </w:r>
    </w:p>
    <w:p w:rsidRDefault="00C410A2" w:rsidP="0070012E" w:rsidR="00C410A2"/>
    <w:p w:rsidRDefault="00C410A2" w:rsidP="0070012E" w:rsidR="00C410A2"/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62F" w:rsidP="00737C36" w:rsidR="00C9662F">
      <w:pPr>
        <w:rPr>
          <w:bCs/>
        </w:rPr>
      </w:pPr>
    </w:p>
    <w:p w:rsidRDefault="00C410A2" w:rsidP="00737C36" w:rsidR="00C410A2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3C7CE9" w:rsidP="005A27EB" w:rsidR="005A27EB">
      <w:pPr>
        <w:pStyle w:val="Tijeloteksta"/>
        <w:numPr>
          <w:ilvl w:val="0"/>
          <w:numId w:val="1"/>
        </w:numPr>
        <w:jc w:val="left"/>
      </w:pPr>
      <w:r>
        <w:t xml:space="preserve">Stečajni upravitelj </w:t>
      </w:r>
      <w:r w:rsidR="000D21AD">
        <w:t xml:space="preserve"> Ivan Perković</w:t>
      </w:r>
    </w:p>
    <w:p w:rsidRDefault="00332EA1" w:rsidP="003C7CE9" w:rsidR="000D21AD">
      <w:pPr>
        <w:pStyle w:val="Tijeloteksta"/>
        <w:numPr>
          <w:ilvl w:val="0"/>
          <w:numId w:val="1"/>
        </w:numPr>
        <w:jc w:val="left"/>
      </w:pPr>
      <w:r>
        <w:t xml:space="preserve">kupac </w:t>
      </w:r>
      <w:r w:rsidR="000D21AD">
        <w:t>Božica Medić, Kutina, Andrije Hebranga 132</w:t>
      </w:r>
    </w:p>
    <w:p w:rsidRDefault="000D21AD" w:rsidP="003C7CE9" w:rsidR="000D21AD">
      <w:pPr>
        <w:pStyle w:val="Tijeloteksta"/>
        <w:numPr>
          <w:ilvl w:val="0"/>
          <w:numId w:val="1"/>
        </w:numPr>
        <w:jc w:val="left"/>
      </w:pPr>
      <w:r>
        <w:t>OSIJEK NOVOGRADNJA d.o.o. Osijek, Stadionsko naselje 162</w:t>
      </w:r>
    </w:p>
    <w:p w:rsidRDefault="000D21AD" w:rsidP="003C7CE9" w:rsidR="000D21AD">
      <w:pPr>
        <w:pStyle w:val="Tijeloteksta"/>
        <w:numPr>
          <w:ilvl w:val="0"/>
          <w:numId w:val="1"/>
        </w:numPr>
        <w:jc w:val="left"/>
      </w:pPr>
      <w:r>
        <w:t>Nikolina Obradović, Zagreb, Hrelićka ulica 37</w:t>
      </w:r>
    </w:p>
    <w:p w:rsidRDefault="000D21AD" w:rsidP="003C7CE9" w:rsidR="000D21AD">
      <w:pPr>
        <w:pStyle w:val="Tijeloteksta"/>
        <w:numPr>
          <w:ilvl w:val="0"/>
          <w:numId w:val="1"/>
        </w:numPr>
        <w:jc w:val="left"/>
      </w:pPr>
      <w:r>
        <w:t>Nenad Radojčić, Osijek, Ulica Svete Ane 74 a</w:t>
      </w:r>
    </w:p>
    <w:p w:rsidRDefault="000D21AD" w:rsidP="000D21AD" w:rsidR="000D21AD">
      <w:pPr>
        <w:pStyle w:val="Tijeloteksta"/>
        <w:numPr>
          <w:ilvl w:val="0"/>
          <w:numId w:val="1"/>
        </w:numPr>
      </w:pPr>
      <w:r>
        <w:t>razlučni vjerovnik  Republika Hrvatska po ŽDO Vukovar</w:t>
      </w:r>
    </w:p>
    <w:p w:rsidRDefault="000D21AD" w:rsidP="00E12A7E" w:rsidR="000D21AD" w:rsidRPr="00E12A7E">
      <w:pPr>
        <w:pStyle w:val="Tijeloteksta"/>
        <w:numPr>
          <w:ilvl w:val="0"/>
          <w:numId w:val="1"/>
        </w:numPr>
        <w:jc w:val="left"/>
        <w:rPr>
          <w:bCs/>
        </w:rPr>
      </w:pPr>
      <w:r>
        <w:rPr>
          <w:bCs/>
        </w:rPr>
        <w:t>Općinski sud u Novom Zagrebu Zemljišno- knjižni odjel Novi Zagreb</w:t>
      </w:r>
    </w:p>
    <w:p w:rsidRDefault="00E5722E" w:rsidP="00762001" w:rsidR="00E5722E">
      <w:pPr>
        <w:pStyle w:val="Tijeloteksta"/>
        <w:numPr>
          <w:ilvl w:val="0"/>
          <w:numId w:val="1"/>
        </w:numPr>
        <w:jc w:val="left"/>
      </w:pPr>
      <w:r>
        <w:t>RH MF Pore</w:t>
      </w:r>
      <w:r w:rsidR="002108E9">
        <w:t xml:space="preserve">zna uprava </w:t>
      </w:r>
      <w:r w:rsidR="00E12A7E">
        <w:t>Zagreb</w:t>
      </w:r>
    </w:p>
    <w:p w:rsidRDefault="00E5722E" w:rsidP="00E5722E" w:rsidR="00A62095">
      <w:pPr>
        <w:numPr>
          <w:ilvl w:val="0"/>
          <w:numId w:val="1"/>
        </w:numPr>
      </w:pPr>
      <w:r>
        <w:t>e-ogla</w:t>
      </w:r>
      <w:r w:rsidRPr="009438AC">
        <w:t>sna ploča</w:t>
      </w:r>
    </w:p>
    <w:p w:rsidRDefault="00332EA1" w:rsidP="00E5722E" w:rsidR="00332EA1">
      <w:pPr>
        <w:numPr>
          <w:ilvl w:val="0"/>
          <w:numId w:val="1"/>
        </w:numPr>
      </w:pPr>
      <w:r>
        <w:t>Financijska agencija radi objave na mrežnim stranicama</w:t>
      </w:r>
      <w:r w:rsidR="00EE1EE8">
        <w:t xml:space="preserve"> – po pravomoćnosti</w:t>
      </w:r>
    </w:p>
    <w:p w:rsidRDefault="00E12A7E" w:rsidP="00E5722E" w:rsidR="002108E9">
      <w:pPr>
        <w:numPr>
          <w:ilvl w:val="0"/>
          <w:numId w:val="1"/>
        </w:numPr>
      </w:pPr>
      <w:r>
        <w:t>kal. 19/11</w:t>
      </w:r>
    </w:p>
    <w:p w:rsidRDefault="002A5965" w:rsidP="009E4EDB" w:rsidR="002A5965" w:rsidRPr="009438AC">
      <w:pPr>
        <w:ind w:left="360"/>
      </w:pPr>
    </w:p>
    <w:sectPr w:rsidSect="00EE1EE8" w:rsidR="002A5965" w:rsidRPr="009438AC">
      <w:pgSz w:h="16838" w:w="11906"/>
      <w:pgMar w:gutter="0" w:footer="708" w:header="708" w:left="1440" w:bottom="993" w:right="1286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62967EC"/>
    <w:multiLevelType w:val="hybridMultilevel"/>
    <w:tmpl w:val="B3F0AD08"/>
    <w:lvl w:tplc="6B12FD0E" w:ilvl="0">
      <w:start w:val="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6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4"/>
  </w:num>
  <w:num w:numId="3">
    <w:abstractNumId w:val="14"/>
  </w:num>
  <w:num w:numId="4">
    <w:abstractNumId w:val="15"/>
  </w:num>
  <w:num w:numId="5">
    <w:abstractNumId w:val="1"/>
  </w:num>
  <w:num w:numId="6">
    <w:abstractNumId w:val="1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6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2"/>
  </w:num>
  <w:num w:numId="15">
    <w:abstractNumId w:val="3"/>
  </w:num>
  <w:num w:numId="16">
    <w:abstractNumId w:val="8"/>
  </w:num>
  <w:num w:numId="17">
    <w:abstractNumId w:val="5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A56B4"/>
    <w:rsid w:val="000B6F93"/>
    <w:rsid w:val="000D21AD"/>
    <w:rsid w:val="001019A9"/>
    <w:rsid w:val="00175A83"/>
    <w:rsid w:val="00190AF0"/>
    <w:rsid w:val="00204164"/>
    <w:rsid w:val="002108E9"/>
    <w:rsid w:val="0021251F"/>
    <w:rsid w:val="00232018"/>
    <w:rsid w:val="00241497"/>
    <w:rsid w:val="002428F4"/>
    <w:rsid w:val="002520E0"/>
    <w:rsid w:val="00260103"/>
    <w:rsid w:val="002868AE"/>
    <w:rsid w:val="002A038C"/>
    <w:rsid w:val="002A5965"/>
    <w:rsid w:val="002A7302"/>
    <w:rsid w:val="002B0A70"/>
    <w:rsid w:val="002C4659"/>
    <w:rsid w:val="002E3E26"/>
    <w:rsid w:val="002E6296"/>
    <w:rsid w:val="00320FB4"/>
    <w:rsid w:val="00332EA1"/>
    <w:rsid w:val="00360A8F"/>
    <w:rsid w:val="003A09C9"/>
    <w:rsid w:val="003C7CE9"/>
    <w:rsid w:val="003D790B"/>
    <w:rsid w:val="003E6C32"/>
    <w:rsid w:val="004323C4"/>
    <w:rsid w:val="004D1B31"/>
    <w:rsid w:val="004D30C5"/>
    <w:rsid w:val="004D5C30"/>
    <w:rsid w:val="004E6438"/>
    <w:rsid w:val="00514F28"/>
    <w:rsid w:val="005667E3"/>
    <w:rsid w:val="00571484"/>
    <w:rsid w:val="00575A20"/>
    <w:rsid w:val="005A27EB"/>
    <w:rsid w:val="00605981"/>
    <w:rsid w:val="00613CAE"/>
    <w:rsid w:val="0063374B"/>
    <w:rsid w:val="00657546"/>
    <w:rsid w:val="00680E41"/>
    <w:rsid w:val="006923AB"/>
    <w:rsid w:val="00695228"/>
    <w:rsid w:val="006E2E0D"/>
    <w:rsid w:val="0070012E"/>
    <w:rsid w:val="00737C36"/>
    <w:rsid w:val="007427BF"/>
    <w:rsid w:val="00753AD5"/>
    <w:rsid w:val="00762001"/>
    <w:rsid w:val="007648DA"/>
    <w:rsid w:val="00780F93"/>
    <w:rsid w:val="007A6DAD"/>
    <w:rsid w:val="007E51BB"/>
    <w:rsid w:val="0081606A"/>
    <w:rsid w:val="00836734"/>
    <w:rsid w:val="00882873"/>
    <w:rsid w:val="008C7A81"/>
    <w:rsid w:val="00903A9A"/>
    <w:rsid w:val="0092734D"/>
    <w:rsid w:val="009438AC"/>
    <w:rsid w:val="009C1B13"/>
    <w:rsid w:val="009C7247"/>
    <w:rsid w:val="009E4EDB"/>
    <w:rsid w:val="00A0638E"/>
    <w:rsid w:val="00A2646D"/>
    <w:rsid w:val="00A30D25"/>
    <w:rsid w:val="00A44FF1"/>
    <w:rsid w:val="00A62095"/>
    <w:rsid w:val="00A73142"/>
    <w:rsid w:val="00A91C43"/>
    <w:rsid w:val="00AE43E1"/>
    <w:rsid w:val="00AE6735"/>
    <w:rsid w:val="00AE7D8E"/>
    <w:rsid w:val="00AF2274"/>
    <w:rsid w:val="00B05FBC"/>
    <w:rsid w:val="00B217D9"/>
    <w:rsid w:val="00B34F15"/>
    <w:rsid w:val="00B64FFF"/>
    <w:rsid w:val="00B90538"/>
    <w:rsid w:val="00B961EB"/>
    <w:rsid w:val="00BB5F40"/>
    <w:rsid w:val="00BB66FD"/>
    <w:rsid w:val="00BC5E20"/>
    <w:rsid w:val="00BF6BCD"/>
    <w:rsid w:val="00BF7A36"/>
    <w:rsid w:val="00C067DF"/>
    <w:rsid w:val="00C410A2"/>
    <w:rsid w:val="00C5303B"/>
    <w:rsid w:val="00C868B3"/>
    <w:rsid w:val="00C9662F"/>
    <w:rsid w:val="00CD18C6"/>
    <w:rsid w:val="00CF6A1A"/>
    <w:rsid w:val="00D07897"/>
    <w:rsid w:val="00D07E0F"/>
    <w:rsid w:val="00D11496"/>
    <w:rsid w:val="00D22B2F"/>
    <w:rsid w:val="00D3189F"/>
    <w:rsid w:val="00D6011E"/>
    <w:rsid w:val="00D63FFA"/>
    <w:rsid w:val="00D67D22"/>
    <w:rsid w:val="00D93477"/>
    <w:rsid w:val="00DD53EC"/>
    <w:rsid w:val="00DF6C09"/>
    <w:rsid w:val="00E12A7E"/>
    <w:rsid w:val="00E21566"/>
    <w:rsid w:val="00E265F4"/>
    <w:rsid w:val="00E276A8"/>
    <w:rsid w:val="00E51A88"/>
    <w:rsid w:val="00E5722E"/>
    <w:rsid w:val="00E73719"/>
    <w:rsid w:val="00E918AD"/>
    <w:rsid w:val="00EA0702"/>
    <w:rsid w:val="00EA28D2"/>
    <w:rsid w:val="00EB777F"/>
    <w:rsid w:val="00EC51E4"/>
    <w:rsid w:val="00EC5A73"/>
    <w:rsid w:val="00EC7D77"/>
    <w:rsid w:val="00EE1EE8"/>
    <w:rsid w:val="00EE3D3C"/>
    <w:rsid w:val="00EE627D"/>
    <w:rsid w:val="00F04017"/>
    <w:rsid w:val="00F27B2F"/>
    <w:rsid w:val="00F35A55"/>
    <w:rsid w:val="00F64B03"/>
    <w:rsid w:val="00F90B33"/>
    <w:rsid w:val="00FA7059"/>
    <w:rsid w:val="00FB07C7"/>
    <w:rsid w:val="00FB0D6F"/>
    <w:rsid w:val="00FC015A"/>
    <w:rsid w:val="00FC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0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3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3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3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3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0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3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3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3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3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St-558/2016</izvorni_sadrzaj>
    <derivirana_varijabla naziv="DomainObject.Predmet.OznakaBroj_1">St-558/2016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STIGOR d.o.o. za elektromontažu i usluge</izvorni_sadrzaj>
    <derivirana_varijabla naziv="DomainObject.Predmet.ProtustrankaFormated_1">  STIGOR d.o.o. za elektromontažu i usluge</derivirana_varijabla>
  </DomainObject.Predmet.ProtustrankaFormated>
  <DomainObject.Predmet.ProtustrankaFormatedOIB>
    <izvorni_sadrzaj>  STIGOR d.o.o. za elektromontažu i usluge, OIB 45747178240</izvorni_sadrzaj>
    <derivirana_varijabla naziv="DomainObject.Predmet.ProtustrankaFormatedOIB_1">  STIGOR d.o.o. za elektromontažu i usluge, OIB 45747178240</derivirana_varijabla>
  </DomainObject.Predmet.ProtustrankaFormatedOIB>
  <DomainObject.Predmet.ProtustrankaFormatedWithAdress>
    <izvorni_sadrzaj> STIGOR d.o.o. za elektromontažu i usluge, Lička 119, 32000 Vukovar</izvorni_sadrzaj>
    <derivirana_varijabla naziv="DomainObject.Predmet.ProtustrankaFormatedWithAdress_1"> STIGOR d.o.o. za elektromontažu i usluge, Lička 119, 32000 Vukovar</derivirana_varijabla>
  </DomainObject.Predmet.ProtustrankaFormatedWithAdress>
  <DomainObject.Predmet.ProtustrankaFormatedWithAdressOIB>
    <izvorni_sadrzaj> STIGOR d.o.o. za elektromontažu i usluge, OIB 45747178240, Lička 119, 32000 Vukovar</izvorni_sadrzaj>
    <derivirana_varijabla naziv="DomainObject.Predmet.ProtustrankaFormatedWithAdressOIB_1"> STIGOR d.o.o. za elektromontažu i usluge, OIB 45747178240, Lička 119, 32000 Vukovar</derivirana_varijabla>
  </DomainObject.Predmet.ProtustrankaFormatedWithAdressOIB>
  <DomainObject.Predmet.ProtustrankaWithAdress>
    <izvorni_sadrzaj>STIGOR d.o.o. za elektromontažu i usluge Lička 119, 32000 Vukovar</izvorni_sadrzaj>
    <derivirana_varijabla naziv="DomainObject.Predmet.ProtustrankaWithAdress_1">STIGOR d.o.o. za elektromontažu i usluge Lička 119, 32000 Vukovar</derivirana_varijabla>
  </DomainObject.Predmet.ProtustrankaWithAdress>
  <DomainObject.Predmet.ProtustrankaWithAdressOIB>
    <izvorni_sadrzaj>STIGOR d.o.o. za elektromontažu i usluge, OIB 45747178240, Lička 119, 32000 Vukovar</izvorni_sadrzaj>
    <derivirana_varijabla naziv="DomainObject.Predmet.ProtustrankaWithAdressOIB_1">STIGOR d.o.o. za elektromontažu i usluge, OIB 45747178240, Lička 119, 32000 Vukovar</derivirana_varijabla>
  </DomainObject.Predmet.ProtustrankaWithAdressOIB>
  <DomainObject.Predmet.ProtustrankaNazivFormated>
    <izvorni_sadrzaj>STIGOR d.o.o. za elektromontažu i usluge</izvorni_sadrzaj>
    <derivirana_varijabla naziv="DomainObject.Predmet.ProtustrankaNazivFormated_1">STIGOR d.o.o. za elektromontažu i usluge</derivirana_varijabla>
  </DomainObject.Predmet.ProtustrankaNazivFormated>
  <DomainObject.Predmet.ProtustrankaNazivFormatedOIB>
    <izvorni_sadrzaj>STIGOR d.o.o. za elektromontažu i usluge, OIB 45747178240</izvorni_sadrzaj>
    <derivirana_varijabla naziv="DomainObject.Predmet.ProtustrankaNazivFormatedOIB_1">STIGOR d.o.o. za elektromontažu i usluge, OIB 45747178240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STIGOR d.o.o. za elektromontažu i usluge</item>
    </izvorni_sadrzaj>
    <derivirana_varijabla naziv="DomainObject.Predmet.ProtuStrankaListFormated_1">
      <item>STIGOR d.o.o. za elektromontažu i usluge</item>
    </derivirana_varijabla>
  </DomainObject.Predmet.ProtuStrankaListFormated>
  <DomainObject.Predmet.ProtuStrankaListFormatedOIB>
    <izvorni_sadrzaj>
      <item>STIGOR d.o.o. za elektromontažu i usluge, OIB 45747178240</item>
    </izvorni_sadrzaj>
    <derivirana_varijabla naziv="DomainObject.Predmet.ProtuStrankaListFormatedOIB_1">
      <item>STIGOR d.o.o. za elektromontažu i usluge, OIB 45747178240</item>
    </derivirana_varijabla>
  </DomainObject.Predmet.ProtuStrankaListFormatedOIB>
  <DomainObject.Predmet.ProtuStrankaListFormatedWithAdress>
    <izvorni_sadrzaj>
      <item>STIGOR d.o.o. za elektromontažu i usluge, Lička 119, 32000 Vukovar</item>
    </izvorni_sadrzaj>
    <derivirana_varijabla naziv="DomainObject.Predmet.ProtuStrankaListFormatedWithAdress_1">
      <item>STIGOR d.o.o. za elektromontažu i usluge, Lička 119, 32000 Vukovar</item>
    </derivirana_varijabla>
  </DomainObject.Predmet.ProtuStrankaListFormatedWithAdress>
  <DomainObject.Predmet.ProtuStrankaListFormatedWithAdressOIB>
    <izvorni_sadrzaj>
      <item>STIGOR d.o.o. za elektromontažu i usluge, OIB 45747178240, Lička 119, 32000 Vukovar</item>
    </izvorni_sadrzaj>
    <derivirana_varijabla naziv="DomainObject.Predmet.ProtuStrankaListFormatedWithAdressOIB_1">
      <item>STIGOR d.o.o. za elektromontažu i usluge, OIB 45747178240, Lička 119, 32000 Vukovar</item>
    </derivirana_varijabla>
  </DomainObject.Predmet.ProtuStrankaListFormatedWithAdressOIB>
  <DomainObject.Predmet.ProtuStrankaListNazivFormated>
    <izvorni_sadrzaj>
      <item>STIGOR d.o.o. za elektromontažu i usluge</item>
    </izvorni_sadrzaj>
    <derivirana_varijabla naziv="DomainObject.Predmet.ProtuStrankaListNazivFormated_1">
      <item>STIGOR d.o.o. za elektromontažu i usluge</item>
    </derivirana_varijabla>
  </DomainObject.Predmet.ProtuStrankaListNazivFormated>
  <DomainObject.Predmet.ProtuStrankaListNazivFormatedOIB>
    <izvorni_sadrzaj>
      <item>STIGOR d.o.o. za elektromontažu i usluge, OIB 45747178240</item>
    </izvorni_sadrzaj>
    <derivirana_varijabla naziv="DomainObject.Predmet.ProtuStrankaListNazivFormatedOIB_1">
      <item>STIGOR d.o.o. za elektromontažu i usluge, OIB 45747178240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STIGOR d.o.o. za elektromontažu i usluge</izvorni_sadrzaj>
    <derivirana_varijabla naziv="DomainObject.Predmet.ProtustrankaIDrugi_1">STIGOR d.o.o. za elektromontažu i usluge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STIGOR d.o.o. za elektromontažu i usluge, OIB 45747178240, Lička 119, 32000 Vukovar</izvorni_sadrzaj>
    <derivirana_varijabla naziv="DomainObject.Predmet.ProtustrankaIDrugiAdressOIB_1">STIGOR d.o.o. za elektromontažu i usluge, OIB 45747178240, Lička 119,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STIGOR d.o.o. za elektromontažu i usluge</item>
      <item>RH MF POREZNA UPRAVA, POREZNO MJESTO VUKOVAR</item>
    </izvorni_sadrzaj>
    <derivirana_varijabla naziv="DomainObject.Predmet.SudioniciListNaziv_1">
      <item>STIGOR d.o.o. za elektromontažu i usluge</item>
      <item>RH MF POREZNA UPRAVA, POREZNO MJESTO VUKOVAR</item>
    </derivirana_varijabla>
  </DomainObject.Predmet.SudioniciListNaziv>
  <DomainObject.Predmet.SudioniciListAdressOIB>
    <izvorni_sadrzaj>
      <item>STIGOR d.o.o. za elektromontažu i usluge, OIB 45747178240, Lička 119,32000 Vukovar</item>
      <item>RH MF POREZNA UPRAVA, POREZNO MJESTO VUKOVAR, OIB 18683136487</item>
    </izvorni_sadrzaj>
    <derivirana_varijabla naziv="DomainObject.Predmet.SudioniciListAdressOIB_1">
      <item>STIGOR d.o.o. za elektromontažu i usluge, OIB 45747178240, Lička 119,32000 Vukovar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45747178240</item>
      <item>, OIB 18683136487</item>
    </izvorni_sadrzaj>
    <derivirana_varijabla naziv="DomainObject.Predmet.SudioniciListNazivOIB_1">
      <item>, OIB 45747178240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24. travnja 2018.</izvorni_sadrzaj>
    <derivirana_varijabla naziv="DomainObject.PredzadnjaOdlukaIzPredmeta.DatumDonosenjaOdluke_1">24. travnja 2018.</derivirana_varijabla>
  </DomainObject.PredzadnjaOdlukaIzPredmeta.DatumDonosenjaOdluke>
  <DomainObject.PredzadnjaOdlukaIzPredmeta.Oznaka>
    <izvorni_sadrzaj>St-558/2016-37</izvorni_sadrzaj>
    <derivirana_varijabla naziv="DomainObject.PredzadnjaOdlukaIzPredmeta.Oznaka_1">St-558/2016-37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E7A64D-C57D-4A80-AC0B-E266B35F16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938</properties:Words>
  <properties:Characters>5000</properties:Characters>
  <properties:Lines>144</properties:Lines>
  <properties:Paragraphs>48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2018-10-26T05:47:00Z</dcterms:created>
  <dc:creator>Herman Jadranka</dc:creator>
  <cp:lastModifiedBy>Maja Kocijan</cp:lastModifiedBy>
  <cp:lastPrinted>2018-10-26T06:06:00Z</cp:lastPrinted>
  <dcterms:modified xmlns:xsi="http://www.w3.org/2001/XMLSchema-instance" xsi:type="dcterms:W3CDTF">2018-10-26T06:07:00Z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