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b924" w14:paraId="8d9b924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St-</w:t>
      </w:r>
      <w:r w:rsidR="006A7184">
        <w:t>901</w:t>
      </w:r>
      <w:r w:rsidR="00F01EE1">
        <w:t>/1</w:t>
      </w:r>
      <w:r w:rsidR="006A7184">
        <w:t>5</w:t>
      </w:r>
      <w:r w:rsidR="00F01EE1">
        <w:t>-</w:t>
      </w:r>
      <w:r w:rsidR="006A7184">
        <w:t>9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6A7184" w:rsidRPr="006A7184">
        <w:t xml:space="preserve">Financijska agencija Regionalni centar Osijek, za otvaranje stečajnog  postupka nad dužnikom </w:t>
      </w:r>
      <w:r w:rsidR="006A7184" w:rsidRPr="006A7184">
        <w:rPr>
          <w:b/>
        </w:rPr>
        <w:t>ČETKA COLOR j.d.o.o. Vinkovci, Blok V. Nazora 9, OIB: 47301444548, MBS: 030156434</w:t>
      </w:r>
      <w:r w:rsidRPr="00D14516">
        <w:t>,</w:t>
      </w:r>
      <w:r>
        <w:t xml:space="preserve"> dana </w:t>
      </w:r>
      <w:r w:rsidR="00F01EE1">
        <w:t>3</w:t>
      </w:r>
      <w:r w:rsidR="006A7184">
        <w:t>1</w:t>
      </w:r>
      <w:r w:rsidR="00456F1B">
        <w:t>. svibnja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A7184" w:rsidRPr="006A7184">
        <w:rPr>
          <w:b/>
        </w:rPr>
        <w:t>ČETKA COLOR j.d.o.o. Vinkovci, Blok V. Nazora 9, OIB: 47301444548, MBS: 030156434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6A7184" w:rsidRPr="006A7184">
        <w:rPr>
          <w:b/>
        </w:rPr>
        <w:t xml:space="preserve">Boris Ljubanović dr. sc.  iz Osijeka, Šetalište </w:t>
      </w:r>
      <w:proofErr w:type="spellStart"/>
      <w:r w:rsidR="006A7184" w:rsidRPr="006A7184">
        <w:rPr>
          <w:b/>
        </w:rPr>
        <w:t>K.F</w:t>
      </w:r>
      <w:proofErr w:type="spellEnd"/>
      <w:r w:rsidR="006A7184" w:rsidRPr="006A7184">
        <w:rPr>
          <w:b/>
        </w:rPr>
        <w:t xml:space="preserve">. </w:t>
      </w:r>
      <w:proofErr w:type="spellStart"/>
      <w:r w:rsidR="006A7184" w:rsidRPr="006A7184">
        <w:rPr>
          <w:b/>
        </w:rPr>
        <w:t>Šepera</w:t>
      </w:r>
      <w:proofErr w:type="spellEnd"/>
      <w:r w:rsidR="006A7184" w:rsidRPr="006A7184">
        <w:rPr>
          <w:b/>
        </w:rPr>
        <w:t xml:space="preserve"> 8 c, OIB 19311655846</w:t>
      </w:r>
      <w:r w:rsidR="006A7184"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A7184" w:rsidRPr="006A7184">
        <w:rPr>
          <w:b/>
        </w:rPr>
        <w:t>ČETKA COLOR j.d.o.o. Vinkovci, Blok V. Nazora 9, OIB: 47301444548, MBS: 030156434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B654E2" w:rsidR="00B654E2">
      <w:pPr>
        <w:pStyle w:val="Odlomakpopisa"/>
      </w:pPr>
    </w:p>
    <w:p w:rsidRDefault="003A330C" w:rsidP="006A7184" w:rsidR="003A330C">
      <w:pPr>
        <w:numPr>
          <w:ilvl w:val="0"/>
          <w:numId w:val="11"/>
        </w:numPr>
        <w:jc w:val="both"/>
      </w:pPr>
      <w:r>
        <w:t>Obvezuj</w:t>
      </w:r>
      <w:r w:rsidR="00F01EE1">
        <w:t>u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r w:rsidR="006A7184" w:rsidRPr="006A7184">
        <w:t xml:space="preserve">Igor Kovačević iz Vinkovaca, Blok V. Nazora 9, OIB: 15663382828 </w:t>
      </w:r>
      <w:r>
        <w:t>da u spis dostav</w:t>
      </w:r>
      <w:r w:rsidR="006A7184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6A7184">
        <w:t xml:space="preserve">901/15 </w:t>
      </w:r>
      <w:r w:rsidRPr="005E551C">
        <w:t xml:space="preserve">od </w:t>
      </w:r>
      <w:r w:rsidR="006A7184">
        <w:t>16</w:t>
      </w:r>
      <w:r w:rsidR="00163859">
        <w:t>. veljače</w:t>
      </w:r>
      <w:r>
        <w:t xml:space="preserve"> 2016</w:t>
      </w:r>
      <w:r w:rsidRPr="005E551C">
        <w:t xml:space="preserve">. g. pokrenut je postupak nad dužnikom </w:t>
      </w:r>
      <w:r w:rsidR="006A7184" w:rsidRPr="006A7184">
        <w:rPr>
          <w:b/>
        </w:rPr>
        <w:t>ČETKA COLOR j.d.o.o. Vinkovci, Blok V. Nazora 9, OIB: 47301444548, MBS: 030156434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6A7184">
        <w:lastRenderedPageBreak/>
        <w:t>Boris Ljubanović iz Osijeka</w:t>
      </w:r>
      <w:r w:rsidRPr="005E551C">
        <w:t xml:space="preserve"> te je za </w:t>
      </w:r>
      <w:r w:rsidR="006A7184">
        <w:t>5</w:t>
      </w:r>
      <w:r w:rsidR="00F01EE1">
        <w:t>. travanj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6A7184">
        <w:t>5</w:t>
      </w:r>
      <w:r w:rsidR="00F01EE1">
        <w:t>. travnja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F01EE1" w:rsidP="00F01EE1" w:rsidR="00F01EE1" w:rsidRPr="00CB646E">
      <w:pPr>
        <w:jc w:val="both"/>
        <w:rPr>
          <w:b/>
        </w:rPr>
      </w:pPr>
    </w:p>
    <w:p w:rsidRDefault="006A7184" w:rsidP="006A7184" w:rsidR="006A7184" w:rsidRPr="00C64080">
      <w:pPr>
        <w:pStyle w:val="Bezproreda"/>
        <w:jc w:val="both"/>
      </w:pPr>
      <w:r w:rsidRPr="00C64080">
        <w:t>Direktor</w:t>
      </w:r>
      <w:r w:rsidR="00C64080">
        <w:t xml:space="preserve"> je izjavio</w:t>
      </w:r>
      <w:r w:rsidRPr="00C64080">
        <w:t xml:space="preserve"> da ne raspolaže nikakvom dokumentacijom</w:t>
      </w:r>
      <w:r w:rsidR="00C64080">
        <w:t>, d</w:t>
      </w:r>
      <w:r w:rsidRPr="00C64080">
        <w:t>a je društvo osnovano 2015. godine s temeljnim kapitalom od 10 kuna</w:t>
      </w:r>
      <w:r w:rsidR="00C64080">
        <w:t xml:space="preserve"> te d</w:t>
      </w:r>
      <w:r w:rsidRPr="00C64080">
        <w:t>a knjigovodstvo</w:t>
      </w:r>
      <w:r w:rsidR="00C64080">
        <w:t xml:space="preserve"> se</w:t>
      </w:r>
      <w:r w:rsidRPr="00C64080">
        <w:t xml:space="preserve"> ne vodi niti da društvo ima bilo kakve imovine.</w:t>
      </w:r>
    </w:p>
    <w:p w:rsidRDefault="006A7184" w:rsidP="006A7184" w:rsidR="006A7184" w:rsidRPr="00763B06">
      <w:pPr>
        <w:pStyle w:val="Bezproreda"/>
        <w:jc w:val="both"/>
      </w:pPr>
      <w:r w:rsidRPr="00763B06">
        <w:t>Od dokumentacije predan</w:t>
      </w:r>
      <w:r w:rsidR="00C64080">
        <w:t xml:space="preserve"> je</w:t>
      </w:r>
      <w:r w:rsidRPr="00763B06">
        <w:t xml:space="preserve"> </w:t>
      </w:r>
      <w:proofErr w:type="spellStart"/>
      <w:r w:rsidRPr="00763B06">
        <w:t>prokazni</w:t>
      </w:r>
      <w:proofErr w:type="spellEnd"/>
      <w:r w:rsidRPr="00763B06">
        <w:t xml:space="preserve"> popis imovine i izjava o činjenici</w:t>
      </w:r>
      <w:r w:rsidR="00C64080">
        <w:t xml:space="preserve"> </w:t>
      </w:r>
      <w:proofErr w:type="spellStart"/>
      <w:r w:rsidR="00C64080">
        <w:t>nevođenja</w:t>
      </w:r>
      <w:proofErr w:type="spellEnd"/>
      <w:r w:rsidR="00C64080">
        <w:t xml:space="preserve"> knjigovodstva.</w:t>
      </w:r>
    </w:p>
    <w:p w:rsidRDefault="006A7184" w:rsidP="006A7184" w:rsidR="006A7184" w:rsidRPr="00763B06">
      <w:pPr>
        <w:pStyle w:val="Bezproreda"/>
      </w:pPr>
    </w:p>
    <w:p w:rsidRDefault="006A7184" w:rsidP="006A7184" w:rsidR="006A7184" w:rsidRPr="00763B06">
      <w:pPr>
        <w:pStyle w:val="Bezproreda"/>
        <w:jc w:val="both"/>
      </w:pPr>
      <w:r w:rsidRPr="00763B06">
        <w:t>Dužnik je registriran kao jednostavno društvo s ograničenom odgovornošću kod Trgovačkog suda u Osijeku kako slijedi:</w:t>
      </w:r>
    </w:p>
    <w:p w:rsidRDefault="006A7184" w:rsidP="006A7184" w:rsidR="006A7184" w:rsidRPr="00763B06">
      <w:pPr>
        <w:pStyle w:val="Bezproreda"/>
        <w:jc w:val="both"/>
      </w:pPr>
    </w:p>
    <w:p w:rsidRDefault="006A7184" w:rsidP="006A7184" w:rsidR="006A7184" w:rsidRPr="00763B06">
      <w:pPr>
        <w:pStyle w:val="Bezproreda"/>
        <w:jc w:val="both"/>
      </w:pPr>
      <w:r w:rsidRPr="00763B06">
        <w:rPr>
          <w:b/>
        </w:rPr>
        <w:t>Sjedište društva</w:t>
      </w:r>
      <w:r w:rsidRPr="00763B06">
        <w:t>:  Vinkovci, Blok V. Nazora 9;</w:t>
      </w:r>
    </w:p>
    <w:p w:rsidRDefault="006A7184" w:rsidP="006A7184" w:rsidR="006A7184" w:rsidRPr="00763B06">
      <w:pPr>
        <w:pStyle w:val="Bezproreda"/>
        <w:jc w:val="both"/>
      </w:pPr>
      <w:r w:rsidRPr="00763B06">
        <w:rPr>
          <w:b/>
        </w:rPr>
        <w:t>Temeljni kapital</w:t>
      </w:r>
      <w:r w:rsidRPr="00763B06">
        <w:t>: 10,00 kuna;</w:t>
      </w:r>
    </w:p>
    <w:p w:rsidRDefault="006A7184" w:rsidP="006A7184" w:rsidR="006A7184" w:rsidRPr="00763B06">
      <w:pPr>
        <w:pStyle w:val="Bezproreda"/>
        <w:jc w:val="both"/>
      </w:pPr>
      <w:r w:rsidRPr="00763B06">
        <w:rPr>
          <w:b/>
        </w:rPr>
        <w:t>Osnivač društva</w:t>
      </w:r>
      <w:r w:rsidRPr="00763B06">
        <w:t xml:space="preserve">:  Igor Kovačević, OIB 15663382828, Vinkovci, Blok V. Nazora 9, </w:t>
      </w:r>
    </w:p>
    <w:p w:rsidRDefault="006A7184" w:rsidP="006A7184" w:rsidR="006A7184" w:rsidRPr="00763B06">
      <w:pPr>
        <w:pStyle w:val="Bezproreda"/>
        <w:jc w:val="both"/>
      </w:pPr>
      <w:r w:rsidRPr="00763B06">
        <w:t xml:space="preserve">                               osnivač;</w:t>
      </w:r>
      <w:r w:rsidRPr="00763B06">
        <w:tab/>
      </w:r>
      <w:r w:rsidRPr="00763B06">
        <w:tab/>
        <w:t xml:space="preserve">   </w:t>
      </w:r>
    </w:p>
    <w:p w:rsidRDefault="006A7184" w:rsidP="006A7184" w:rsidR="006A7184" w:rsidRPr="00763B06">
      <w:pPr>
        <w:pStyle w:val="Bezproreda"/>
        <w:jc w:val="both"/>
      </w:pPr>
      <w:r w:rsidRPr="00763B06">
        <w:rPr>
          <w:b/>
        </w:rPr>
        <w:t>Osobe ovlaštene za zastupanje</w:t>
      </w:r>
      <w:r w:rsidRPr="00763B06">
        <w:t>: Igor Kovačević, OIB 15663382828, Vinkovci, Blok V. Nazora 9, direktor;</w:t>
      </w:r>
    </w:p>
    <w:p w:rsidRDefault="006A7184" w:rsidP="006A7184" w:rsidR="006A7184" w:rsidRPr="00763B06">
      <w:pPr>
        <w:pStyle w:val="Bezproreda"/>
        <w:jc w:val="both"/>
      </w:pPr>
      <w:r w:rsidRPr="00763B06">
        <w:tab/>
      </w:r>
      <w:r w:rsidRPr="00763B06">
        <w:tab/>
      </w:r>
      <w:r w:rsidRPr="00763B06">
        <w:tab/>
      </w:r>
      <w:r w:rsidRPr="00763B06">
        <w:tab/>
        <w:t xml:space="preserve">    </w:t>
      </w:r>
      <w:r w:rsidRPr="00763B06">
        <w:tab/>
      </w:r>
    </w:p>
    <w:p w:rsidRDefault="006A7184" w:rsidP="006A7184" w:rsidR="006A7184" w:rsidRPr="00763B06">
      <w:pPr>
        <w:pStyle w:val="Bezproreda"/>
        <w:jc w:val="both"/>
        <w:rPr>
          <w:i/>
          <w:u w:val="single"/>
        </w:rPr>
      </w:pPr>
      <w:r w:rsidRPr="00763B06">
        <w:rPr>
          <w:b/>
        </w:rPr>
        <w:t>Predmet poslovanja:</w:t>
      </w:r>
      <w:r w:rsidRPr="00763B06">
        <w:t xml:space="preserve"> Kupnja i prodaja robe, obavljanje usluga u trgovini, zastupanje inozemnih tvrtki, prijevoz za vlastite potrebe.</w:t>
      </w:r>
    </w:p>
    <w:p w:rsidRDefault="006A7184" w:rsidP="006A7184" w:rsidR="006A7184" w:rsidRPr="00763B06">
      <w:pPr>
        <w:pStyle w:val="Bezproreda"/>
        <w:jc w:val="both"/>
      </w:pPr>
    </w:p>
    <w:p w:rsidRDefault="006A7184" w:rsidP="006A7184" w:rsidR="006A7184" w:rsidRPr="00763B06">
      <w:pPr>
        <w:pStyle w:val="Bezproreda"/>
        <w:jc w:val="both"/>
      </w:pPr>
      <w:r w:rsidRPr="00763B06">
        <w:rPr>
          <w:b/>
        </w:rPr>
        <w:t>Temeljni akt:</w:t>
      </w:r>
      <w:r w:rsidRPr="00763B06">
        <w:t xml:space="preserve"> Izjava o osnivanju jednostavnog društva s ograničenom odgovornošću od 20. 2. 2015.</w:t>
      </w:r>
    </w:p>
    <w:p w:rsidRDefault="006A7184" w:rsidP="006A7184" w:rsidR="006A7184" w:rsidRPr="00763B06">
      <w:pPr>
        <w:pStyle w:val="Bezproreda"/>
      </w:pPr>
      <w:r w:rsidRPr="00763B06">
        <w:t>Društvo prema izjavi direktora više nema zaposlenih djelatnika a jedini raniji zaposlenik je bio on sam.</w:t>
      </w:r>
    </w:p>
    <w:p w:rsidRDefault="006A7184" w:rsidP="006A7184" w:rsidR="006A7184" w:rsidRPr="00763B06">
      <w:pPr>
        <w:pStyle w:val="Bezproreda"/>
      </w:pPr>
    </w:p>
    <w:p w:rsidRDefault="006A7184" w:rsidP="006A7184" w:rsidR="006A7184" w:rsidRPr="00763B06">
      <w:pPr>
        <w:pStyle w:val="Bezproreda"/>
        <w:jc w:val="both"/>
      </w:pPr>
      <w:r w:rsidRPr="00763B06">
        <w:t xml:space="preserve">Kako društvo uopće </w:t>
      </w:r>
      <w:r w:rsidR="00C64080">
        <w:t>nije vodilo</w:t>
      </w:r>
      <w:r w:rsidRPr="00763B06">
        <w:t xml:space="preserve"> financijsko knjigovodstvo njegov gospodarski položaj se </w:t>
      </w:r>
      <w:r w:rsidR="00C64080">
        <w:t>utvrdio</w:t>
      </w:r>
      <w:r w:rsidRPr="00763B06">
        <w:t xml:space="preserve"> jedino temeljem izjave u obliku </w:t>
      </w:r>
      <w:proofErr w:type="spellStart"/>
      <w:r w:rsidRPr="00763B06">
        <w:t>prokaznog</w:t>
      </w:r>
      <w:proofErr w:type="spellEnd"/>
      <w:r w:rsidRPr="00763B06">
        <w:t xml:space="preserve"> popisa imovine te uvidom u zemljišne knjige te evidencije MUP-a o vlasništvu nad motornim vozilima.</w:t>
      </w:r>
    </w:p>
    <w:p w:rsidRDefault="006A7184" w:rsidP="006A7184" w:rsidR="006A7184" w:rsidRPr="00763B06">
      <w:pPr>
        <w:pStyle w:val="Bezproreda"/>
        <w:jc w:val="both"/>
      </w:pPr>
    </w:p>
    <w:p w:rsidRDefault="006A7184" w:rsidP="006A7184" w:rsidR="006A7184" w:rsidRPr="00763B06">
      <w:pPr>
        <w:pStyle w:val="Bezproreda"/>
        <w:jc w:val="both"/>
      </w:pPr>
      <w:r w:rsidRPr="00763B06">
        <w:t>Iz navedenog proizlazi da dužnik nema nikakve imovine.</w:t>
      </w:r>
    </w:p>
    <w:p w:rsidRDefault="006A7184" w:rsidP="006A7184" w:rsidR="006A7184" w:rsidRPr="00763B06">
      <w:pPr>
        <w:pStyle w:val="Bezproreda"/>
        <w:jc w:val="both"/>
      </w:pPr>
    </w:p>
    <w:p w:rsidRDefault="006A7184" w:rsidP="006A7184" w:rsidR="006A7184" w:rsidRPr="00C64080">
      <w:pPr>
        <w:pStyle w:val="Bezproreda"/>
        <w:jc w:val="both"/>
      </w:pPr>
      <w:r w:rsidRPr="00C64080">
        <w:t>Prema evidenciji FINA-e dužnik ima nepodmirenih obveza u iznosu od 17.387,87 kn a račun mu je u neprekidnoj blokadi preko 120 dana.</w:t>
      </w:r>
    </w:p>
    <w:p w:rsidRDefault="006A7184" w:rsidP="006A7184" w:rsidR="006A7184" w:rsidRPr="00763B06">
      <w:pPr>
        <w:pStyle w:val="Bezproreda"/>
        <w:jc w:val="both"/>
        <w:rPr>
          <w:b/>
          <w:u w:val="single"/>
        </w:rPr>
      </w:pPr>
    </w:p>
    <w:p w:rsidRDefault="00C64080" w:rsidP="006A7184" w:rsidR="006A7184" w:rsidRPr="00763B06">
      <w:pPr>
        <w:pStyle w:val="Bezproreda"/>
        <w:jc w:val="both"/>
      </w:pPr>
      <w:r>
        <w:t xml:space="preserve">Privremeni stečajni upravitelj je predložio a budući da </w:t>
      </w:r>
      <w:r w:rsidR="006A7184" w:rsidRPr="00763B06">
        <w:t>dužnik nema nikakve imovine</w:t>
      </w:r>
      <w:r>
        <w:t xml:space="preserve">, </w:t>
      </w:r>
      <w:r w:rsidR="006A7184" w:rsidRPr="00763B06">
        <w:t>da se pozovu osobe koje imaju pravni interes za provedbom stečajnog postupka na uplatu preduj</w:t>
      </w:r>
      <w:r>
        <w:t>a</w:t>
      </w:r>
      <w:r w:rsidR="006A7184" w:rsidRPr="00763B06">
        <w:t>m za namirenje troškova istog (sukladno odredbi čl. 132. st. 1. Stečajnog zakona).</w:t>
      </w:r>
    </w:p>
    <w:p w:rsidRDefault="006A7184" w:rsidP="006A7184" w:rsidR="006A7184" w:rsidRPr="00763B06">
      <w:pPr>
        <w:pStyle w:val="Bezproreda"/>
        <w:jc w:val="both"/>
      </w:pPr>
    </w:p>
    <w:p w:rsidRDefault="006A7184" w:rsidP="006A7184" w:rsidR="006A7184" w:rsidRPr="00763B06">
      <w:pPr>
        <w:pStyle w:val="Bezproreda"/>
        <w:jc w:val="both"/>
      </w:pPr>
      <w:r w:rsidRPr="00763B06">
        <w:t xml:space="preserve">U slučaju da se predujam ne uplati </w:t>
      </w:r>
      <w:r w:rsidR="00C64080">
        <w:t xml:space="preserve">privremeni st. upravitelj predložio je </w:t>
      </w:r>
      <w:r w:rsidRPr="00763B06">
        <w:t xml:space="preserve">otvaranje i zaključenje stečajnog postupka (sukladno odredbi čl. 132. st. 2. Stečajnog zakona). </w:t>
      </w:r>
    </w:p>
    <w:p w:rsidRDefault="006A7184" w:rsidP="006A7184" w:rsidR="006A7184">
      <w:pPr>
        <w:ind w:firstLine="708"/>
        <w:jc w:val="both"/>
      </w:pPr>
    </w:p>
    <w:p w:rsidRDefault="006A7184" w:rsidP="006A7184" w:rsidR="006A7184">
      <w:pPr>
        <w:jc w:val="both"/>
        <w:rPr>
          <w:bCs/>
        </w:rPr>
      </w:pPr>
      <w:r>
        <w:rPr>
          <w:bCs/>
        </w:rPr>
        <w:lastRenderedPageBreak/>
        <w:tab/>
        <w:t>Nazočni</w:t>
      </w:r>
      <w:r w:rsidR="00C64080">
        <w:rPr>
          <w:bCs/>
        </w:rPr>
        <w:t xml:space="preserve"> ŽDO i </w:t>
      </w:r>
      <w:proofErr w:type="spellStart"/>
      <w:r w:rsidR="00C64080">
        <w:rPr>
          <w:bCs/>
        </w:rPr>
        <w:t>z.z</w:t>
      </w:r>
      <w:proofErr w:type="spellEnd"/>
      <w:r w:rsidR="00C64080">
        <w:rPr>
          <w:bCs/>
        </w:rPr>
        <w:t>. dužnika</w:t>
      </w:r>
      <w:r>
        <w:rPr>
          <w:bCs/>
        </w:rPr>
        <w:t xml:space="preserve"> su se suglasili s prijedlogom </w:t>
      </w:r>
      <w:proofErr w:type="spellStart"/>
      <w:r>
        <w:rPr>
          <w:bCs/>
        </w:rPr>
        <w:t>privr</w:t>
      </w:r>
      <w:proofErr w:type="spellEnd"/>
      <w:r>
        <w:rPr>
          <w:bCs/>
        </w:rPr>
        <w:t>. st. upravitelja te s njegovim izvješćem.</w:t>
      </w:r>
    </w:p>
    <w:p w:rsidRDefault="007D2041" w:rsidP="006A7184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6A7184">
        <w:t>901/15 od 6</w:t>
      </w:r>
      <w:r w:rsidR="00F01EE1">
        <w:t>. travnja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F01EE1">
        <w:t>2</w:t>
      </w:r>
      <w:r w:rsidR="00831D30">
        <w:t>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6A7184">
        <w:t>6</w:t>
      </w:r>
      <w:r w:rsidR="004A2B09">
        <w:t>. travnja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6A7184" w:rsidR="006A7184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6A7184">
        <w:t xml:space="preserve">Prijedlog FINE za otvaranje stečajnog postupka od 6.11.2015. g., povijesni izvadak iz sudskog registra za dužnika, </w:t>
      </w:r>
      <w:proofErr w:type="spellStart"/>
      <w:r w:rsidR="006A7184">
        <w:t>prokazni</w:t>
      </w:r>
      <w:proofErr w:type="spellEnd"/>
      <w:r w:rsidR="006A7184">
        <w:t xml:space="preserve"> popis imovine dužnika od 12.3.2016. g. ovjerovljen kod javnog bilježnika Marjan </w:t>
      </w:r>
      <w:proofErr w:type="spellStart"/>
      <w:r w:rsidR="006A7184">
        <w:t>Mendeš</w:t>
      </w:r>
      <w:proofErr w:type="spellEnd"/>
      <w:r w:rsidR="006A7184">
        <w:t xml:space="preserve"> iz Vinkovaca OV-2212/16 od 12.3.2016. g., Izjava </w:t>
      </w:r>
      <w:proofErr w:type="spellStart"/>
      <w:r w:rsidR="006A7184">
        <w:t>z.z</w:t>
      </w:r>
      <w:proofErr w:type="spellEnd"/>
      <w:r w:rsidR="006A7184">
        <w:t>. dužnika.</w:t>
      </w:r>
    </w:p>
    <w:p w:rsidRDefault="006A7184" w:rsidP="006A7184" w:rsidR="006A7184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C64080">
        <w:t xml:space="preserve">dr. sc. </w:t>
      </w:r>
      <w:r w:rsidR="006A7184">
        <w:t>Boris Ljubanović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4A2B09">
        <w:t>3</w:t>
      </w:r>
      <w:r w:rsidR="006A7184">
        <w:t>1</w:t>
      </w:r>
      <w:r w:rsidR="00456F1B">
        <w:t>. svibnja</w:t>
      </w:r>
      <w:r w:rsidR="007D7E9A">
        <w:t xml:space="preserve"> 2016. g.</w:t>
      </w:r>
    </w:p>
    <w:p w:rsidRDefault="00831D30" w:rsidP="00D8612A" w:rsidR="00831D3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7D7E9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6A7184">
        <w:t>dr. sc. Boris Ljubanović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4A2B09">
        <w:t>Vukovar</w:t>
      </w:r>
      <w:r w:rsidR="006A7184">
        <w:tab/>
      </w:r>
    </w:p>
    <w:p w:rsidRDefault="00AB2B8B" w:rsidP="006A7184" w:rsidR="00AB2B8B" w:rsidRPr="0017695F">
      <w:pPr>
        <w:tabs>
          <w:tab w:pos="4965" w:val="left"/>
        </w:tabs>
        <w:jc w:val="both"/>
      </w:pPr>
      <w:r>
        <w:t xml:space="preserve">3. </w:t>
      </w:r>
      <w:proofErr w:type="spellStart"/>
      <w:r w:rsidR="006A7184">
        <w:t>z.z</w:t>
      </w:r>
      <w:proofErr w:type="spellEnd"/>
      <w:r w:rsidR="006A7184">
        <w:t xml:space="preserve">. dužnika </w:t>
      </w:r>
      <w:r w:rsidR="006A7184" w:rsidRPr="006A7184">
        <w:t>Igor Kovačević iz Vinkovaca, Blok V. Nazora 9</w:t>
      </w:r>
    </w:p>
    <w:p w:rsidRDefault="006A7184" w:rsidP="00163859" w:rsidR="00831D30">
      <w:pPr>
        <w:tabs>
          <w:tab w:pos="3225" w:val="left"/>
          <w:tab w:pos="6105" w:val="left"/>
        </w:tabs>
        <w:jc w:val="both"/>
      </w:pPr>
      <w:r>
        <w:t>4</w:t>
      </w:r>
      <w:r w:rsidR="007D7E9A" w:rsidRPr="0017695F">
        <w:t>. dužnik</w:t>
      </w:r>
      <w:r w:rsidR="00BA7BA2" w:rsidRPr="00BA7BA2">
        <w:tab/>
      </w:r>
    </w:p>
    <w:p w:rsidRDefault="006A7184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6A718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6A718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6A7184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4A2B09">
        <w:t>3</w:t>
      </w:r>
      <w:r>
        <w:t>1</w:t>
      </w:r>
      <w:r w:rsidR="00163859">
        <w:t>.6.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947" w:rsidR="00E45947">
      <w:r>
        <w:separator/>
      </w:r>
    </w:p>
  </w:endnote>
  <w:endnote w:id="0" w:type="continuationSeparator">
    <w:p w:rsidRDefault="00E45947" w:rsidR="00E45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947" w:rsidR="00E45947">
      <w:r>
        <w:separator/>
      </w:r>
    </w:p>
  </w:footnote>
  <w:footnote w:id="0" w:type="continuationSeparator">
    <w:p w:rsidRDefault="00E45947" w:rsidR="00E45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3C6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A7184" w:rsidP="006A7184" w:rsidR="006A7184">
    <w:pPr>
      <w:jc w:val="right"/>
    </w:pPr>
    <w:r>
      <w:t>Broj: 6 St-901/15-9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3C6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947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3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5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3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5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ČETKA COLOR j.d.o.o. za trgovinu i usluge</izvorni_sadrzaj>
    <derivirana_varijabla naziv="DomainObject.Predmet.ProtustrankaFormated_1">  ČETKA COLOR j.d.o.o. za trgovinu i usluge</derivirana_varijabla>
  </DomainObject.Predmet.ProtustrankaFormated>
  <DomainObject.Predmet.ProtustrankaFormatedOIB>
    <izvorni_sadrzaj>  ČETKA COLOR j.d.o.o. za trgovinu i usluge, OIB 47301444548</izvorni_sadrzaj>
    <derivirana_varijabla naziv="DomainObject.Predmet.ProtustrankaFormatedOIB_1">  ČETKA COLOR j.d.o.o. za trgovinu i usluge, OIB 47301444548</derivirana_varijabla>
  </DomainObject.Predmet.ProtustrankaFormatedOIB>
  <DomainObject.Predmet.ProtustrankaFormatedWithAdress>
    <izvorni_sadrzaj> ČETKA COLOR j.d.o.o. za trgovinu i usluge, Blok Vladimira Nazora 9, 32100 Vinkovci</izvorni_sadrzaj>
    <derivirana_varijabla naziv="DomainObject.Predmet.ProtustrankaFormatedWithAdress_1"> ČETKA COLOR j.d.o.o. za trgovinu i usluge, Blok Vladimira Nazora 9, 32100 Vinkovci</derivirana_varijabla>
  </DomainObject.Predmet.ProtustrankaFormatedWithAdress>
  <DomainObject.Predmet.ProtustrankaFormatedWithAdressOIB>
    <izvorni_sadrzaj> ČETKA COLOR j.d.o.o. za trgovinu i usluge, OIB 47301444548, Blok Vladimira Nazora 9, 32100 Vinkovci</izvorni_sadrzaj>
    <derivirana_varijabla naziv="DomainObject.Predmet.ProtustrankaFormatedWithAdressOIB_1"> ČETKA COLOR j.d.o.o. za trgovinu i usluge, OIB 47301444548, Blok Vladimira Nazora 9, 32100 Vinkovci</derivirana_varijabla>
  </DomainObject.Predmet.ProtustrankaFormatedWithAdressOIB>
  <DomainObject.Predmet.ProtustrankaWithAdress>
    <izvorni_sadrzaj>ČETKA COLOR j.d.o.o. za trgovinu i usluge Blok Vladimira Nazora 9, 32100 Vinkovci</izvorni_sadrzaj>
    <derivirana_varijabla naziv="DomainObject.Predmet.ProtustrankaWithAdress_1">ČETKA COLOR j.d.o.o. za trgovinu i usluge Blok Vladimira Nazora 9, 32100 Vinkovci</derivirana_varijabla>
  </DomainObject.Predmet.ProtustrankaWithAdress>
  <DomainObject.Predmet.ProtustrankaWithAdressOIB>
    <izvorni_sadrzaj>ČETKA COLOR j.d.o.o. za trgovinu i usluge, OIB 47301444548, Blok Vladimira Nazora 9, 32100 Vinkovci</izvorni_sadrzaj>
    <derivirana_varijabla naziv="DomainObject.Predmet.ProtustrankaWithAdressOIB_1">ČETKA COLOR j.d.o.o. za trgovinu i usluge, OIB 47301444548, Blok Vladimira Nazora 9, 32100 Vinkovci</derivirana_varijabla>
  </DomainObject.Predmet.ProtustrankaWithAdressOIB>
  <DomainObject.Predmet.ProtustrankaNazivFormated>
    <izvorni_sadrzaj>ČETKA COLOR j.d.o.o. za trgovinu i usluge</izvorni_sadrzaj>
    <derivirana_varijabla naziv="DomainObject.Predmet.ProtustrankaNazivFormated_1">ČETKA COLOR j.d.o.o. za trgovinu i usluge</derivirana_varijabla>
  </DomainObject.Predmet.ProtustrankaNazivFormated>
  <DomainObject.Predmet.ProtustrankaNazivFormatedOIB>
    <izvorni_sadrzaj>ČETKA COLOR j.d.o.o. za trgovinu i usluge, OIB 47301444548</izvorni_sadrzaj>
    <derivirana_varijabla naziv="DomainObject.Predmet.ProtustrankaNazivFormatedOIB_1">ČETKA COLOR j.d.o.o. za trgovinu i usluge, OIB 47301444548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ČETKA COLOR j.d.o.o. za trgovinu i usluge</item>
    </izvorni_sadrzaj>
    <derivirana_varijabla naziv="DomainObject.Predmet.ProtuStrankaListFormated_1">
      <item>ČETKA COLOR j.d.o.o. za trgovinu i usluge</item>
    </derivirana_varijabla>
  </DomainObject.Predmet.ProtuStrankaListFormated>
  <DomainObject.Predmet.ProtuStrankaListFormatedOIB>
    <izvorni_sadrzaj>
      <item>ČETKA COLOR j.d.o.o. za trgovinu i usluge, OIB 47301444548</item>
    </izvorni_sadrzaj>
    <derivirana_varijabla naziv="DomainObject.Predmet.ProtuStrankaListFormatedOIB_1">
      <item>ČETKA COLOR j.d.o.o. za trgovinu i usluge, OIB 47301444548</item>
    </derivirana_varijabla>
  </DomainObject.Predmet.ProtuStrankaListFormatedOIB>
  <DomainObject.Predmet.ProtuStrankaListFormatedWithAdress>
    <izvorni_sadrzaj>
      <item>ČETKA COLOR j.d.o.o. za trgovinu i usluge, Blok Vladimira Nazora 9, 32100 Vinkovci</item>
    </izvorni_sadrzaj>
    <derivirana_varijabla naziv="DomainObject.Predmet.ProtuStrankaListFormatedWithAdress_1">
      <item>ČETKA COLOR j.d.o.o. za trgovinu i usluge, Blok Vladimira Nazora 9, 32100 Vinkovci</item>
    </derivirana_varijabla>
  </DomainObject.Predmet.ProtuStrankaListFormatedWithAdress>
  <DomainObject.Predmet.ProtuStrankaListFormatedWithAdressOIB>
    <izvorni_sadrzaj>
      <item>ČETKA COLOR j.d.o.o. za trgovinu i usluge, OIB 47301444548, Blok Vladimira Nazora 9, 32100 Vinkovci</item>
    </izvorni_sadrzaj>
    <derivirana_varijabla naziv="DomainObject.Predmet.ProtuStrankaListFormatedWithAdressOIB_1">
      <item>ČETKA COLOR j.d.o.o. za trgovinu i usluge, OIB 47301444548, Blok Vladimira Nazora 9, 32100 Vinkovci</item>
    </derivirana_varijabla>
  </DomainObject.Predmet.ProtuStrankaListFormatedWithAdressOIB>
  <DomainObject.Predmet.ProtuStrankaListNazivFormated>
    <izvorni_sadrzaj>
      <item>ČETKA COLOR j.d.o.o. za trgovinu i usluge</item>
    </izvorni_sadrzaj>
    <derivirana_varijabla naziv="DomainObject.Predmet.ProtuStrankaListNazivFormated_1">
      <item>ČETKA COLOR j.d.o.o. za trgovinu i usluge</item>
    </derivirana_varijabla>
  </DomainObject.Predmet.ProtuStrankaListNazivFormated>
  <DomainObject.Predmet.ProtuStrankaListNazivFormatedOIB>
    <izvorni_sadrzaj>
      <item>ČETKA COLOR j.d.o.o. za trgovinu i usluge, OIB 47301444548</item>
    </izvorni_sadrzaj>
    <derivirana_varijabla naziv="DomainObject.Predmet.ProtuStrankaListNazivFormatedOIB_1">
      <item>ČETKA COLOR j.d.o.o. za trgovinu i usluge, OIB 47301444548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ČETKA COLOR j.d.o.o. za trgovinu i usluge</izvorni_sadrzaj>
    <derivirana_varijabla naziv="DomainObject.Predmet.ProtustrankaIDrugi_1">ČETKA COLOR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ČETKA COLOR j.d.o.o. za trgovinu i usluge, OIB 47301444548, Blok Vladimira Nazora 9, 32100 Vinkovci</izvorni_sadrzaj>
    <derivirana_varijabla naziv="DomainObject.Predmet.ProtustrankaIDrugiAdressOIB_1">ČETKA COLOR j.d.o.o. za trgovinu i usluge, OIB 47301444548, Blok Vladimira Nazora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ČETKA COLOR j.d.o.o. za trgovinu i usluge</item>
    </izvorni_sadrzaj>
    <derivirana_varijabla naziv="DomainObject.Predmet.SudioniciListNaziv_1">
      <item>FINA RC OSIJEK</item>
      <item>ČETKA COLOR j.d.o.o. za trgovinu i usluge</item>
    </derivirana_varijabla>
  </DomainObject.Predmet.SudioniciListNaziv>
  <DomainObject.Predmet.SudioniciListAdressOIB>
    <izvorni_sadrzaj>
      <item>FINA RC OSIJEK, OIB 85821130368</item>
      <item>ČETKA COLOR j.d.o.o. za trgovinu i usluge, OIB 47301444548, Blok Vladimira Nazora 9,32100 Vinkovci</item>
    </izvorni_sadrzaj>
    <derivirana_varijabla naziv="DomainObject.Predmet.SudioniciListAdressOIB_1">
      <item>FINA RC OSIJEK, OIB 85821130368</item>
      <item>ČETKA COLOR j.d.o.o. za trgovinu i usluge, OIB 47301444548, Blok Vladimira Nazora 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47301444548</item>
    </izvorni_sadrzaj>
    <derivirana_varijabla naziv="DomainObject.Predmet.SudioniciListNazivOIB_1">
      <item>, OIB 85821130368</item>
      <item>, OIB 47301444548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71725-3D28-4604-861B-E103C3D3E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962</properties:Words>
  <properties:Characters>5306</properties:Characters>
  <properties:Lines>200</properties:Lines>
  <properties:Paragraphs>61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2016-05-31T06:10:00Z</dcterms:created>
  <dc:creator>dsekulic</dc:creator>
  <cp:lastModifiedBy>Danijela Sekulić</cp:lastModifiedBy>
  <cp:lastPrinted>2016-05-31T06:28:00Z</cp:lastPrinted>
  <dcterms:modified xmlns:xsi="http://www.w3.org/2001/XMLSchema-instance" xsi:type="dcterms:W3CDTF">2016-05-31T06:33:00Z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