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ad9b2" w14:paraId="78ad9b2" w:rsidRDefault="00085639" w:rsidP="009D2E23" w:rsidR="00085639">
      <w:pPr>
        <w:pStyle w:val="Bezproreda"/>
        <w:ind w:firstLine="708" w:left="424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BE0132">
        <w:rPr>
          <w:rFonts w:cs="Times New Roman" w:hAnsi="Times New Roman" w:ascii="Times New Roman"/>
          <w:sz w:val="24"/>
          <w:szCs w:val="24"/>
        </w:rPr>
        <w:t xml:space="preserve">         </w:t>
      </w:r>
      <w:r w:rsidR="000B7057">
        <w:rPr>
          <w:rFonts w:cs="Times New Roman" w:hAnsi="Times New Roman" w:ascii="Times New Roman"/>
          <w:sz w:val="24"/>
          <w:szCs w:val="24"/>
        </w:rPr>
        <w:t>Poslovni broj: 1</w:t>
      </w:r>
      <w:r w:rsidR="00B44D4A">
        <w:rPr>
          <w:rFonts w:cs="Times New Roman" w:hAnsi="Times New Roman" w:ascii="Times New Roman"/>
          <w:sz w:val="24"/>
          <w:szCs w:val="24"/>
        </w:rPr>
        <w:t xml:space="preserve"> St-186</w:t>
      </w:r>
      <w:r w:rsidR="00105DC2">
        <w:rPr>
          <w:rFonts w:cs="Times New Roman" w:hAnsi="Times New Roman" w:ascii="Times New Roman"/>
          <w:sz w:val="24"/>
          <w:szCs w:val="24"/>
        </w:rPr>
        <w:t>/2018</w:t>
      </w:r>
      <w:r w:rsidR="001D7007">
        <w:rPr>
          <w:rFonts w:cs="Times New Roman" w:hAnsi="Times New Roman" w:ascii="Times New Roman"/>
          <w:sz w:val="24"/>
          <w:szCs w:val="24"/>
        </w:rPr>
        <w:t>-</w:t>
      </w:r>
      <w:r w:rsidR="00B44D4A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 xml:space="preserve">                    </w:t>
      </w: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85639" w:rsidP="00085639" w:rsidR="000856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P I S N I K</w:t>
      </w:r>
    </w:p>
    <w:p w:rsidRDefault="00085639" w:rsidP="00085639" w:rsidR="000856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B6B" w:rsidP="00085639" w:rsidR="000856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 </w:t>
      </w:r>
      <w:r w:rsidR="00291C12">
        <w:rPr>
          <w:rFonts w:cs="Times New Roman" w:hAnsi="Times New Roman" w:ascii="Times New Roman"/>
          <w:sz w:val="24"/>
          <w:szCs w:val="24"/>
        </w:rPr>
        <w:t>20</w:t>
      </w:r>
      <w:r w:rsidR="008F0463">
        <w:rPr>
          <w:rFonts w:cs="Times New Roman" w:hAnsi="Times New Roman" w:ascii="Times New Roman"/>
          <w:sz w:val="24"/>
          <w:szCs w:val="24"/>
        </w:rPr>
        <w:t>. lipnja</w:t>
      </w:r>
      <w:r w:rsidR="004368BE">
        <w:rPr>
          <w:rFonts w:cs="Times New Roman" w:hAnsi="Times New Roman" w:ascii="Times New Roman"/>
          <w:sz w:val="24"/>
          <w:szCs w:val="24"/>
        </w:rPr>
        <w:t xml:space="preserve"> 2018</w:t>
      </w:r>
      <w:r w:rsidR="00085639">
        <w:rPr>
          <w:rFonts w:cs="Times New Roman" w:hAnsi="Times New Roman" w:ascii="Times New Roman"/>
          <w:sz w:val="24"/>
          <w:szCs w:val="24"/>
        </w:rPr>
        <w:t>. godine</w:t>
      </w:r>
    </w:p>
    <w:p w:rsidRDefault="00085639" w:rsidP="009D2E23" w:rsidR="0008563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85639" w:rsidP="00085639" w:rsidR="000856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sa ročišta radi utvrđivanja uvjeta za otvaranje stečajnog postupka održanog kod Trgovačkog suda u Bjelovaru</w:t>
      </w: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Prisutni od suda:</w:t>
      </w: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Branka Pleskalt   </w:t>
      </w:r>
      <w:r w:rsidR="00F07250">
        <w:rPr>
          <w:rFonts w:cs="Times New Roman" w:hAnsi="Times New Roman" w:ascii="Times New Roman"/>
          <w:sz w:val="24"/>
          <w:szCs w:val="24"/>
        </w:rPr>
        <w:t xml:space="preserve"> </w:t>
      </w:r>
      <w:r w:rsidR="00696B6B">
        <w:rPr>
          <w:rFonts w:cs="Times New Roman" w:hAnsi="Times New Roman" w:ascii="Times New Roman"/>
          <w:sz w:val="24"/>
          <w:szCs w:val="24"/>
        </w:rPr>
        <w:t xml:space="preserve">          </w:t>
      </w:r>
      <w:r w:rsidR="00696B6B">
        <w:rPr>
          <w:rFonts w:cs="Times New Roman" w:hAnsi="Times New Roman" w:ascii="Times New Roman"/>
          <w:sz w:val="24"/>
          <w:szCs w:val="24"/>
        </w:rPr>
        <w:tab/>
        <w:t xml:space="preserve">     </w:t>
      </w:r>
      <w:r w:rsidR="002D46B3">
        <w:rPr>
          <w:rFonts w:cs="Times New Roman" w:hAnsi="Times New Roman" w:ascii="Times New Roman"/>
          <w:sz w:val="24"/>
          <w:szCs w:val="24"/>
        </w:rPr>
        <w:t>Pr</w:t>
      </w:r>
      <w:r w:rsidR="00DF345E">
        <w:rPr>
          <w:rFonts w:cs="Times New Roman" w:hAnsi="Times New Roman" w:ascii="Times New Roman"/>
          <w:sz w:val="24"/>
          <w:szCs w:val="24"/>
        </w:rPr>
        <w:t>edlagatelj:</w:t>
      </w:r>
      <w:r w:rsidR="00BE6B7D">
        <w:rPr>
          <w:rFonts w:cs="Times New Roman" w:hAnsi="Times New Roman" w:ascii="Times New Roman"/>
          <w:sz w:val="24"/>
          <w:szCs w:val="24"/>
        </w:rPr>
        <w:t xml:space="preserve"> FINA RC Zagreb</w:t>
      </w:r>
      <w:r w:rsidR="0099354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sudac                                           </w:t>
      </w:r>
      <w:r w:rsidR="00F07250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105DC2">
        <w:rPr>
          <w:rFonts w:cs="Times New Roman" w:hAnsi="Times New Roman" w:ascii="Times New Roman"/>
          <w:sz w:val="24"/>
          <w:szCs w:val="24"/>
        </w:rPr>
        <w:t xml:space="preserve">     </w:t>
      </w:r>
    </w:p>
    <w:p w:rsidRDefault="00DF345E" w:rsidP="002D46B3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="002538D0">
        <w:rPr>
          <w:rFonts w:cs="Times New Roman" w:hAnsi="Times New Roman" w:ascii="Times New Roman"/>
          <w:sz w:val="24"/>
          <w:szCs w:val="24"/>
        </w:rPr>
        <w:t>D</w:t>
      </w:r>
      <w:r w:rsidR="00105DC2">
        <w:rPr>
          <w:rFonts w:cs="Times New Roman" w:hAnsi="Times New Roman" w:ascii="Times New Roman"/>
          <w:sz w:val="24"/>
          <w:szCs w:val="24"/>
        </w:rPr>
        <w:t>u</w:t>
      </w:r>
      <w:r w:rsidR="00BE6B7D">
        <w:rPr>
          <w:rFonts w:cs="Times New Roman" w:hAnsi="Times New Roman" w:ascii="Times New Roman"/>
          <w:sz w:val="24"/>
          <w:szCs w:val="24"/>
        </w:rPr>
        <w:t>žn</w:t>
      </w:r>
      <w:r w:rsidR="00FC568C">
        <w:rPr>
          <w:rFonts w:cs="Times New Roman" w:hAnsi="Times New Roman" w:ascii="Times New Roman"/>
          <w:sz w:val="24"/>
          <w:szCs w:val="24"/>
        </w:rPr>
        <w:t>ik</w:t>
      </w:r>
      <w:r w:rsidR="007964F1">
        <w:rPr>
          <w:rFonts w:cs="Times New Roman" w:hAnsi="Times New Roman" w:ascii="Times New Roman"/>
          <w:sz w:val="24"/>
          <w:szCs w:val="24"/>
        </w:rPr>
        <w:t>:</w:t>
      </w:r>
      <w:r w:rsidR="00B44D4A">
        <w:rPr>
          <w:rFonts w:cs="Times New Roman" w:hAnsi="Times New Roman" w:ascii="Times New Roman"/>
          <w:sz w:val="24"/>
          <w:szCs w:val="24"/>
        </w:rPr>
        <w:t xml:space="preserve"> MK SADNICE d.o.o. Velika Gorica</w:t>
      </w:r>
    </w:p>
    <w:p w:rsidRDefault="00085639" w:rsidP="00085639" w:rsidR="00085639">
      <w:pPr>
        <w:pStyle w:val="Bezproreda"/>
        <w:ind w:left="3165"/>
        <w:jc w:val="both"/>
        <w:rPr>
          <w:rFonts w:cs="Times New Roman" w:hAnsi="Times New Roman" w:ascii="Times New Roman"/>
          <w:sz w:val="24"/>
          <w:szCs w:val="24"/>
        </w:rPr>
      </w:pPr>
    </w:p>
    <w:p w:rsidRDefault="00085639" w:rsidP="00085639" w:rsidR="00085639">
      <w:pPr>
        <w:pStyle w:val="Bezproreda"/>
        <w:ind w:left="316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Radi: stečajnog postupka</w:t>
      </w: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Vesna Dragišić</w:t>
      </w: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zapisničar</w:t>
      </w: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85639" w:rsidP="00085639" w:rsidR="0008563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Sudac  </w:t>
      </w:r>
      <w:r w:rsidR="00696B6B">
        <w:rPr>
          <w:rFonts w:cs="Times New Roman" w:hAnsi="Times New Roman" w:ascii="Times New Roman"/>
          <w:sz w:val="24"/>
          <w:szCs w:val="24"/>
        </w:rPr>
        <w:t>otvar</w:t>
      </w:r>
      <w:r w:rsidR="003E500D">
        <w:rPr>
          <w:rFonts w:cs="Times New Roman" w:hAnsi="Times New Roman" w:ascii="Times New Roman"/>
          <w:sz w:val="24"/>
          <w:szCs w:val="24"/>
        </w:rPr>
        <w:t>a današnje ro</w:t>
      </w:r>
      <w:r w:rsidR="00A16713">
        <w:rPr>
          <w:rFonts w:cs="Times New Roman" w:hAnsi="Times New Roman" w:ascii="Times New Roman"/>
          <w:sz w:val="24"/>
          <w:szCs w:val="24"/>
        </w:rPr>
        <w:t xml:space="preserve">čište  </w:t>
      </w:r>
      <w:r w:rsidR="00EC6DFF">
        <w:rPr>
          <w:rFonts w:cs="Times New Roman" w:hAnsi="Times New Roman" w:ascii="Times New Roman"/>
          <w:sz w:val="24"/>
          <w:szCs w:val="24"/>
        </w:rPr>
        <w:t>u  9,30</w:t>
      </w:r>
      <w:r>
        <w:rPr>
          <w:rFonts w:cs="Times New Roman" w:hAnsi="Times New Roman" w:ascii="Times New Roman"/>
          <w:sz w:val="24"/>
          <w:szCs w:val="24"/>
        </w:rPr>
        <w:t xml:space="preserve"> sati, te objavljuje predmet raspravljanja.</w:t>
      </w: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Konstatira se da su pristupili:</w:t>
      </w: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85639" w:rsidP="00985979" w:rsidR="00085639">
      <w:pPr>
        <w:pStyle w:val="Bezproreda"/>
        <w:tabs>
          <w:tab w:pos="5954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pred</w:t>
      </w:r>
      <w:r w:rsidR="00F07250">
        <w:rPr>
          <w:rFonts w:cs="Times New Roman" w:hAnsi="Times New Roman" w:ascii="Times New Roman"/>
          <w:sz w:val="24"/>
          <w:szCs w:val="24"/>
        </w:rPr>
        <w:t xml:space="preserve">lagatelja: </w:t>
      </w:r>
      <w:r w:rsidR="006E3752">
        <w:rPr>
          <w:rFonts w:cs="Times New Roman" w:hAnsi="Times New Roman" w:ascii="Times New Roman"/>
          <w:sz w:val="24"/>
          <w:szCs w:val="24"/>
        </w:rPr>
        <w:t>n</w:t>
      </w:r>
      <w:r w:rsidR="00BE6B7D">
        <w:rPr>
          <w:rFonts w:cs="Times New Roman" w:hAnsi="Times New Roman" w:ascii="Times New Roman"/>
          <w:sz w:val="24"/>
          <w:szCs w:val="24"/>
        </w:rPr>
        <w:t>itko, uredno pozvani</w:t>
      </w: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833B6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</w:t>
      </w:r>
      <w:r w:rsidR="00706600">
        <w:rPr>
          <w:rFonts w:cs="Times New Roman" w:hAnsi="Times New Roman" w:ascii="Times New Roman"/>
          <w:sz w:val="24"/>
          <w:szCs w:val="24"/>
        </w:rPr>
        <w:t xml:space="preserve">  dužnika: </w:t>
      </w:r>
      <w:r w:rsidR="009D2E23">
        <w:rPr>
          <w:rFonts w:cs="Times New Roman" w:hAnsi="Times New Roman" w:ascii="Times New Roman"/>
          <w:sz w:val="24"/>
          <w:szCs w:val="24"/>
        </w:rPr>
        <w:t xml:space="preserve"> </w:t>
      </w:r>
      <w:r w:rsidR="00C802A8">
        <w:rPr>
          <w:rFonts w:cs="Times New Roman" w:hAnsi="Times New Roman" w:ascii="Times New Roman"/>
          <w:sz w:val="24"/>
          <w:szCs w:val="24"/>
        </w:rPr>
        <w:t>z.z. Sead Okanović</w:t>
      </w:r>
    </w:p>
    <w:p w:rsidRDefault="009C6FF0" w:rsidP="00085639" w:rsidR="009C6F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C6FF0" w:rsidP="00105DC2" w:rsidR="00E911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232140">
        <w:rPr>
          <w:rFonts w:cs="Times New Roman" w:hAnsi="Times New Roman" w:ascii="Times New Roman"/>
          <w:sz w:val="24"/>
          <w:szCs w:val="24"/>
        </w:rPr>
        <w:t>Konstatira se da je da</w:t>
      </w:r>
      <w:r w:rsidR="00291C12">
        <w:rPr>
          <w:rFonts w:cs="Times New Roman" w:hAnsi="Times New Roman" w:ascii="Times New Roman"/>
          <w:sz w:val="24"/>
          <w:szCs w:val="24"/>
        </w:rPr>
        <w:t>na 22</w:t>
      </w:r>
      <w:r w:rsidR="008F20CE">
        <w:rPr>
          <w:rFonts w:cs="Times New Roman" w:hAnsi="Times New Roman" w:ascii="Times New Roman"/>
          <w:sz w:val="24"/>
          <w:szCs w:val="24"/>
        </w:rPr>
        <w:t>. svibnja</w:t>
      </w:r>
      <w:r w:rsidR="007A69DA">
        <w:rPr>
          <w:rFonts w:cs="Times New Roman" w:hAnsi="Times New Roman" w:ascii="Times New Roman"/>
          <w:sz w:val="24"/>
          <w:szCs w:val="24"/>
        </w:rPr>
        <w:t xml:space="preserve"> 2018. godine predlagatelj FINA Bjelovar dostavila na spis podnesak u kom ostaje kod prijedloga da se  nad dužnikom </w:t>
      </w:r>
      <w:r w:rsidR="00B44D4A">
        <w:rPr>
          <w:rFonts w:cs="Times New Roman" w:hAnsi="Times New Roman" w:ascii="Times New Roman"/>
          <w:sz w:val="24"/>
          <w:szCs w:val="24"/>
        </w:rPr>
        <w:t>MK Sadnice d.o.o. Velika Gorica</w:t>
      </w:r>
      <w:r w:rsidR="008F20CE">
        <w:rPr>
          <w:rFonts w:cs="Times New Roman" w:hAnsi="Times New Roman" w:ascii="Times New Roman"/>
          <w:sz w:val="24"/>
          <w:szCs w:val="24"/>
        </w:rPr>
        <w:t xml:space="preserve"> </w:t>
      </w:r>
      <w:r w:rsidR="00FC568C">
        <w:rPr>
          <w:rFonts w:cs="Times New Roman" w:hAnsi="Times New Roman" w:ascii="Times New Roman"/>
          <w:sz w:val="24"/>
          <w:szCs w:val="24"/>
        </w:rPr>
        <w:t xml:space="preserve"> </w:t>
      </w:r>
      <w:r w:rsidR="008F0463">
        <w:rPr>
          <w:rFonts w:cs="Times New Roman" w:hAnsi="Times New Roman" w:ascii="Times New Roman"/>
          <w:sz w:val="24"/>
          <w:szCs w:val="24"/>
        </w:rPr>
        <w:t>otvori</w:t>
      </w:r>
      <w:r w:rsidR="007A69DA">
        <w:rPr>
          <w:rFonts w:cs="Times New Roman" w:hAnsi="Times New Roman" w:ascii="Times New Roman"/>
          <w:sz w:val="24"/>
          <w:szCs w:val="24"/>
        </w:rPr>
        <w:t xml:space="preserve"> stečajni postupak.</w:t>
      </w:r>
    </w:p>
    <w:p w:rsidRDefault="00FF13EE" w:rsidP="00BA7118" w:rsidR="00FF13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802A8" w:rsidP="00BA7118" w:rsidR="00C802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Z.z. dužnika izjavljuje da su točni podaci navedeni u prijedlogu FINE o dužini trajanja i visini blokade žiro računa dužnika ali ističe da je on u fazi ostvarivanja uvjeta za deblokadu žiro računa te stoga predlaže da se današnje ročište odgodi do 1. listopada 2018. godine kako bi on uspio provesti postupak deblokade. </w:t>
      </w:r>
    </w:p>
    <w:p w:rsidRDefault="00C802A8" w:rsidP="00BA7118" w:rsidR="00C802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C6FF0" w:rsidP="009C6FF0" w:rsidR="009C6FF0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Sudac donosi slijedeće </w:t>
      </w:r>
    </w:p>
    <w:p w:rsidRDefault="009C6FF0" w:rsidP="009C6FF0" w:rsidR="009C6F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C6FF0" w:rsidP="009C6FF0" w:rsidR="009C6FF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9C6FF0" w:rsidP="009C6FF0" w:rsidR="009C6FF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58A8" w:rsidP="00105DC2" w:rsidR="00540E8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C802A8">
        <w:rPr>
          <w:rFonts w:cs="Times New Roman" w:hAnsi="Times New Roman" w:ascii="Times New Roman"/>
          <w:sz w:val="24"/>
          <w:szCs w:val="24"/>
        </w:rPr>
        <w:t>Današnje ročište odgađa se do 1. listopada 2018. godine. Ukoliko z.z. dužnika u tom roku dostavi potvrdu FINE o deblokadi žiro računa dužnika postupak će biti obustavljen, a u protivnom nakon isteka roka zakazati će se novo ročište radi utvrđivanja uvjeta za otvaranje stečajnog postupka.</w:t>
      </w:r>
    </w:p>
    <w:p w:rsidRDefault="00C802A8" w:rsidP="00105DC2" w:rsidR="00C802A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6713" w:rsidP="00105DC2" w:rsidR="00540E8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</w:t>
      </w:r>
      <w:r w:rsidR="00B44D4A">
        <w:rPr>
          <w:rFonts w:cs="Times New Roman" w:hAnsi="Times New Roman" w:ascii="Times New Roman"/>
          <w:sz w:val="24"/>
          <w:szCs w:val="24"/>
        </w:rPr>
        <w:t>ovršeno u 9,40</w:t>
      </w:r>
      <w:r w:rsidR="00540E8C">
        <w:rPr>
          <w:rFonts w:cs="Times New Roman" w:hAnsi="Times New Roman" w:ascii="Times New Roman"/>
          <w:sz w:val="24"/>
          <w:szCs w:val="24"/>
        </w:rPr>
        <w:t xml:space="preserve"> sati. </w:t>
      </w:r>
    </w:p>
    <w:p w:rsidRDefault="008D13D5" w:rsidP="0070519B" w:rsidR="008D13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13D5" w:rsidP="00A85FA3" w:rsidR="008D13D5" w:rsidRPr="0070519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sectPr w:rsidR="008D13D5" w:rsidRPr="0070519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639"/>
    <w:rsid w:val="000556C8"/>
    <w:rsid w:val="000707D6"/>
    <w:rsid w:val="00085639"/>
    <w:rsid w:val="000A0701"/>
    <w:rsid w:val="000A5017"/>
    <w:rsid w:val="000A6FF6"/>
    <w:rsid w:val="000B7057"/>
    <w:rsid w:val="00105DC2"/>
    <w:rsid w:val="001640FD"/>
    <w:rsid w:val="001D7007"/>
    <w:rsid w:val="00232140"/>
    <w:rsid w:val="002538D0"/>
    <w:rsid w:val="00277E02"/>
    <w:rsid w:val="00291C12"/>
    <w:rsid w:val="002B08C3"/>
    <w:rsid w:val="002D46B3"/>
    <w:rsid w:val="0032601A"/>
    <w:rsid w:val="00371294"/>
    <w:rsid w:val="003E500D"/>
    <w:rsid w:val="00411070"/>
    <w:rsid w:val="004258A8"/>
    <w:rsid w:val="0043301D"/>
    <w:rsid w:val="004368BE"/>
    <w:rsid w:val="004529A9"/>
    <w:rsid w:val="004732F6"/>
    <w:rsid w:val="004833B6"/>
    <w:rsid w:val="004F295D"/>
    <w:rsid w:val="00511FAE"/>
    <w:rsid w:val="00540E8C"/>
    <w:rsid w:val="00566607"/>
    <w:rsid w:val="005C29CB"/>
    <w:rsid w:val="005E0B15"/>
    <w:rsid w:val="006952E6"/>
    <w:rsid w:val="00696B6B"/>
    <w:rsid w:val="006C51FB"/>
    <w:rsid w:val="006C5A7C"/>
    <w:rsid w:val="006E3752"/>
    <w:rsid w:val="0070519B"/>
    <w:rsid w:val="00706600"/>
    <w:rsid w:val="00715552"/>
    <w:rsid w:val="00723B4B"/>
    <w:rsid w:val="007747F1"/>
    <w:rsid w:val="007964F1"/>
    <w:rsid w:val="007A69DA"/>
    <w:rsid w:val="007B7ECC"/>
    <w:rsid w:val="00840AD3"/>
    <w:rsid w:val="00851D3F"/>
    <w:rsid w:val="008D13D5"/>
    <w:rsid w:val="008F0463"/>
    <w:rsid w:val="008F20CE"/>
    <w:rsid w:val="00937412"/>
    <w:rsid w:val="00985979"/>
    <w:rsid w:val="0099354F"/>
    <w:rsid w:val="009A2C75"/>
    <w:rsid w:val="009C6FF0"/>
    <w:rsid w:val="009D2E23"/>
    <w:rsid w:val="00A0096D"/>
    <w:rsid w:val="00A16713"/>
    <w:rsid w:val="00A70EED"/>
    <w:rsid w:val="00A84052"/>
    <w:rsid w:val="00A85FA3"/>
    <w:rsid w:val="00B00C2C"/>
    <w:rsid w:val="00B234AD"/>
    <w:rsid w:val="00B44D4A"/>
    <w:rsid w:val="00B52339"/>
    <w:rsid w:val="00B66317"/>
    <w:rsid w:val="00BA7118"/>
    <w:rsid w:val="00BB1A4A"/>
    <w:rsid w:val="00BB3E79"/>
    <w:rsid w:val="00BE0132"/>
    <w:rsid w:val="00BE6B7D"/>
    <w:rsid w:val="00C802A8"/>
    <w:rsid w:val="00CF23AF"/>
    <w:rsid w:val="00D1092F"/>
    <w:rsid w:val="00DC4768"/>
    <w:rsid w:val="00DF345E"/>
    <w:rsid w:val="00E2093A"/>
    <w:rsid w:val="00E7268B"/>
    <w:rsid w:val="00E911A9"/>
    <w:rsid w:val="00EC6DFF"/>
    <w:rsid w:val="00ED0168"/>
    <w:rsid w:val="00F07250"/>
    <w:rsid w:val="00F7540C"/>
    <w:rsid w:val="00FA6018"/>
    <w:rsid w:val="00FC568C"/>
    <w:rsid w:val="00FF1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519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85639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F29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9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295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29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29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519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85639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F29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9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295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9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9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6260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544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20. lipnja 2018.</izvorni_sadrzaj>
    <derivirana_varijabla naziv="DomainObject.StvarniPocetakDatum_1">20. lipnja 2018.</derivirana_varijabla>
  </DomainObject.StvarniPocetakDatum>
  <DomainObject.StvarniZavrsetakDatum>
    <izvorni_sadrzaj>20. lipnja 2018.</izvorni_sadrzaj>
    <derivirana_varijabla naziv="DomainObject.StvarniZavrsetakDatum_1">20. lipnja 2018.</derivirana_varijabla>
  </DomainObject.StvarniZavrsetakDatum>
  <DomainObject.PlaniraniZavrsetakDatum>
    <izvorni_sadrzaj>20. lipnja 2018.</izvorni_sadrzaj>
    <derivirana_varijabla naziv="DomainObject.PlaniraniZavrsetakDatum_1">20. lipnja 2018.</derivirana_varijabla>
  </DomainObject.PlaniraniZavrsetakDatum>
  <DomainObject.PlaniraniPocetakDatum>
    <izvorni_sadrzaj>20. lipnja 2018.</izvorni_sadrzaj>
    <derivirana_varijabla naziv="DomainObject.PlaniraniPocetakDatum_1">20. lipnja 2018.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lipnja 2018.</izvorni_sadrzaj>
    <derivirana_varijabla naziv="DomainObject.Zapisnik.DatumKreiranja_1">20.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St-186/2018-4</izvorni_sadrzaj>
    <derivirana_varijabla naziv="DomainObject.Zapisnik.Oznaka_1">St-186/2018-4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St-186/2018</izvorni_sadrzaj>
    <derivirana_varijabla naziv="DomainObject.Predmet.OznakaBroj_1">St-186/2018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MK SADNICE d.o.o.</izvorni_sadrzaj>
    <derivirana_varijabla naziv="DomainObject.Predmet.ProtustrankaFormated_1">  MK SADNICE d.o.o.</derivirana_varijabla>
  </DomainObject.Predmet.ProtustrankaFormated>
  <DomainObject.Predmet.ProtustrankaFormatedOIB>
    <izvorni_sadrzaj>  MK SADNICE d.o.o., OIB 98002710042</izvorni_sadrzaj>
    <derivirana_varijabla naziv="DomainObject.Predmet.ProtustrankaFormatedOIB_1">  MK SADNICE d.o.o., OIB 98002710042</derivirana_varijabla>
  </DomainObject.Predmet.ProtustrankaFormatedOIB>
  <DomainObject.Predmet.ProtustrankaFormatedWithAdress>
    <izvorni_sadrzaj> MK SADNICE d.o.o., Petine 33, 10410 Velika Gorica</izvorni_sadrzaj>
    <derivirana_varijabla naziv="DomainObject.Predmet.ProtustrankaFormatedWithAdress_1"> MK SADNICE d.o.o., Petine 33, 10410 Velika Gorica</derivirana_varijabla>
  </DomainObject.Predmet.ProtustrankaFormatedWithAdress>
  <DomainObject.Predmet.ProtustrankaFormatedWithAdressOIB>
    <izvorni_sadrzaj> MK SADNICE d.o.o., OIB 98002710042, Petine 33, 10410 Velika Gorica</izvorni_sadrzaj>
    <derivirana_varijabla naziv="DomainObject.Predmet.ProtustrankaFormatedWithAdressOIB_1"> MK SADNICE d.o.o., OIB 98002710042, Petine 33, 10410 Velika Gorica</derivirana_varijabla>
  </DomainObject.Predmet.ProtustrankaFormatedWithAdressOIB>
  <DomainObject.Predmet.ProtustrankaWithAdress>
    <izvorni_sadrzaj>MK SADNICE d.o.o. Petine 33, 10410 Velika Gorica</izvorni_sadrzaj>
    <derivirana_varijabla naziv="DomainObject.Predmet.ProtustrankaWithAdress_1">MK SADNICE d.o.o. Petine 33, 10410 Velika Gorica</derivirana_varijabla>
  </DomainObject.Predmet.ProtustrankaWithAdress>
  <DomainObject.Predmet.ProtustrankaWithAdressOIB>
    <izvorni_sadrzaj>MK SADNICE d.o.o., OIB 98002710042, Petine 33, 10410 Velika Gorica</izvorni_sadrzaj>
    <derivirana_varijabla naziv="DomainObject.Predmet.ProtustrankaWithAdressOIB_1">MK SADNICE d.o.o., OIB 98002710042, Petine 33, 10410 Velika Gorica</derivirana_varijabla>
  </DomainObject.Predmet.ProtustrankaWithAdressOIB>
  <DomainObject.Predmet.ProtustrankaNazivFormated>
    <izvorni_sadrzaj>MK SADNICE d.o.o.</izvorni_sadrzaj>
    <derivirana_varijabla naziv="DomainObject.Predmet.ProtustrankaNazivFormated_1">MK SADNICE d.o.o.</derivirana_varijabla>
  </DomainObject.Predmet.ProtustrankaNazivFormated>
  <DomainObject.Predmet.ProtustrankaNazivFormatedOIB>
    <izvorni_sadrzaj>MK SADNICE d.o.o., OIB 98002710042</izvorni_sadrzaj>
    <derivirana_varijabla naziv="DomainObject.Predmet.ProtustrankaNazivFormatedOIB_1">MK SADNICE d.o.o., OIB 98002710042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MK SADNICE d.o.o.</item>
    </izvorni_sadrzaj>
    <derivirana_varijabla naziv="DomainObject.Predmet.ProtuStrankaListFormated_1">
      <item>MK SADNICE d.o.o.</item>
    </derivirana_varijabla>
  </DomainObject.Predmet.ProtuStrankaListFormated>
  <DomainObject.Predmet.ProtuStrankaListFormatedOIB>
    <izvorni_sadrzaj>
      <item>MK SADNICE d.o.o., OIB 98002710042</item>
    </izvorni_sadrzaj>
    <derivirana_varijabla naziv="DomainObject.Predmet.ProtuStrankaListFormatedOIB_1">
      <item>MK SADNICE d.o.o., OIB 98002710042</item>
    </derivirana_varijabla>
  </DomainObject.Predmet.ProtuStrankaListFormatedOIB>
  <DomainObject.Predmet.ProtuStrankaListFormatedWithAdress>
    <izvorni_sadrzaj>
      <item>MK SADNICE d.o.o., Petine 33, 10410 Velika Gorica</item>
    </izvorni_sadrzaj>
    <derivirana_varijabla naziv="DomainObject.Predmet.ProtuStrankaListFormatedWithAdress_1">
      <item>MK SADNICE d.o.o., Petine 33, 10410 Velika Gorica</item>
    </derivirana_varijabla>
  </DomainObject.Predmet.ProtuStrankaListFormatedWithAdress>
  <DomainObject.Predmet.ProtuStrankaListFormatedWithAdressOIB>
    <izvorni_sadrzaj>
      <item>MK SADNICE d.o.o., OIB 98002710042, Petine 33, 10410 Velika Gorica</item>
    </izvorni_sadrzaj>
    <derivirana_varijabla naziv="DomainObject.Predmet.ProtuStrankaListFormatedWithAdressOIB_1">
      <item>MK SADNICE d.o.o., OIB 98002710042, Petine 33, 10410 Velika Gorica</item>
    </derivirana_varijabla>
  </DomainObject.Predmet.ProtuStrankaListFormatedWithAdressOIB>
  <DomainObject.Predmet.ProtuStrankaListNazivFormated>
    <izvorni_sadrzaj>
      <item>MK SADNICE d.o.o.</item>
    </izvorni_sadrzaj>
    <derivirana_varijabla naziv="DomainObject.Predmet.ProtuStrankaListNazivFormated_1">
      <item>MK SADNICE d.o.o.</item>
    </derivirana_varijabla>
  </DomainObject.Predmet.ProtuStrankaListNazivFormated>
  <DomainObject.Predmet.ProtuStrankaListNazivFormatedOIB>
    <izvorni_sadrzaj>
      <item>MK SADNICE d.o.o., OIB 98002710042</item>
    </izvorni_sadrzaj>
    <derivirana_varijabla naziv="DomainObject.Predmet.ProtuStrankaListNazivFormatedOIB_1">
      <item>MK SADNICE d.o.o., OIB 98002710042</item>
    </derivirana_varijabla>
  </DomainObject.Predmet.ProtuStrankaListNazivFormatedOIB>
  <DomainObject.Predmet.OstaliListFormated>
    <izvorni_sadrzaj>
      <item>Senad Okanović</item>
    </izvorni_sadrzaj>
    <derivirana_varijabla naziv="DomainObject.Predmet.OstaliListFormated_1">
      <item>Senad Okanović</item>
    </derivirana_varijabla>
  </DomainObject.Predmet.OstaliListFormated>
  <DomainObject.Predmet.OstaliListFormatedOIB>
    <izvorni_sadrzaj>
      <item>Senad Okanović, OIB 45431267904</item>
    </izvorni_sadrzaj>
    <derivirana_varijabla naziv="DomainObject.Predmet.OstaliListFormatedOIB_1">
      <item>Senad Okanović, OIB 45431267904</item>
    </derivirana_varijabla>
  </DomainObject.Predmet.OstaliListFormatedOIB>
  <DomainObject.Predmet.OstaliListFormatedWithAdress>
    <izvorni_sadrzaj>
      <item>Senad Okanović, Petina 33., 10410 Petina</item>
    </izvorni_sadrzaj>
    <derivirana_varijabla naziv="DomainObject.Predmet.OstaliListFormatedWithAdress_1">
      <item>Senad Okanović, Petina 33., 10410 Petina</item>
    </derivirana_varijabla>
  </DomainObject.Predmet.OstaliListFormatedWithAdress>
  <DomainObject.Predmet.OstaliListFormatedWithAdressOIB>
    <izvorni_sadrzaj>
      <item>Senad Okanović, OIB 45431267904, Petina 33., 10410 Petina</item>
    </izvorni_sadrzaj>
    <derivirana_varijabla naziv="DomainObject.Predmet.OstaliListFormatedWithAdressOIB_1">
      <item>Senad Okanović, OIB 45431267904, Petina 33., 10410 Petina</item>
    </derivirana_varijabla>
  </DomainObject.Predmet.OstaliListFormatedWithAdressOIB>
  <DomainObject.Predmet.OstaliListNazivFormated>
    <izvorni_sadrzaj>
      <item>Senad Okanović</item>
    </izvorni_sadrzaj>
    <derivirana_varijabla naziv="DomainObject.Predmet.OstaliListNazivFormated_1">
      <item>Senad Okanović</item>
    </derivirana_varijabla>
  </DomainObject.Predmet.OstaliListNazivFormated>
  <DomainObject.Predmet.OstaliListNazivFormatedOIB>
    <izvorni_sadrzaj>
      <item>Senad Okanović, OIB 45431267904</item>
    </izvorni_sadrzaj>
    <derivirana_varijabla naziv="DomainObject.Predmet.OstaliListNazivFormatedOIB_1">
      <item>Senad Okanović, OIB 45431267904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>St-186/2018-4</izvorni_sadrzaj>
    <derivirana_varijabla naziv="DomainObject.PoslovniBrojDokumenta_1">St-186/2018-4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MK SADNICE d.o.o.</izvorni_sadrzaj>
    <derivirana_varijabla naziv="DomainObject.Predmet.ProtustrankaIDrugi_1">MK SADNICE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MK SADNICE d.o.o., OIB 98002710042, Petine 33, 10410 Velika Gorica</izvorni_sadrzaj>
    <derivirana_varijabla naziv="DomainObject.Predmet.ProtustrankaIDrugiAdressOIB_1">MK SADNICE d.o.o., OIB 98002710042, Petine 33,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MK SADNICE d.o.o.</item>
      <item>FINA Regionalni centar Zagreb</item>
      <item>Senad Okanović</item>
    </izvorni_sadrzaj>
    <derivirana_varijabla naziv="DomainObject.Predmet.SudioniciListNaziv_1">
      <item>MK SADNICE d.o.o.</item>
      <item>FINA Regionalni centar Zagreb</item>
      <item>Senad Okanović</item>
    </derivirana_varijabla>
  </DomainObject.Predmet.SudioniciListNaziv>
  <DomainObject.Predmet.SudioniciListAdressOIB>
    <izvorni_sadrzaj>
      <item>MK SADNICE d.o.o., OIB 98002710042, Petine 33,10410 Velika Gorica</item>
      <item>FINA Regionalni centar Zagreb, OIB 85821130368, Trg svibanjskih žrtava 1995. br. 1,10000 Zagreb</item>
      <item>Senad Okanović, OIB 45431267904, Petina 33.,10410 Petina</item>
    </izvorni_sadrzaj>
    <derivirana_varijabla naziv="DomainObject.Predmet.SudioniciListAdressOIB_1">
      <item>MK SADNICE d.o.o., OIB 98002710042, Petine 33,10410 Velika Gorica</item>
      <item>FINA Regionalni centar Zagreb, OIB 85821130368, Trg svibanjskih žrtava 1995. br. 1,10000 Zagreb</item>
      <item>Senad Okanović, OIB 45431267904, Petina 33.,10410 Petina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98002710042</item>
      <item>, OIB 85821130368</item>
      <item>, OIB 45431267904</item>
    </izvorni_sadrzaj>
    <derivirana_varijabla naziv="DomainObject.Predmet.SudioniciListNazivOIB_1">
      <item>, OIB 98002710042</item>
      <item>, OIB 85821130368</item>
      <item>, OIB 45431267904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C89E3C-60C5-4876-9036-2FAC1D98BC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226</properties:Words>
  <properties:Characters>1178</properties:Characters>
  <properties:Lines>47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2018-06-19T12:47:00Z</dcterms:created>
  <dc:creator>Vesna Dragišić</dc:creator>
  <cp:lastModifiedBy>Vesna Dragišić</cp:lastModifiedBy>
  <cp:lastPrinted>2018-06-20T07:23:00Z</cp:lastPrinted>
  <dcterms:modified xmlns:xsi="http://www.w3.org/2001/XMLSchema-instance" xsi:type="dcterms:W3CDTF">2018-06-20T07:39:00Z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St-186/2018-4 / Zapisnik - Ročište radi rasprave o uvjetima za otvaranje steč. post. (1 A St-186 MK Sadnice d.o.o.  u 9,30.docx)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