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53a7c" w14:paraId="c653a7c" w:rsidRDefault="00DA433A" w:rsidR="00DA433A" w:rsidRPr="00F46036">
      <w:pPr>
        <w:jc w:val="both"/>
        <w15:collapsed w:val="false"/>
        <w:rPr>
          <w:rFonts w:hAnsi="Times New Roman" w:ascii="Times New Roman"/>
          <w:szCs w:val="24"/>
          <w:lang w:val="hr-HR"/>
        </w:rPr>
      </w:pPr>
      <w:bookmarkStart w:name="_GoBack" w:id="0"/>
      <w:bookmarkEnd w:id="0"/>
      <w:r w:rsidRPr="00F46036">
        <w:rPr>
          <w:rFonts w:hAnsi="Times New Roman" w:ascii="Times New Roman"/>
          <w:szCs w:val="24"/>
          <w:lang w:val="hr-HR"/>
        </w:rPr>
        <w:t xml:space="preserve">       REPUBLIKA HRVATSKA</w:t>
      </w:r>
    </w:p>
    <w:p w:rsidRDefault="006F75CA" w:rsidP="00291FBF" w:rsidR="005D60C6" w:rsidRPr="00F46036">
      <w:pPr>
        <w:jc w:val="both"/>
        <w:rPr>
          <w:rFonts w:hAnsi="Times New Roman" w:ascii="Times New Roman"/>
          <w:szCs w:val="24"/>
          <w:lang w:val="hr-HR"/>
        </w:rPr>
      </w:pPr>
      <w:r w:rsidRPr="00F46036">
        <w:rPr>
          <w:rFonts w:hAnsi="Times New Roman" w:ascii="Times New Roman"/>
          <w:szCs w:val="24"/>
          <w:lang w:val="hr-HR"/>
        </w:rPr>
        <w:t>TRGOVAČKI SUD U VARAŽDINU</w:t>
      </w:r>
      <w:r w:rsidRPr="00F46036">
        <w:rPr>
          <w:rFonts w:hAnsi="Times New Roman" w:ascii="Times New Roman"/>
          <w:szCs w:val="24"/>
          <w:lang w:val="hr-HR"/>
        </w:rPr>
        <w:tab/>
      </w:r>
    </w:p>
    <w:p w:rsidRDefault="006F75CA" w:rsidP="00291FBF" w:rsidR="006F75CA" w:rsidRPr="000829C3">
      <w:pPr>
        <w:jc w:val="both"/>
        <w:rPr>
          <w:rFonts w:hAnsi="Times New Roman" w:ascii="Times New Roman"/>
          <w:b/>
          <w:szCs w:val="24"/>
          <w:lang w:val="hr-HR"/>
        </w:rPr>
      </w:pPr>
      <w:r w:rsidRPr="00F46036">
        <w:rPr>
          <w:rFonts w:hAnsi="Times New Roman" w:ascii="Times New Roman"/>
          <w:szCs w:val="24"/>
          <w:lang w:val="hr-HR"/>
        </w:rPr>
        <w:tab/>
      </w:r>
      <w:r w:rsidRPr="00F46036">
        <w:rPr>
          <w:rFonts w:hAnsi="Times New Roman" w:ascii="Times New Roman"/>
          <w:szCs w:val="24"/>
          <w:lang w:val="hr-HR"/>
        </w:rPr>
        <w:tab/>
      </w:r>
      <w:r w:rsidRPr="00F46036">
        <w:rPr>
          <w:rFonts w:hAnsi="Times New Roman" w:ascii="Times New Roman"/>
          <w:szCs w:val="24"/>
          <w:lang w:val="hr-HR"/>
        </w:rPr>
        <w:tab/>
      </w:r>
      <w:r w:rsidRPr="00F46036">
        <w:rPr>
          <w:rFonts w:hAnsi="Times New Roman" w:ascii="Times New Roman"/>
          <w:szCs w:val="24"/>
          <w:lang w:val="hr-HR"/>
        </w:rPr>
        <w:tab/>
      </w:r>
    </w:p>
    <w:p w:rsidRDefault="00DA433A" w:rsidP="00F27AD8" w:rsidR="00DA433A" w:rsidRPr="009278FB">
      <w:pPr>
        <w:jc w:val="center"/>
        <w:rPr>
          <w:rFonts w:hAnsi="Times New Roman" w:ascii="Times New Roman"/>
          <w:szCs w:val="24"/>
          <w:lang w:val="hr-HR"/>
        </w:rPr>
      </w:pPr>
      <w:r w:rsidRPr="009278FB">
        <w:rPr>
          <w:rFonts w:hAnsi="Times New Roman" w:ascii="Times New Roman"/>
          <w:b/>
          <w:szCs w:val="24"/>
          <w:lang w:val="hr-HR"/>
        </w:rPr>
        <w:t>Z A P I S N I K</w:t>
      </w:r>
    </w:p>
    <w:p w:rsidRDefault="00DA433A" w:rsidP="00F27AD8" w:rsidR="005369E4" w:rsidRPr="0086679B">
      <w:pPr>
        <w:jc w:val="center"/>
        <w:rPr>
          <w:rFonts w:hAnsi="Times New Roman" w:ascii="Times New Roman"/>
          <w:szCs w:val="24"/>
          <w:lang w:val="hr-HR"/>
        </w:rPr>
      </w:pPr>
      <w:r w:rsidRPr="0086679B">
        <w:rPr>
          <w:rFonts w:hAnsi="Times New Roman" w:ascii="Times New Roman"/>
          <w:szCs w:val="24"/>
          <w:lang w:val="hr-HR"/>
        </w:rPr>
        <w:t xml:space="preserve">od </w:t>
      </w:r>
      <w:r w:rsidR="0086679B" w:rsidRPr="0086679B">
        <w:rPr>
          <w:rFonts w:hAnsi="Times New Roman" w:ascii="Times New Roman"/>
          <w:szCs w:val="24"/>
          <w:lang w:val="hr-HR"/>
        </w:rPr>
        <w:t>23</w:t>
      </w:r>
      <w:r w:rsidR="002B077C" w:rsidRPr="0086679B">
        <w:rPr>
          <w:rFonts w:hAnsi="Times New Roman" w:ascii="Times New Roman"/>
          <w:szCs w:val="24"/>
          <w:lang w:val="hr-HR"/>
        </w:rPr>
        <w:t>. listopada</w:t>
      </w:r>
      <w:r w:rsidR="00FC27CC" w:rsidRPr="0086679B">
        <w:rPr>
          <w:rFonts w:hAnsi="Times New Roman" w:ascii="Times New Roman"/>
          <w:szCs w:val="24"/>
          <w:lang w:val="hr-HR"/>
        </w:rPr>
        <w:t xml:space="preserve"> 2017</w:t>
      </w:r>
      <w:r w:rsidR="00021E91" w:rsidRPr="0086679B">
        <w:rPr>
          <w:rFonts w:hAnsi="Times New Roman" w:ascii="Times New Roman"/>
          <w:szCs w:val="24"/>
          <w:lang w:val="hr-HR"/>
        </w:rPr>
        <w:t>. godine</w:t>
      </w:r>
    </w:p>
    <w:p w:rsidRDefault="00DA433A" w:rsidP="00FF36A4" w:rsidR="00FF36A4" w:rsidRPr="009C3BC2">
      <w:pPr>
        <w:jc w:val="center"/>
        <w:rPr>
          <w:rFonts w:hAnsi="Times New Roman" w:ascii="Times New Roman"/>
          <w:szCs w:val="24"/>
          <w:lang w:val="hr-HR"/>
        </w:rPr>
      </w:pPr>
      <w:r w:rsidRPr="0086679B">
        <w:rPr>
          <w:rFonts w:hAnsi="Times New Roman" w:ascii="Times New Roman"/>
          <w:szCs w:val="24"/>
          <w:lang w:val="hr-HR"/>
        </w:rPr>
        <w:t xml:space="preserve">sastavljen kod </w:t>
      </w:r>
      <w:r w:rsidRPr="009C3BC2">
        <w:rPr>
          <w:rFonts w:hAnsi="Times New Roman" w:ascii="Times New Roman"/>
          <w:szCs w:val="24"/>
          <w:lang w:val="hr-HR"/>
        </w:rPr>
        <w:t>Trgovačkog suda u Varaždinu,</w:t>
      </w:r>
    </w:p>
    <w:p w:rsidRDefault="00DA433A" w:rsidP="00FF36A4" w:rsidR="00FF36A4" w:rsidRPr="009C3BC2">
      <w:pPr>
        <w:jc w:val="center"/>
        <w:rPr>
          <w:rFonts w:hAnsi="Times New Roman" w:ascii="Times New Roman"/>
          <w:szCs w:val="24"/>
          <w:lang w:val="hr-HR"/>
        </w:rPr>
      </w:pPr>
      <w:r w:rsidRPr="009C3BC2">
        <w:rPr>
          <w:rFonts w:hAnsi="Times New Roman" w:ascii="Times New Roman"/>
          <w:szCs w:val="24"/>
          <w:lang w:val="hr-HR"/>
        </w:rPr>
        <w:t xml:space="preserve">o </w:t>
      </w:r>
      <w:r w:rsidR="003A4205" w:rsidRPr="009C3BC2">
        <w:rPr>
          <w:rFonts w:hAnsi="Times New Roman" w:ascii="Times New Roman"/>
          <w:szCs w:val="24"/>
          <w:lang w:val="hr-HR"/>
        </w:rPr>
        <w:t xml:space="preserve">održanom ročištu </w:t>
      </w:r>
      <w:r w:rsidR="00FF36A4" w:rsidRPr="009C3BC2">
        <w:rPr>
          <w:rFonts w:hAnsi="Times New Roman" w:ascii="Times New Roman"/>
          <w:szCs w:val="24"/>
          <w:lang w:val="hr-HR"/>
        </w:rPr>
        <w:t xml:space="preserve">radi izjašnjenja o prijedlogu za otvaranje stečajnog postupka </w:t>
      </w:r>
    </w:p>
    <w:p w:rsidRDefault="00FF36A4" w:rsidP="009C3BC2" w:rsidR="00A2571C" w:rsidRPr="009C3BC2">
      <w:pPr>
        <w:jc w:val="center"/>
        <w:rPr>
          <w:rFonts w:hAnsi="Times New Roman" w:ascii="Times New Roman"/>
          <w:lang w:val="hr-HR"/>
        </w:rPr>
      </w:pPr>
      <w:r w:rsidRPr="009C3BC2">
        <w:rPr>
          <w:rFonts w:hAnsi="Times New Roman" w:ascii="Times New Roman"/>
          <w:szCs w:val="24"/>
          <w:lang w:val="hr-HR"/>
        </w:rPr>
        <w:t xml:space="preserve">nad dužnikom </w:t>
      </w:r>
      <w:r w:rsidR="009C3BC2" w:rsidRPr="009C3BC2">
        <w:rPr>
          <w:rFonts w:hAnsi="Times New Roman" w:ascii="Times New Roman"/>
          <w:lang w:val="hr-HR"/>
        </w:rPr>
        <w:t>AURELIUS d.o.o., Zagrebačka 26, Ljubešćica, OIB: 56080809640</w:t>
      </w:r>
    </w:p>
    <w:p w:rsidRDefault="00E8232C" w:rsidP="00FC27CC" w:rsidR="00E8232C" w:rsidRPr="009C3BC2">
      <w:pPr>
        <w:jc w:val="center"/>
        <w:rPr>
          <w:rFonts w:hAnsi="Times New Roman" w:ascii="Times New Roman"/>
          <w:szCs w:val="24"/>
          <w:lang w:val="hr-HR"/>
        </w:rPr>
      </w:pPr>
    </w:p>
    <w:p w:rsidRDefault="00433FBD" w:rsidR="00433FBD">
      <w:pPr>
        <w:jc w:val="both"/>
        <w:rPr>
          <w:rFonts w:hAnsi="Times New Roman" w:ascii="Times New Roman"/>
          <w:szCs w:val="24"/>
          <w:lang w:val="hr-HR"/>
        </w:rPr>
      </w:pPr>
    </w:p>
    <w:p w:rsidRDefault="00B137A6" w:rsidR="00B137A6">
      <w:pPr>
        <w:jc w:val="both"/>
        <w:rPr>
          <w:rFonts w:hAnsi="Times New Roman" w:ascii="Times New Roman"/>
          <w:szCs w:val="24"/>
          <w:lang w:val="hr-HR"/>
        </w:rPr>
      </w:pPr>
    </w:p>
    <w:p w:rsidRDefault="00B137A6" w:rsidR="00B137A6">
      <w:pPr>
        <w:jc w:val="both"/>
        <w:rPr>
          <w:rFonts w:hAnsi="Times New Roman" w:ascii="Times New Roman"/>
          <w:szCs w:val="24"/>
          <w:lang w:val="hr-HR"/>
        </w:rPr>
      </w:pPr>
    </w:p>
    <w:p w:rsidRDefault="00B137A6" w:rsidR="00B137A6" w:rsidRPr="0086679B">
      <w:pPr>
        <w:jc w:val="both"/>
        <w:rPr>
          <w:rFonts w:hAnsi="Times New Roman" w:ascii="Times New Roman"/>
          <w:szCs w:val="24"/>
          <w:lang w:val="hr-HR"/>
        </w:rPr>
      </w:pPr>
    </w:p>
    <w:p w:rsidRDefault="00DA433A" w:rsidR="00DA433A" w:rsidRPr="0086679B">
      <w:pPr>
        <w:jc w:val="both"/>
        <w:rPr>
          <w:rFonts w:hAnsi="Times New Roman" w:ascii="Times New Roman"/>
          <w:szCs w:val="24"/>
          <w:lang w:val="hr-HR"/>
        </w:rPr>
      </w:pPr>
      <w:r w:rsidRPr="0086679B">
        <w:rPr>
          <w:rFonts w:hAnsi="Times New Roman" w:ascii="Times New Roman"/>
          <w:szCs w:val="24"/>
          <w:lang w:val="hr-HR"/>
        </w:rPr>
        <w:t>NAZOČNI OD STRANE SUDA:</w:t>
      </w:r>
    </w:p>
    <w:p w:rsidRDefault="00DA433A" w:rsidR="00DA433A" w:rsidRPr="000829C3">
      <w:pPr>
        <w:jc w:val="both"/>
        <w:rPr>
          <w:rFonts w:hAnsi="Times New Roman" w:ascii="Times New Roman"/>
          <w:szCs w:val="24"/>
          <w:lang w:val="hr-HR"/>
        </w:rPr>
      </w:pPr>
      <w:r w:rsidRPr="000829C3">
        <w:rPr>
          <w:rFonts w:hAnsi="Times New Roman" w:ascii="Times New Roman"/>
          <w:szCs w:val="24"/>
          <w:lang w:val="hr-HR"/>
        </w:rPr>
        <w:t>Sudac: Ksenija Flack-Makitan</w:t>
      </w:r>
    </w:p>
    <w:p w:rsidRDefault="00DA433A" w:rsidR="00AC7712" w:rsidRPr="000829C3">
      <w:pPr>
        <w:jc w:val="both"/>
        <w:rPr>
          <w:rFonts w:hAnsi="Times New Roman" w:ascii="Times New Roman"/>
          <w:szCs w:val="24"/>
          <w:lang w:val="hr-HR"/>
        </w:rPr>
      </w:pPr>
      <w:r w:rsidRPr="000829C3">
        <w:rPr>
          <w:rFonts w:hAnsi="Times New Roman" w:ascii="Times New Roman"/>
          <w:szCs w:val="24"/>
          <w:lang w:val="hr-HR"/>
        </w:rPr>
        <w:t xml:space="preserve">Zapisničar: </w:t>
      </w:r>
      <w:r w:rsidR="005369E4" w:rsidRPr="000829C3">
        <w:rPr>
          <w:rFonts w:hAnsi="Times New Roman" w:ascii="Times New Roman"/>
          <w:szCs w:val="24"/>
          <w:lang w:val="hr-HR"/>
        </w:rPr>
        <w:t>Lea Rogina</w:t>
      </w:r>
    </w:p>
    <w:p w:rsidRDefault="00B64591" w:rsidR="00B64591" w:rsidRPr="000829C3">
      <w:pPr>
        <w:jc w:val="both"/>
        <w:rPr>
          <w:rFonts w:hAnsi="Times New Roman" w:ascii="Times New Roman"/>
          <w:szCs w:val="24"/>
          <w:lang w:val="hr-HR"/>
        </w:rPr>
      </w:pPr>
    </w:p>
    <w:p w:rsidRDefault="00DA433A" w:rsidR="00DA433A">
      <w:pPr>
        <w:ind w:firstLine="720"/>
        <w:jc w:val="both"/>
        <w:rPr>
          <w:rFonts w:hAnsi="Times New Roman" w:ascii="Times New Roman"/>
          <w:szCs w:val="24"/>
          <w:lang w:val="hr-HR"/>
        </w:rPr>
      </w:pPr>
      <w:r w:rsidRPr="00F46036">
        <w:rPr>
          <w:rFonts w:hAnsi="Times New Roman" w:ascii="Times New Roman"/>
          <w:szCs w:val="24"/>
          <w:lang w:val="hr-HR"/>
        </w:rPr>
        <w:t xml:space="preserve">Početak u </w:t>
      </w:r>
      <w:r w:rsidR="009C3BC2">
        <w:rPr>
          <w:rFonts w:hAnsi="Times New Roman" w:ascii="Times New Roman"/>
          <w:szCs w:val="24"/>
          <w:lang w:val="hr-HR"/>
        </w:rPr>
        <w:t>08,15</w:t>
      </w:r>
      <w:r w:rsidR="0086679B">
        <w:rPr>
          <w:rFonts w:hAnsi="Times New Roman" w:ascii="Times New Roman"/>
          <w:szCs w:val="24"/>
          <w:lang w:val="hr-HR"/>
        </w:rPr>
        <w:t xml:space="preserve"> </w:t>
      </w:r>
      <w:r w:rsidR="00731CCB" w:rsidRPr="00F46036">
        <w:rPr>
          <w:rFonts w:hAnsi="Times New Roman" w:ascii="Times New Roman"/>
          <w:szCs w:val="24"/>
          <w:lang w:val="hr-HR"/>
        </w:rPr>
        <w:t>sati.</w:t>
      </w:r>
    </w:p>
    <w:p w:rsidRDefault="00B137A6" w:rsidR="00B137A6" w:rsidRPr="00F46036">
      <w:pPr>
        <w:ind w:firstLine="720"/>
        <w:jc w:val="both"/>
        <w:rPr>
          <w:rFonts w:hAnsi="Times New Roman" w:ascii="Times New Roman"/>
          <w:szCs w:val="24"/>
          <w:lang w:val="hr-HR"/>
        </w:rPr>
      </w:pPr>
    </w:p>
    <w:p w:rsidRDefault="006C691D" w:rsidR="006C691D">
      <w:pPr>
        <w:jc w:val="both"/>
        <w:rPr>
          <w:rFonts w:hAnsi="Times New Roman" w:ascii="Times New Roman"/>
          <w:szCs w:val="24"/>
          <w:lang w:val="hr-HR"/>
        </w:rPr>
      </w:pPr>
    </w:p>
    <w:p w:rsidRDefault="00AC7712" w:rsidR="00AC7712">
      <w:pPr>
        <w:jc w:val="both"/>
        <w:rPr>
          <w:rFonts w:hAnsi="Times New Roman" w:ascii="Times New Roman"/>
          <w:szCs w:val="24"/>
          <w:lang w:val="hr-HR"/>
        </w:rPr>
      </w:pPr>
      <w:r>
        <w:rPr>
          <w:rFonts w:hAnsi="Times New Roman" w:ascii="Times New Roman"/>
          <w:szCs w:val="24"/>
          <w:lang w:val="hr-HR"/>
        </w:rPr>
        <w:t>PRISUTNI:</w:t>
      </w:r>
    </w:p>
    <w:p w:rsidRDefault="00AC7712" w:rsidR="00B137A6">
      <w:pPr>
        <w:jc w:val="both"/>
        <w:rPr>
          <w:rFonts w:hAnsi="Times New Roman" w:ascii="Times New Roman"/>
          <w:szCs w:val="24"/>
          <w:lang w:val="hr-HR"/>
        </w:rPr>
      </w:pPr>
      <w:r>
        <w:rPr>
          <w:rFonts w:hAnsi="Times New Roman" w:ascii="Times New Roman"/>
          <w:szCs w:val="24"/>
          <w:lang w:val="hr-HR"/>
        </w:rPr>
        <w:t>-</w:t>
      </w:r>
      <w:r w:rsidR="00B137A6">
        <w:rPr>
          <w:rFonts w:hAnsi="Times New Roman" w:ascii="Times New Roman"/>
          <w:szCs w:val="24"/>
          <w:lang w:val="hr-HR"/>
        </w:rPr>
        <w:t>direktorica dužnika Sandra Hasija Puškadija</w:t>
      </w:r>
    </w:p>
    <w:p w:rsidRDefault="00B137A6" w:rsidR="00AC7712">
      <w:pPr>
        <w:jc w:val="both"/>
        <w:rPr>
          <w:rFonts w:hAnsi="Times New Roman" w:ascii="Times New Roman"/>
          <w:szCs w:val="24"/>
          <w:lang w:val="hr-HR"/>
        </w:rPr>
      </w:pPr>
      <w:r>
        <w:rPr>
          <w:rFonts w:hAnsi="Times New Roman" w:ascii="Times New Roman"/>
          <w:szCs w:val="24"/>
          <w:lang w:val="hr-HR"/>
        </w:rPr>
        <w:t>-</w:t>
      </w:r>
      <w:r w:rsidR="00AC7712">
        <w:rPr>
          <w:rFonts w:hAnsi="Times New Roman" w:ascii="Times New Roman"/>
          <w:szCs w:val="24"/>
          <w:lang w:val="hr-HR"/>
        </w:rPr>
        <w:t>zastupni</w:t>
      </w:r>
      <w:r w:rsidR="0039448F">
        <w:rPr>
          <w:rFonts w:hAnsi="Times New Roman" w:ascii="Times New Roman"/>
          <w:szCs w:val="24"/>
          <w:lang w:val="hr-HR"/>
        </w:rPr>
        <w:t>k Republike Hrvatske, zamjenik</w:t>
      </w:r>
      <w:r w:rsidR="00AC7712">
        <w:rPr>
          <w:rFonts w:hAnsi="Times New Roman" w:ascii="Times New Roman"/>
          <w:szCs w:val="24"/>
          <w:lang w:val="hr-HR"/>
        </w:rPr>
        <w:t xml:space="preserve"> Županijskog državnog odvjetnika u Varaždinu, Građansko-upravni odjel, </w:t>
      </w:r>
      <w:r w:rsidR="0039448F">
        <w:rPr>
          <w:rFonts w:hAnsi="Times New Roman" w:ascii="Times New Roman"/>
          <w:szCs w:val="24"/>
          <w:lang w:val="hr-HR"/>
        </w:rPr>
        <w:t>Tomo Božić</w:t>
      </w:r>
    </w:p>
    <w:p w:rsidRDefault="009278FB" w:rsidR="009278FB">
      <w:pPr>
        <w:jc w:val="both"/>
        <w:rPr>
          <w:rFonts w:hAnsi="Times New Roman" w:ascii="Times New Roman"/>
          <w:szCs w:val="24"/>
          <w:lang w:val="hr-HR"/>
        </w:rPr>
      </w:pPr>
    </w:p>
    <w:p w:rsidRDefault="00AC7712" w:rsidR="00AC7712">
      <w:pPr>
        <w:jc w:val="both"/>
        <w:rPr>
          <w:rFonts w:hAnsi="Times New Roman" w:ascii="Times New Roman"/>
          <w:szCs w:val="24"/>
          <w:lang w:val="hr-HR"/>
        </w:rPr>
      </w:pPr>
    </w:p>
    <w:p w:rsidRDefault="00B137A6" w:rsidR="00B137A6">
      <w:pPr>
        <w:jc w:val="both"/>
        <w:rPr>
          <w:rFonts w:hAnsi="Times New Roman" w:ascii="Times New Roman"/>
          <w:szCs w:val="24"/>
          <w:lang w:val="hr-HR"/>
        </w:rPr>
      </w:pPr>
    </w:p>
    <w:p w:rsidRDefault="00B137A6" w:rsidR="00B137A6">
      <w:pPr>
        <w:jc w:val="both"/>
        <w:rPr>
          <w:rFonts w:hAnsi="Times New Roman" w:ascii="Times New Roman"/>
          <w:szCs w:val="24"/>
          <w:lang w:val="hr-HR"/>
        </w:rPr>
      </w:pPr>
    </w:p>
    <w:p w:rsidRDefault="006C691D" w:rsidP="00855A15" w:rsidR="00AC7712">
      <w:pPr>
        <w:ind w:firstLine="720"/>
        <w:jc w:val="both"/>
        <w:rPr>
          <w:rFonts w:hAnsi="Times New Roman" w:ascii="Times New Roman"/>
          <w:szCs w:val="24"/>
          <w:lang w:val="hr-HR"/>
        </w:rPr>
      </w:pPr>
      <w:r>
        <w:rPr>
          <w:rFonts w:hAnsi="Times New Roman" w:ascii="Times New Roman"/>
          <w:szCs w:val="24"/>
          <w:lang w:val="hr-HR"/>
        </w:rPr>
        <w:t xml:space="preserve">Konstatira se da </w:t>
      </w:r>
      <w:r w:rsidR="00B137A6">
        <w:rPr>
          <w:rFonts w:hAnsi="Times New Roman" w:ascii="Times New Roman"/>
          <w:szCs w:val="24"/>
          <w:lang w:val="hr-HR"/>
        </w:rPr>
        <w:t>je Financijska agencija dostavila ovome sudu sa 23. kolovoza 2017. obavijest da je dužnik 155 dana u blokadi sa iznosom od 13.864,38 kn.</w:t>
      </w:r>
    </w:p>
    <w:p w:rsidRDefault="00B137A6" w:rsidP="00855A15" w:rsidR="00B137A6">
      <w:pPr>
        <w:ind w:firstLine="720"/>
        <w:jc w:val="both"/>
        <w:rPr>
          <w:rFonts w:hAnsi="Times New Roman" w:ascii="Times New Roman"/>
          <w:szCs w:val="24"/>
          <w:lang w:val="hr-HR"/>
        </w:rPr>
      </w:pPr>
    </w:p>
    <w:p w:rsidRDefault="0039448F" w:rsidP="00855A15" w:rsidR="00AC7712">
      <w:pPr>
        <w:ind w:firstLine="720"/>
        <w:jc w:val="both"/>
        <w:rPr>
          <w:rFonts w:hAnsi="Times New Roman" w:ascii="Times New Roman"/>
          <w:szCs w:val="24"/>
          <w:lang w:val="hr-HR"/>
        </w:rPr>
      </w:pPr>
      <w:r>
        <w:rPr>
          <w:rFonts w:hAnsi="Times New Roman" w:ascii="Times New Roman"/>
          <w:szCs w:val="24"/>
          <w:lang w:val="hr-HR"/>
        </w:rPr>
        <w:t>Zastupnik</w:t>
      </w:r>
      <w:r w:rsidR="00AC7712">
        <w:rPr>
          <w:rFonts w:hAnsi="Times New Roman" w:ascii="Times New Roman"/>
          <w:szCs w:val="24"/>
          <w:lang w:val="hr-HR"/>
        </w:rPr>
        <w:t xml:space="preserve"> Republike Hrvatske izjavljuje da dug s osnova javnih davanja na dan </w:t>
      </w:r>
      <w:r w:rsidR="00B137A6">
        <w:rPr>
          <w:rFonts w:hAnsi="Times New Roman" w:ascii="Times New Roman"/>
          <w:szCs w:val="24"/>
          <w:lang w:val="hr-HR"/>
        </w:rPr>
        <w:t>31</w:t>
      </w:r>
      <w:r w:rsidR="0054048E">
        <w:rPr>
          <w:rFonts w:hAnsi="Times New Roman" w:ascii="Times New Roman"/>
          <w:szCs w:val="24"/>
          <w:lang w:val="hr-HR"/>
        </w:rPr>
        <w:t>. kolovoza</w:t>
      </w:r>
      <w:r>
        <w:rPr>
          <w:rFonts w:hAnsi="Times New Roman" w:ascii="Times New Roman"/>
          <w:szCs w:val="24"/>
          <w:lang w:val="hr-HR"/>
        </w:rPr>
        <w:t xml:space="preserve"> </w:t>
      </w:r>
      <w:r w:rsidR="00AC7712">
        <w:rPr>
          <w:rFonts w:hAnsi="Times New Roman" w:ascii="Times New Roman"/>
          <w:szCs w:val="24"/>
          <w:lang w:val="hr-HR"/>
        </w:rPr>
        <w:t xml:space="preserve">2017. iznosi </w:t>
      </w:r>
      <w:r w:rsidR="00B137A6">
        <w:rPr>
          <w:rFonts w:hAnsi="Times New Roman" w:ascii="Times New Roman"/>
          <w:szCs w:val="24"/>
          <w:lang w:val="hr-HR"/>
        </w:rPr>
        <w:t>10.591,74</w:t>
      </w:r>
      <w:r w:rsidR="0054048E">
        <w:rPr>
          <w:rFonts w:hAnsi="Times New Roman" w:ascii="Times New Roman"/>
          <w:szCs w:val="24"/>
          <w:lang w:val="hr-HR"/>
        </w:rPr>
        <w:t xml:space="preserve"> kn</w:t>
      </w:r>
      <w:r w:rsidR="00AC7712">
        <w:rPr>
          <w:rFonts w:hAnsi="Times New Roman" w:ascii="Times New Roman"/>
          <w:szCs w:val="24"/>
          <w:lang w:val="hr-HR"/>
        </w:rPr>
        <w:t>.</w:t>
      </w:r>
    </w:p>
    <w:p w:rsidRDefault="0039448F" w:rsidP="00855A15" w:rsidR="0039448F">
      <w:pPr>
        <w:ind w:firstLine="720"/>
        <w:jc w:val="both"/>
        <w:rPr>
          <w:rFonts w:hAnsi="Times New Roman" w:ascii="Times New Roman"/>
          <w:szCs w:val="24"/>
          <w:lang w:val="hr-HR"/>
        </w:rPr>
      </w:pPr>
    </w:p>
    <w:p w:rsidRDefault="00B137A6" w:rsidP="00855A15" w:rsidR="00B137A6">
      <w:pPr>
        <w:ind w:firstLine="720"/>
        <w:jc w:val="both"/>
        <w:rPr>
          <w:rFonts w:hAnsi="Times New Roman" w:ascii="Times New Roman"/>
          <w:szCs w:val="24"/>
          <w:lang w:val="hr-HR"/>
        </w:rPr>
      </w:pPr>
      <w:r>
        <w:rPr>
          <w:rFonts w:hAnsi="Times New Roman" w:ascii="Times New Roman"/>
          <w:szCs w:val="24"/>
          <w:lang w:val="hr-HR"/>
        </w:rPr>
        <w:t>Direktorica dužnika predaje u spis prokazni popis imovine, te izjavljuje da nije mogla dostaviti sudu sve listove prokaznog popisa imovine zbog toga jer više nema obrasca za kupiti, te da su joj rekli kako se zakon promijenio pa zbog toga nema više obrazaca.</w:t>
      </w:r>
    </w:p>
    <w:p w:rsidRDefault="00B137A6" w:rsidP="00855A15" w:rsidR="00B137A6">
      <w:pPr>
        <w:ind w:firstLine="720"/>
        <w:jc w:val="both"/>
        <w:rPr>
          <w:rFonts w:hAnsi="Times New Roman" w:ascii="Times New Roman"/>
          <w:szCs w:val="24"/>
          <w:lang w:val="hr-HR"/>
        </w:rPr>
      </w:pPr>
    </w:p>
    <w:p w:rsidRDefault="00B137A6" w:rsidP="00855A15" w:rsidR="00B137A6">
      <w:pPr>
        <w:ind w:firstLine="720"/>
        <w:jc w:val="both"/>
        <w:rPr>
          <w:rFonts w:hAnsi="Times New Roman" w:ascii="Times New Roman"/>
          <w:szCs w:val="24"/>
          <w:lang w:val="hr-HR"/>
        </w:rPr>
      </w:pPr>
      <w:r>
        <w:rPr>
          <w:rFonts w:hAnsi="Times New Roman" w:ascii="Times New Roman"/>
          <w:szCs w:val="24"/>
          <w:lang w:val="hr-HR"/>
        </w:rPr>
        <w:t>Direktorica dužnika izjavljuje da dužnik nema nikakve imovine, te izjavljuje da obavlja djelatnost frizerskog salona, u zakupu je poslovnog prostora, a namještaj koji se u salonu nalazi mi je poklonila teta iz Njemačke i isti nije vlasništvo dužnika. Također direktorica dužnika izjavljuje da je u međuvremenu podmirila veći dio tražbina vjerovnika, te jedino što još od tražbina treba podmiriti je naknada prema Hrvatskoj gospodarskoj komori te doprinos za slučaju nesreće na radu, a radi se sveukupno o iznosu od nekih 900,00 kn, te da će to podmiriti ukoliko joj sud dodjeli rok od 30 dana.</w:t>
      </w:r>
    </w:p>
    <w:p w:rsidRDefault="0054048E" w:rsidP="006C691D" w:rsidR="0054048E">
      <w:pPr>
        <w:jc w:val="both"/>
        <w:rPr>
          <w:rFonts w:hAnsi="Times New Roman" w:ascii="Times New Roman"/>
          <w:szCs w:val="24"/>
          <w:lang w:val="hr-HR"/>
        </w:rPr>
      </w:pPr>
      <w:r>
        <w:rPr>
          <w:rFonts w:hAnsi="Times New Roman" w:ascii="Times New Roman"/>
          <w:szCs w:val="24"/>
          <w:lang w:val="hr-HR"/>
        </w:rPr>
        <w:tab/>
      </w:r>
    </w:p>
    <w:p w:rsidRDefault="00B137A6" w:rsidP="006C691D" w:rsidR="00B137A6">
      <w:pPr>
        <w:jc w:val="both"/>
        <w:rPr>
          <w:rFonts w:hAnsi="Times New Roman" w:ascii="Times New Roman"/>
          <w:szCs w:val="24"/>
          <w:lang w:val="hr-HR"/>
        </w:rPr>
      </w:pPr>
    </w:p>
    <w:p w:rsidRDefault="00B137A6" w:rsidP="006C691D" w:rsidR="00B137A6">
      <w:pPr>
        <w:jc w:val="both"/>
        <w:rPr>
          <w:rFonts w:hAnsi="Times New Roman" w:ascii="Times New Roman"/>
          <w:szCs w:val="24"/>
          <w:lang w:val="hr-HR"/>
        </w:rPr>
      </w:pPr>
    </w:p>
    <w:p w:rsidRDefault="00B137A6" w:rsidP="006C691D" w:rsidR="00B137A6">
      <w:pPr>
        <w:jc w:val="both"/>
        <w:rPr>
          <w:rFonts w:hAnsi="Times New Roman" w:ascii="Times New Roman"/>
          <w:szCs w:val="24"/>
          <w:lang w:val="hr-HR"/>
        </w:rPr>
      </w:pPr>
    </w:p>
    <w:p w:rsidRDefault="00B137A6" w:rsidP="006C691D" w:rsidR="00B137A6">
      <w:pPr>
        <w:jc w:val="both"/>
        <w:rPr>
          <w:rFonts w:hAnsi="Times New Roman" w:ascii="Times New Roman"/>
          <w:szCs w:val="24"/>
          <w:lang w:val="hr-HR"/>
        </w:rPr>
      </w:pPr>
    </w:p>
    <w:p w:rsidRDefault="00B137A6" w:rsidP="006C691D" w:rsidR="00B137A6">
      <w:pPr>
        <w:jc w:val="both"/>
        <w:rPr>
          <w:rFonts w:hAnsi="Times New Roman" w:ascii="Times New Roman"/>
          <w:szCs w:val="24"/>
          <w:lang w:val="hr-HR"/>
        </w:rPr>
      </w:pPr>
    </w:p>
    <w:p w:rsidRDefault="00B137A6" w:rsidP="006C691D" w:rsidR="00B137A6">
      <w:pPr>
        <w:jc w:val="both"/>
        <w:rPr>
          <w:rFonts w:hAnsi="Times New Roman" w:ascii="Times New Roman"/>
          <w:szCs w:val="24"/>
          <w:lang w:val="hr-HR"/>
        </w:rPr>
      </w:pPr>
    </w:p>
    <w:p w:rsidRDefault="00AD6AB0" w:rsidP="00B137A6" w:rsidR="00AD6AB0">
      <w:pPr>
        <w:ind w:firstLine="720"/>
        <w:jc w:val="both"/>
        <w:rPr>
          <w:rFonts w:hAnsi="Times New Roman" w:ascii="Times New Roman"/>
          <w:szCs w:val="24"/>
          <w:lang w:val="hr-HR"/>
        </w:rPr>
      </w:pPr>
      <w:r>
        <w:rPr>
          <w:rFonts w:hAnsi="Times New Roman" w:ascii="Times New Roman"/>
          <w:szCs w:val="24"/>
          <w:lang w:val="hr-HR"/>
        </w:rPr>
        <w:t>Sud donosi</w:t>
      </w:r>
    </w:p>
    <w:p w:rsidRDefault="00B137A6" w:rsidP="00B137A6" w:rsidR="00B137A6">
      <w:pPr>
        <w:ind w:firstLine="720"/>
        <w:jc w:val="both"/>
        <w:rPr>
          <w:rFonts w:hAnsi="Times New Roman" w:ascii="Times New Roman"/>
          <w:szCs w:val="24"/>
          <w:lang w:val="hr-HR"/>
        </w:rPr>
      </w:pPr>
    </w:p>
    <w:p w:rsidRDefault="006C691D" w:rsidP="00B137A6" w:rsidR="00AD6AB0">
      <w:pPr>
        <w:ind w:firstLine="720"/>
        <w:jc w:val="center"/>
        <w:rPr>
          <w:rFonts w:hAnsi="Times New Roman" w:ascii="Times New Roman"/>
          <w:szCs w:val="24"/>
          <w:lang w:val="hr-HR"/>
        </w:rPr>
      </w:pPr>
      <w:r>
        <w:rPr>
          <w:rFonts w:hAnsi="Times New Roman" w:ascii="Times New Roman"/>
          <w:szCs w:val="24"/>
          <w:lang w:val="hr-HR"/>
        </w:rPr>
        <w:t>r j e š e n j e</w:t>
      </w:r>
    </w:p>
    <w:p w:rsidRDefault="00B137A6" w:rsidP="00B137A6" w:rsidR="00B137A6">
      <w:pPr>
        <w:ind w:firstLine="720"/>
        <w:jc w:val="center"/>
        <w:rPr>
          <w:rFonts w:hAnsi="Times New Roman" w:ascii="Times New Roman"/>
          <w:szCs w:val="24"/>
          <w:lang w:val="hr-HR"/>
        </w:rPr>
      </w:pPr>
    </w:p>
    <w:p w:rsidRDefault="006C691D" w:rsidP="00AD6AB0" w:rsidR="006C691D">
      <w:pPr>
        <w:ind w:firstLine="720"/>
        <w:jc w:val="center"/>
        <w:rPr>
          <w:rFonts w:hAnsi="Times New Roman" w:ascii="Times New Roman"/>
          <w:szCs w:val="24"/>
          <w:lang w:val="hr-HR"/>
        </w:rPr>
      </w:pPr>
    </w:p>
    <w:p w:rsidRDefault="00B137A6" w:rsidP="00B137A6" w:rsidR="00AD6AB0">
      <w:pPr>
        <w:ind w:firstLine="720"/>
        <w:jc w:val="both"/>
        <w:rPr>
          <w:rFonts w:hAnsi="Times New Roman" w:ascii="Times New Roman"/>
          <w:lang w:val="hr-HR"/>
        </w:rPr>
      </w:pPr>
      <w:r>
        <w:rPr>
          <w:rFonts w:hAnsi="Times New Roman" w:ascii="Times New Roman"/>
          <w:lang w:val="hr-HR"/>
        </w:rPr>
        <w:t>Dodjeljuje se dužniku rok od 30 dana kako bi podmirio obveze iz Očevidnika o redoslijedu plaćanja, te se sljedeće ročište zakazuje za 15. prosinca 2017. u 09,30 sati, na koje se proglasom ovog rješenja smatraju pozvani direktorica dužnika i zastupnik Republike Hrvatske te se neće pisano pozivati.</w:t>
      </w:r>
    </w:p>
    <w:p w:rsidRDefault="00B137A6" w:rsidP="00B137A6" w:rsidR="00B137A6">
      <w:pPr>
        <w:ind w:firstLine="720"/>
        <w:jc w:val="both"/>
        <w:rPr>
          <w:rFonts w:hAnsi="Times New Roman" w:ascii="Times New Roman"/>
          <w:lang w:val="hr-HR"/>
        </w:rPr>
      </w:pPr>
    </w:p>
    <w:p w:rsidRDefault="00B137A6" w:rsidP="00B137A6" w:rsidR="00B137A6">
      <w:pPr>
        <w:ind w:firstLine="720"/>
        <w:jc w:val="both"/>
        <w:rPr>
          <w:rFonts w:hAnsi="Times New Roman" w:ascii="Times New Roman"/>
          <w:lang w:val="hr-HR"/>
        </w:rPr>
      </w:pPr>
      <w:r>
        <w:rPr>
          <w:rFonts w:hAnsi="Times New Roman" w:ascii="Times New Roman"/>
          <w:lang w:val="hr-HR"/>
        </w:rPr>
        <w:t>Ovaj zapisnik objaviti će se na e-Oglasnoj ploči suda.</w:t>
      </w:r>
    </w:p>
    <w:p w:rsidRDefault="00B137A6" w:rsidP="00AC7712" w:rsidR="00B137A6">
      <w:pPr>
        <w:jc w:val="both"/>
        <w:rPr>
          <w:rFonts w:hAnsi="Times New Roman" w:ascii="Times New Roman"/>
          <w:lang w:val="hr-HR"/>
        </w:rPr>
      </w:pPr>
    </w:p>
    <w:p w:rsidRDefault="00B137A6" w:rsidP="00AC7712" w:rsidR="00B137A6">
      <w:pPr>
        <w:jc w:val="both"/>
        <w:rPr>
          <w:rFonts w:hAnsi="Times New Roman" w:ascii="Times New Roman"/>
          <w:szCs w:val="24"/>
          <w:lang w:val="hr-HR"/>
        </w:rPr>
      </w:pPr>
    </w:p>
    <w:p w:rsidRDefault="005D60C6" w:rsidP="00B137A6" w:rsidR="0086679B">
      <w:pPr>
        <w:ind w:firstLine="720"/>
        <w:jc w:val="center"/>
        <w:rPr>
          <w:rFonts w:hAnsi="Times New Roman" w:ascii="Times New Roman"/>
          <w:szCs w:val="24"/>
          <w:lang w:val="hr-HR"/>
        </w:rPr>
      </w:pPr>
      <w:r w:rsidRPr="00F46036">
        <w:rPr>
          <w:rFonts w:hAnsi="Times New Roman" w:ascii="Times New Roman"/>
          <w:szCs w:val="24"/>
          <w:lang w:val="hr-HR"/>
        </w:rPr>
        <w:t xml:space="preserve">Dovršeno u </w:t>
      </w:r>
      <w:r w:rsidR="00B137A6">
        <w:rPr>
          <w:rFonts w:hAnsi="Times New Roman" w:ascii="Times New Roman"/>
          <w:szCs w:val="24"/>
          <w:lang w:val="hr-HR"/>
        </w:rPr>
        <w:t>08,30</w:t>
      </w:r>
      <w:r w:rsidR="00AD6AB0">
        <w:rPr>
          <w:rFonts w:hAnsi="Times New Roman" w:ascii="Times New Roman"/>
          <w:szCs w:val="24"/>
          <w:lang w:val="hr-HR"/>
        </w:rPr>
        <w:t xml:space="preserve"> </w:t>
      </w:r>
      <w:r w:rsidR="00B137A6">
        <w:rPr>
          <w:rFonts w:hAnsi="Times New Roman" w:ascii="Times New Roman"/>
          <w:szCs w:val="24"/>
          <w:lang w:val="hr-HR"/>
        </w:rPr>
        <w:t>sati.</w:t>
      </w:r>
    </w:p>
    <w:p w:rsidRDefault="0086679B" w:rsidP="005D60C6" w:rsidR="0086679B">
      <w:pPr>
        <w:ind w:firstLine="720"/>
        <w:jc w:val="center"/>
        <w:rPr>
          <w:rFonts w:hAnsi="Times New Roman" w:ascii="Times New Roman"/>
          <w:szCs w:val="24"/>
          <w:lang w:val="hr-HR"/>
        </w:rPr>
      </w:pPr>
    </w:p>
    <w:p w:rsidRDefault="0086679B" w:rsidP="0086679B" w:rsidR="0086679B" w:rsidRPr="00F46036">
      <w:pPr>
        <w:rPr>
          <w:rFonts w:hAnsi="Times New Roman" w:ascii="Times New Roman"/>
          <w:szCs w:val="24"/>
          <w:lang w:val="hr-HR"/>
        </w:rPr>
      </w:pPr>
    </w:p>
    <w:sectPr w:rsidSect="006F75CA" w:rsidR="0086679B" w:rsidRPr="00F46036">
      <w:headerReference w:type="even" r:id="rId10"/>
      <w:headerReference w:type="default" r:id="rId11"/>
      <w:headerReference w:type="first" r:id="rId12"/>
      <w:endnotePr>
        <w:numFmt w:val="decimal"/>
      </w:endnotePr>
      <w:pgSz w:h="16837" w:w="11905"/>
      <w:pgMar w:gutter="0" w:footer="1440" w:header="1440" w:left="1440" w:bottom="709" w:right="1440" w:top="1440"/>
      <w:cols w:space="720"/>
      <w:noEndnote/>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4498" w:rsidR="00664498">
      <w:r>
        <w:separator/>
      </w:r>
    </w:p>
  </w:endnote>
  <w:endnote w:id="0" w:type="continuationSeparator">
    <w:p w:rsidRDefault="00664498" w:rsidR="006644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Guatemala">
    <w:altName w:val="Goudy Old Style"/>
    <w:panose1 w:val="00000000000000000000"/>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4498" w:rsidR="00664498">
      <w:r>
        <w:separator/>
      </w:r>
    </w:p>
  </w:footnote>
  <w:footnote w:id="0" w:type="continuationSeparator">
    <w:p w:rsidRDefault="00664498" w:rsidR="006644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7014" w:rsidR="009D7014">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9D7014" w:rsidR="009D701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75CA" w:rsidR="006F75CA" w:rsidRPr="00B137A6">
    <w:pPr>
      <w:pStyle w:val="Zaglavlje"/>
      <w:jc w:val="center"/>
      <w:rPr>
        <w:rFonts w:hAnsi="Times New Roman" w:ascii="Times New Roman"/>
        <w:szCs w:val="24"/>
      </w:rPr>
    </w:pPr>
    <w:r w:rsidRPr="00B137A6">
      <w:rPr>
        <w:rFonts w:hAnsi="Times New Roman" w:ascii="Times New Roman"/>
        <w:szCs w:val="24"/>
      </w:rPr>
      <w:fldChar w:fldCharType="begin"/>
    </w:r>
    <w:r w:rsidRPr="00B137A6">
      <w:rPr>
        <w:rFonts w:hAnsi="Times New Roman" w:ascii="Times New Roman"/>
        <w:szCs w:val="24"/>
      </w:rPr>
      <w:instrText>PAGE   \* MERGEFORMAT</w:instrText>
    </w:r>
    <w:r w:rsidRPr="00B137A6">
      <w:rPr>
        <w:rFonts w:hAnsi="Times New Roman" w:ascii="Times New Roman"/>
        <w:szCs w:val="24"/>
      </w:rPr>
      <w:fldChar w:fldCharType="separate"/>
    </w:r>
    <w:r w:rsidR="0014504E" w:rsidRPr="0014504E">
      <w:rPr>
        <w:rFonts w:hAnsi="Times New Roman" w:ascii="Times New Roman"/>
        <w:noProof/>
        <w:szCs w:val="24"/>
        <w:lang w:val="hr-HR"/>
      </w:rPr>
      <w:t>2</w:t>
    </w:r>
    <w:r w:rsidRPr="00B137A6">
      <w:rPr>
        <w:rFonts w:hAnsi="Times New Roman" w:ascii="Times New Roman"/>
        <w:szCs w:val="24"/>
      </w:rPr>
      <w:fldChar w:fldCharType="end"/>
    </w:r>
  </w:p>
  <w:p w:rsidRDefault="00CE58D7" w:rsidR="009D7014" w:rsidRPr="005F4000">
    <w:pPr>
      <w:pStyle w:val="Zaglavlje"/>
      <w:ind w:right="360"/>
      <w:rPr>
        <w:rFonts w:hAnsi="Times New Roman" w:ascii="Times New Roman"/>
        <w:szCs w:val="24"/>
      </w:rPr>
    </w:pPr>
    <w:r>
      <w:rPr>
        <w:rFonts w:cs="Arial" w:hAnsi="Arial" w:ascii="Arial"/>
        <w:sz w:val="22"/>
        <w:szCs w:val="22"/>
      </w:rPr>
      <w:tab/>
    </w:r>
    <w:r>
      <w:rPr>
        <w:rFonts w:cs="Arial" w:hAnsi="Arial" w:ascii="Arial"/>
        <w:sz w:val="22"/>
        <w:szCs w:val="22"/>
      </w:rPr>
      <w:tab/>
    </w:r>
    <w:r w:rsidR="0073192D">
      <w:rPr>
        <w:rFonts w:hAnsi="Times New Roman" w:ascii="Times New Roman"/>
        <w:szCs w:val="24"/>
      </w:rPr>
      <w:t>Poslovni broj: 5 St-</w:t>
    </w:r>
    <w:r w:rsidR="00CF45A2">
      <w:rPr>
        <w:rFonts w:hAnsi="Times New Roman" w:ascii="Times New Roman"/>
        <w:szCs w:val="24"/>
      </w:rPr>
      <w:t>417</w:t>
    </w:r>
    <w:r w:rsidR="0086679B">
      <w:rPr>
        <w:rFonts w:hAnsi="Times New Roman" w:ascii="Times New Roman"/>
        <w:szCs w:val="24"/>
      </w:rPr>
      <w:t>/17-5</w:t>
    </w:r>
  </w:p>
  <w:p w:rsidRDefault="006F75CA" w:rsidR="006F75CA">
    <w:pPr>
      <w:pStyle w:val="Zaglavlje"/>
      <w:ind w:right="360"/>
      <w:rPr>
        <w:rFonts w:cs="Arial" w:hAnsi="Arial" w:ascii="Arial"/>
        <w:sz w:val="22"/>
        <w:szCs w:val="22"/>
      </w:rPr>
    </w:pPr>
  </w:p>
  <w:p w:rsidRDefault="006F75CA" w:rsidR="006F75CA" w:rsidRPr="006F75CA">
    <w:pPr>
      <w:pStyle w:val="Zaglavlje"/>
      <w:ind w:right="360"/>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75CA" w:rsidP="006F75CA" w:rsidR="006F75CA" w:rsidRPr="005F4000">
    <w:pPr>
      <w:pStyle w:val="Zaglavlje"/>
      <w:ind w:right="360"/>
      <w:rPr>
        <w:rFonts w:hAnsi="Times New Roman" w:ascii="Times New Roman"/>
        <w:szCs w:val="24"/>
      </w:rPr>
    </w:pPr>
    <w:r>
      <w:rPr>
        <w:rFonts w:cs="Arial" w:hAnsi="Arial" w:ascii="Arial"/>
        <w:sz w:val="22"/>
        <w:szCs w:val="22"/>
      </w:rPr>
      <w:tab/>
    </w:r>
    <w:r w:rsidRPr="005F4000">
      <w:rPr>
        <w:rFonts w:hAnsi="Times New Roman" w:ascii="Times New Roman"/>
        <w:szCs w:val="24"/>
      </w:rPr>
      <w:tab/>
    </w:r>
    <w:r w:rsidR="005A7D20" w:rsidRPr="005F4000">
      <w:rPr>
        <w:rFonts w:hAnsi="Times New Roman" w:ascii="Times New Roman"/>
        <w:szCs w:val="24"/>
      </w:rPr>
      <w:t>Poslovni broj: 5 St</w:t>
    </w:r>
    <w:r w:rsidR="005C16D9">
      <w:rPr>
        <w:rFonts w:hAnsi="Times New Roman" w:ascii="Times New Roman"/>
        <w:szCs w:val="24"/>
      </w:rPr>
      <w:t>-</w:t>
    </w:r>
    <w:r w:rsidR="009C3BC2">
      <w:rPr>
        <w:rFonts w:hAnsi="Times New Roman" w:ascii="Times New Roman"/>
        <w:szCs w:val="24"/>
      </w:rPr>
      <w:t>417/17-</w:t>
    </w:r>
    <w:r w:rsidR="00CF45A2">
      <w:rPr>
        <w:rFonts w:hAnsi="Times New Roman" w:ascii="Times New Roman"/>
        <w:szCs w:val="24"/>
      </w:rPr>
      <w:t>5</w:t>
    </w:r>
  </w:p>
  <w:p w:rsidRDefault="006F75CA" w:rsidR="006F75C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CA0824"/>
    <w:multiLevelType w:val="hybridMultilevel"/>
    <w:tmpl w:val="627EE44C"/>
    <w:lvl w:tplc="C70006FC"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6A3F14"/>
    <w:multiLevelType w:val="hybridMultilevel"/>
    <w:tmpl w:val="32A65FF2"/>
    <w:lvl w:tplc="7110EB44" w:ilvl="0">
      <w:start w:val="3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08B4F7C"/>
    <w:multiLevelType w:val="hybridMultilevel"/>
    <w:tmpl w:val="4AAC016E"/>
    <w:lvl w:tplc="CD9ECDF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16DD482F"/>
    <w:multiLevelType w:val="hybridMultilevel"/>
    <w:tmpl w:val="35DA4CE0"/>
    <w:lvl w:tplc="179E47B4" w:ilvl="0">
      <w:start w:val="1"/>
      <w:numFmt w:val="upperRoman"/>
      <w:lvlText w:val="%1."/>
      <w:lvlJc w:val="left"/>
      <w:pPr>
        <w:tabs>
          <w:tab w:pos="1620" w:val="num"/>
        </w:tabs>
        <w:ind w:hanging="900" w:left="162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2FD01FB"/>
    <w:multiLevelType w:val="hybridMultilevel"/>
    <w:tmpl w:val="CE006DA8"/>
    <w:lvl w:tplc="444EF65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92F21CE"/>
    <w:multiLevelType w:val="hybridMultilevel"/>
    <w:tmpl w:val="DC880308"/>
    <w:lvl w:tplc="B818F12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ACE576A"/>
    <w:multiLevelType w:val="hybridMultilevel"/>
    <w:tmpl w:val="BD20ECB6"/>
    <w:lvl w:tplc="0304E976" w:ilvl="0">
      <w:start w:val="1"/>
      <w:numFmt w:val="decimal"/>
      <w:lvlText w:val="%1."/>
      <w:lvlJc w:val="left"/>
      <w:pPr>
        <w:tabs>
          <w:tab w:pos="1080" w:val="num"/>
        </w:tabs>
        <w:ind w:hanging="360" w:left="1080"/>
      </w:pPr>
      <w:rPr>
        <w:rFonts w:hint="default"/>
      </w:rPr>
    </w:lvl>
    <w:lvl w:tplc="9CC0189C" w:ilvl="1">
      <w:start w:val="1"/>
      <w:numFmt w:val="upperRoman"/>
      <w:lvlText w:val="%2."/>
      <w:lvlJc w:val="left"/>
      <w:pPr>
        <w:tabs>
          <w:tab w:pos="2160" w:val="num"/>
        </w:tabs>
        <w:ind w:hanging="720" w:left="216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6E521EF"/>
    <w:multiLevelType w:val="hybridMultilevel"/>
    <w:tmpl w:val="443AB3DE"/>
    <w:lvl w:tplc="F2FAECAC"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5EB7D22"/>
    <w:multiLevelType w:val="hybridMultilevel"/>
    <w:tmpl w:val="A65815B0"/>
    <w:lvl w:tplc="041A0013" w:ilvl="0">
      <w:start w:val="1"/>
      <w:numFmt w:val="upperRoman"/>
      <w:lvlText w:val="%1."/>
      <w:lvlJc w:val="right"/>
      <w:pPr>
        <w:ind w:hanging="360" w:left="2160"/>
      </w:p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9">
    <w:nsid w:val="45F91CE2"/>
    <w:multiLevelType w:val="hybridMultilevel"/>
    <w:tmpl w:val="A1304650"/>
    <w:lvl w:tplc="58ECE5BA" w:ilvl="0">
      <w:start w:val="1"/>
      <w:numFmt w:val="upperRoman"/>
      <w:lvlText w:val="%1."/>
      <w:lvlJc w:val="left"/>
      <w:pPr>
        <w:tabs>
          <w:tab w:pos="1605" w:val="num"/>
        </w:tabs>
        <w:ind w:hanging="885" w:left="1605"/>
      </w:pPr>
      <w:rPr>
        <w:rFonts w:cs="Arial"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71B2076"/>
    <w:multiLevelType w:val="hybridMultilevel"/>
    <w:tmpl w:val="EA324114"/>
    <w:lvl w:tplc="8BD622B6" w:ilvl="0">
      <w:start w:val="1"/>
      <w:numFmt w:val="upperRoman"/>
      <w:lvlText w:val="%1."/>
      <w:lvlJc w:val="left"/>
      <w:pPr>
        <w:tabs>
          <w:tab w:pos="1593" w:val="num"/>
        </w:tabs>
        <w:ind w:hanging="885" w:left="1593"/>
      </w:pPr>
      <w:rPr>
        <w:rFonts w:cs="Arial"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1">
    <w:nsid w:val="487920BA"/>
    <w:multiLevelType w:val="hybridMultilevel"/>
    <w:tmpl w:val="F45282D2"/>
    <w:lvl w:tplc="399EAA4E" w:ilvl="0">
      <w:start w:val="2"/>
      <w:numFmt w:val="bullet"/>
      <w:lvlText w:val="-"/>
      <w:lvlJc w:val="left"/>
      <w:pPr>
        <w:tabs>
          <w:tab w:pos="1140" w:val="num"/>
        </w:tabs>
        <w:ind w:hanging="360" w:left="1140"/>
      </w:pPr>
      <w:rPr>
        <w:rFonts w:cs="Arial" w:eastAsia="Times New Roman" w:hAnsi="Arial" w:ascii="Arial" w:hint="default"/>
      </w:rPr>
    </w:lvl>
    <w:lvl w:tentative="true" w:tplc="041A0003" w:ilvl="1">
      <w:start w:val="1"/>
      <w:numFmt w:val="bullet"/>
      <w:lvlText w:val="o"/>
      <w:lvlJc w:val="left"/>
      <w:pPr>
        <w:tabs>
          <w:tab w:pos="1860" w:val="num"/>
        </w:tabs>
        <w:ind w:hanging="360" w:left="1860"/>
      </w:pPr>
      <w:rPr>
        <w:rFonts w:cs="Courier New" w:hAnsi="Courier New" w:ascii="Courier New" w:hint="default"/>
      </w:rPr>
    </w:lvl>
    <w:lvl w:tentative="true" w:tplc="041A0005" w:ilvl="2">
      <w:start w:val="1"/>
      <w:numFmt w:val="bullet"/>
      <w:lvlText w:val=""/>
      <w:lvlJc w:val="left"/>
      <w:pPr>
        <w:tabs>
          <w:tab w:pos="2580" w:val="num"/>
        </w:tabs>
        <w:ind w:hanging="360" w:left="2580"/>
      </w:pPr>
      <w:rPr>
        <w:rFonts w:hAnsi="Wingdings" w:ascii="Wingdings" w:hint="default"/>
      </w:rPr>
    </w:lvl>
    <w:lvl w:tentative="true" w:tplc="041A0001" w:ilvl="3">
      <w:start w:val="1"/>
      <w:numFmt w:val="bullet"/>
      <w:lvlText w:val=""/>
      <w:lvlJc w:val="left"/>
      <w:pPr>
        <w:tabs>
          <w:tab w:pos="3300" w:val="num"/>
        </w:tabs>
        <w:ind w:hanging="360" w:left="3300"/>
      </w:pPr>
      <w:rPr>
        <w:rFonts w:hAnsi="Symbol" w:ascii="Symbol" w:hint="default"/>
      </w:rPr>
    </w:lvl>
    <w:lvl w:tentative="true" w:tplc="041A0003" w:ilvl="4">
      <w:start w:val="1"/>
      <w:numFmt w:val="bullet"/>
      <w:lvlText w:val="o"/>
      <w:lvlJc w:val="left"/>
      <w:pPr>
        <w:tabs>
          <w:tab w:pos="4020" w:val="num"/>
        </w:tabs>
        <w:ind w:hanging="360" w:left="4020"/>
      </w:pPr>
      <w:rPr>
        <w:rFonts w:cs="Courier New" w:hAnsi="Courier New" w:ascii="Courier New" w:hint="default"/>
      </w:rPr>
    </w:lvl>
    <w:lvl w:tentative="true" w:tplc="041A0005" w:ilvl="5">
      <w:start w:val="1"/>
      <w:numFmt w:val="bullet"/>
      <w:lvlText w:val=""/>
      <w:lvlJc w:val="left"/>
      <w:pPr>
        <w:tabs>
          <w:tab w:pos="4740" w:val="num"/>
        </w:tabs>
        <w:ind w:hanging="360" w:left="4740"/>
      </w:pPr>
      <w:rPr>
        <w:rFonts w:hAnsi="Wingdings" w:ascii="Wingdings" w:hint="default"/>
      </w:rPr>
    </w:lvl>
    <w:lvl w:tentative="true" w:tplc="041A0001" w:ilvl="6">
      <w:start w:val="1"/>
      <w:numFmt w:val="bullet"/>
      <w:lvlText w:val=""/>
      <w:lvlJc w:val="left"/>
      <w:pPr>
        <w:tabs>
          <w:tab w:pos="5460" w:val="num"/>
        </w:tabs>
        <w:ind w:hanging="360" w:left="5460"/>
      </w:pPr>
      <w:rPr>
        <w:rFonts w:hAnsi="Symbol" w:ascii="Symbol" w:hint="default"/>
      </w:rPr>
    </w:lvl>
    <w:lvl w:tentative="true" w:tplc="041A0003" w:ilvl="7">
      <w:start w:val="1"/>
      <w:numFmt w:val="bullet"/>
      <w:lvlText w:val="o"/>
      <w:lvlJc w:val="left"/>
      <w:pPr>
        <w:tabs>
          <w:tab w:pos="6180" w:val="num"/>
        </w:tabs>
        <w:ind w:hanging="360" w:left="6180"/>
      </w:pPr>
      <w:rPr>
        <w:rFonts w:cs="Courier New" w:hAnsi="Courier New" w:ascii="Courier New" w:hint="default"/>
      </w:rPr>
    </w:lvl>
    <w:lvl w:tentative="true" w:tplc="041A0005" w:ilvl="8">
      <w:start w:val="1"/>
      <w:numFmt w:val="bullet"/>
      <w:lvlText w:val=""/>
      <w:lvlJc w:val="left"/>
      <w:pPr>
        <w:tabs>
          <w:tab w:pos="6900" w:val="num"/>
        </w:tabs>
        <w:ind w:hanging="360" w:left="6900"/>
      </w:pPr>
      <w:rPr>
        <w:rFonts w:hAnsi="Wingdings" w:ascii="Wingdings" w:hint="default"/>
      </w:rPr>
    </w:lvl>
  </w:abstractNum>
  <w:abstractNum w:abstractNumId="12">
    <w:nsid w:val="58602554"/>
    <w:multiLevelType w:val="hybridMultilevel"/>
    <w:tmpl w:val="1188FB8C"/>
    <w:lvl w:tplc="1CF4FF6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5DD6371A"/>
    <w:multiLevelType w:val="hybridMultilevel"/>
    <w:tmpl w:val="32C88C2E"/>
    <w:lvl w:tplc="922070F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4">
    <w:nsid w:val="69CA3171"/>
    <w:multiLevelType w:val="hybridMultilevel"/>
    <w:tmpl w:val="C22A7148"/>
    <w:lvl w:tplc="C4823766" w:ilvl="0">
      <w:start w:val="2"/>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5">
    <w:nsid w:val="6DA80B93"/>
    <w:multiLevelType w:val="hybridMultilevel"/>
    <w:tmpl w:val="DEDC5370"/>
    <w:lvl w:tplc="87AA2CFA"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75FE5F2E"/>
    <w:multiLevelType w:val="hybridMultilevel"/>
    <w:tmpl w:val="60F402A6"/>
    <w:lvl w:tplc="041A0013" w:ilvl="0">
      <w:start w:val="1"/>
      <w:numFmt w:val="upperRoman"/>
      <w:lvlText w:val="%1."/>
      <w:lvlJc w:val="righ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13"/>
  </w:num>
  <w:num w:numId="2">
    <w:abstractNumId w:val="6"/>
  </w:num>
  <w:num w:numId="3">
    <w:abstractNumId w:val="15"/>
  </w:num>
  <w:num w:numId="4">
    <w:abstractNumId w:val="3"/>
  </w:num>
  <w:num w:numId="5">
    <w:abstractNumId w:val="7"/>
  </w:num>
  <w:num w:numId="6">
    <w:abstractNumId w:val="9"/>
  </w:num>
  <w:num w:numId="7">
    <w:abstractNumId w:val="14"/>
  </w:num>
  <w:num w:numId="8">
    <w:abstractNumId w:val="10"/>
  </w:num>
  <w:num w:numId="9">
    <w:abstractNumId w:val="4"/>
  </w:num>
  <w:num w:numId="10">
    <w:abstractNumId w:val="1"/>
  </w:num>
  <w:num w:numId="11">
    <w:abstractNumId w:val="12"/>
  </w:num>
  <w:num w:numId="12">
    <w:abstractNumId w:val="16"/>
  </w:num>
  <w:num w:numId="13">
    <w:abstractNumId w:val="8"/>
  </w:num>
  <w:num w:numId="14">
    <w:abstractNumId w:val="5"/>
  </w:num>
  <w:num w:numId="15">
    <w:abstractNumId w:val="0"/>
  </w:num>
  <w:num w:numId="16">
    <w:abstractNumId w:val="11"/>
  </w:num>
  <w:num w:numId="1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bordersDoNotSurroundHeader/>
  <w:bordersDoNotSurroundFooter/>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1E91"/>
    <w:rsid w:val="00014B2A"/>
    <w:rsid w:val="00017794"/>
    <w:rsid w:val="00021E91"/>
    <w:rsid w:val="00033825"/>
    <w:rsid w:val="000442BE"/>
    <w:rsid w:val="0004717E"/>
    <w:rsid w:val="000532A4"/>
    <w:rsid w:val="00057B6D"/>
    <w:rsid w:val="000819F9"/>
    <w:rsid w:val="000829C3"/>
    <w:rsid w:val="00086D1C"/>
    <w:rsid w:val="000A18A4"/>
    <w:rsid w:val="000B2F9A"/>
    <w:rsid w:val="000C1BBD"/>
    <w:rsid w:val="000C658F"/>
    <w:rsid w:val="000D06F1"/>
    <w:rsid w:val="000F1889"/>
    <w:rsid w:val="0011255A"/>
    <w:rsid w:val="00117E40"/>
    <w:rsid w:val="00131EEB"/>
    <w:rsid w:val="00135AF2"/>
    <w:rsid w:val="0014504E"/>
    <w:rsid w:val="001633FD"/>
    <w:rsid w:val="00173939"/>
    <w:rsid w:val="001769CA"/>
    <w:rsid w:val="00185B9A"/>
    <w:rsid w:val="00197419"/>
    <w:rsid w:val="001A031C"/>
    <w:rsid w:val="001A584E"/>
    <w:rsid w:val="001B7407"/>
    <w:rsid w:val="001C0D6C"/>
    <w:rsid w:val="001D7425"/>
    <w:rsid w:val="001F19E2"/>
    <w:rsid w:val="00204859"/>
    <w:rsid w:val="0020510A"/>
    <w:rsid w:val="002102CD"/>
    <w:rsid w:val="00212FB8"/>
    <w:rsid w:val="0023394F"/>
    <w:rsid w:val="002418B2"/>
    <w:rsid w:val="00247773"/>
    <w:rsid w:val="00250AE1"/>
    <w:rsid w:val="00250C37"/>
    <w:rsid w:val="00285053"/>
    <w:rsid w:val="00286FAD"/>
    <w:rsid w:val="00291FBF"/>
    <w:rsid w:val="00293BDB"/>
    <w:rsid w:val="002A15DD"/>
    <w:rsid w:val="002A6157"/>
    <w:rsid w:val="002A6FB7"/>
    <w:rsid w:val="002B072D"/>
    <w:rsid w:val="002B077C"/>
    <w:rsid w:val="002B310E"/>
    <w:rsid w:val="002B7311"/>
    <w:rsid w:val="002C6E23"/>
    <w:rsid w:val="002D3D88"/>
    <w:rsid w:val="002D5A22"/>
    <w:rsid w:val="002F07FA"/>
    <w:rsid w:val="002F713C"/>
    <w:rsid w:val="00302F5B"/>
    <w:rsid w:val="00322AF9"/>
    <w:rsid w:val="00324691"/>
    <w:rsid w:val="00333527"/>
    <w:rsid w:val="00333C53"/>
    <w:rsid w:val="0035129B"/>
    <w:rsid w:val="003844AF"/>
    <w:rsid w:val="00387331"/>
    <w:rsid w:val="00393B3F"/>
    <w:rsid w:val="0039448F"/>
    <w:rsid w:val="003962BF"/>
    <w:rsid w:val="003A023D"/>
    <w:rsid w:val="003A4205"/>
    <w:rsid w:val="003A47CE"/>
    <w:rsid w:val="003C2DAA"/>
    <w:rsid w:val="003D5659"/>
    <w:rsid w:val="003D7524"/>
    <w:rsid w:val="003E4F43"/>
    <w:rsid w:val="003E6579"/>
    <w:rsid w:val="003F15C0"/>
    <w:rsid w:val="003F360C"/>
    <w:rsid w:val="003F3A97"/>
    <w:rsid w:val="004019ED"/>
    <w:rsid w:val="004031C9"/>
    <w:rsid w:val="004123F7"/>
    <w:rsid w:val="00433FBD"/>
    <w:rsid w:val="00441490"/>
    <w:rsid w:val="0044649F"/>
    <w:rsid w:val="0044719B"/>
    <w:rsid w:val="004A3E41"/>
    <w:rsid w:val="004A78BB"/>
    <w:rsid w:val="004A7A9A"/>
    <w:rsid w:val="004B1BC6"/>
    <w:rsid w:val="004C63A8"/>
    <w:rsid w:val="004D3861"/>
    <w:rsid w:val="00505C71"/>
    <w:rsid w:val="00505CCB"/>
    <w:rsid w:val="0052566D"/>
    <w:rsid w:val="00527F4C"/>
    <w:rsid w:val="005369E4"/>
    <w:rsid w:val="0054048E"/>
    <w:rsid w:val="0054242B"/>
    <w:rsid w:val="00551D06"/>
    <w:rsid w:val="005549CC"/>
    <w:rsid w:val="00562A9F"/>
    <w:rsid w:val="00567B77"/>
    <w:rsid w:val="00575099"/>
    <w:rsid w:val="0059032D"/>
    <w:rsid w:val="005A1786"/>
    <w:rsid w:val="005A1937"/>
    <w:rsid w:val="005A4953"/>
    <w:rsid w:val="005A6C56"/>
    <w:rsid w:val="005A7D20"/>
    <w:rsid w:val="005C16D9"/>
    <w:rsid w:val="005D4C4B"/>
    <w:rsid w:val="005D60C6"/>
    <w:rsid w:val="005E3F6A"/>
    <w:rsid w:val="005F1970"/>
    <w:rsid w:val="005F4000"/>
    <w:rsid w:val="005F4C0C"/>
    <w:rsid w:val="00606C51"/>
    <w:rsid w:val="0062714F"/>
    <w:rsid w:val="00627E31"/>
    <w:rsid w:val="00645B52"/>
    <w:rsid w:val="00646F0C"/>
    <w:rsid w:val="00650F64"/>
    <w:rsid w:val="00655D42"/>
    <w:rsid w:val="00660C3B"/>
    <w:rsid w:val="00664498"/>
    <w:rsid w:val="00677CB3"/>
    <w:rsid w:val="00677F74"/>
    <w:rsid w:val="00681FBC"/>
    <w:rsid w:val="00684121"/>
    <w:rsid w:val="006B1B61"/>
    <w:rsid w:val="006B77A6"/>
    <w:rsid w:val="006C370F"/>
    <w:rsid w:val="006C691D"/>
    <w:rsid w:val="006D3F82"/>
    <w:rsid w:val="006F75CA"/>
    <w:rsid w:val="00703B5F"/>
    <w:rsid w:val="00715E8F"/>
    <w:rsid w:val="00725F93"/>
    <w:rsid w:val="0073192D"/>
    <w:rsid w:val="00731CCB"/>
    <w:rsid w:val="00733E81"/>
    <w:rsid w:val="0075462C"/>
    <w:rsid w:val="007605AA"/>
    <w:rsid w:val="00762BD9"/>
    <w:rsid w:val="00764B41"/>
    <w:rsid w:val="00766930"/>
    <w:rsid w:val="007819AB"/>
    <w:rsid w:val="007919F7"/>
    <w:rsid w:val="007F023E"/>
    <w:rsid w:val="007F5357"/>
    <w:rsid w:val="008101BF"/>
    <w:rsid w:val="00815E70"/>
    <w:rsid w:val="00830A8A"/>
    <w:rsid w:val="008535D2"/>
    <w:rsid w:val="00855A15"/>
    <w:rsid w:val="00862EC7"/>
    <w:rsid w:val="00863F27"/>
    <w:rsid w:val="0086679B"/>
    <w:rsid w:val="00872EA8"/>
    <w:rsid w:val="00876733"/>
    <w:rsid w:val="0088444C"/>
    <w:rsid w:val="00885959"/>
    <w:rsid w:val="008912EE"/>
    <w:rsid w:val="00895D98"/>
    <w:rsid w:val="00897D34"/>
    <w:rsid w:val="008A1255"/>
    <w:rsid w:val="008A5750"/>
    <w:rsid w:val="008C18DB"/>
    <w:rsid w:val="008E2614"/>
    <w:rsid w:val="008F00F9"/>
    <w:rsid w:val="00911FE1"/>
    <w:rsid w:val="00925300"/>
    <w:rsid w:val="009278FB"/>
    <w:rsid w:val="00930738"/>
    <w:rsid w:val="00954EBA"/>
    <w:rsid w:val="00977AF2"/>
    <w:rsid w:val="009922DD"/>
    <w:rsid w:val="009A2AE4"/>
    <w:rsid w:val="009A71CC"/>
    <w:rsid w:val="009B2401"/>
    <w:rsid w:val="009B75AB"/>
    <w:rsid w:val="009C3BC2"/>
    <w:rsid w:val="009D392A"/>
    <w:rsid w:val="009D7014"/>
    <w:rsid w:val="009F1369"/>
    <w:rsid w:val="00A01D9A"/>
    <w:rsid w:val="00A10D66"/>
    <w:rsid w:val="00A20A6D"/>
    <w:rsid w:val="00A2316C"/>
    <w:rsid w:val="00A2571C"/>
    <w:rsid w:val="00A34064"/>
    <w:rsid w:val="00A63EB1"/>
    <w:rsid w:val="00A64D0C"/>
    <w:rsid w:val="00A85A1B"/>
    <w:rsid w:val="00A85A82"/>
    <w:rsid w:val="00AA3071"/>
    <w:rsid w:val="00AC250D"/>
    <w:rsid w:val="00AC7712"/>
    <w:rsid w:val="00AD0E2A"/>
    <w:rsid w:val="00AD6AB0"/>
    <w:rsid w:val="00B00A6C"/>
    <w:rsid w:val="00B0136F"/>
    <w:rsid w:val="00B07B6E"/>
    <w:rsid w:val="00B137A6"/>
    <w:rsid w:val="00B13EEC"/>
    <w:rsid w:val="00B17DEC"/>
    <w:rsid w:val="00B235C5"/>
    <w:rsid w:val="00B503A8"/>
    <w:rsid w:val="00B52EA0"/>
    <w:rsid w:val="00B64591"/>
    <w:rsid w:val="00B722A5"/>
    <w:rsid w:val="00B726CA"/>
    <w:rsid w:val="00B94940"/>
    <w:rsid w:val="00BA43D9"/>
    <w:rsid w:val="00BA5B2F"/>
    <w:rsid w:val="00BA6403"/>
    <w:rsid w:val="00BA6B0E"/>
    <w:rsid w:val="00BB4453"/>
    <w:rsid w:val="00BB4F25"/>
    <w:rsid w:val="00BF0156"/>
    <w:rsid w:val="00BF5731"/>
    <w:rsid w:val="00C01CFD"/>
    <w:rsid w:val="00C321E6"/>
    <w:rsid w:val="00C341D2"/>
    <w:rsid w:val="00C35241"/>
    <w:rsid w:val="00C36F66"/>
    <w:rsid w:val="00C77C29"/>
    <w:rsid w:val="00C964C2"/>
    <w:rsid w:val="00CC138F"/>
    <w:rsid w:val="00CC6EE5"/>
    <w:rsid w:val="00CD387F"/>
    <w:rsid w:val="00CE58D7"/>
    <w:rsid w:val="00CF45A2"/>
    <w:rsid w:val="00D6553A"/>
    <w:rsid w:val="00D7107A"/>
    <w:rsid w:val="00D77E8A"/>
    <w:rsid w:val="00D81D08"/>
    <w:rsid w:val="00D85A2B"/>
    <w:rsid w:val="00DA433A"/>
    <w:rsid w:val="00DB0B6E"/>
    <w:rsid w:val="00DD42FE"/>
    <w:rsid w:val="00E132B3"/>
    <w:rsid w:val="00E16637"/>
    <w:rsid w:val="00E21B13"/>
    <w:rsid w:val="00E25986"/>
    <w:rsid w:val="00E335C5"/>
    <w:rsid w:val="00E33C07"/>
    <w:rsid w:val="00E40776"/>
    <w:rsid w:val="00E40D7D"/>
    <w:rsid w:val="00E55DF5"/>
    <w:rsid w:val="00E8232C"/>
    <w:rsid w:val="00E9265F"/>
    <w:rsid w:val="00E93A3E"/>
    <w:rsid w:val="00E93EDC"/>
    <w:rsid w:val="00EA0D9F"/>
    <w:rsid w:val="00EA7053"/>
    <w:rsid w:val="00EB7869"/>
    <w:rsid w:val="00EC0480"/>
    <w:rsid w:val="00EC443D"/>
    <w:rsid w:val="00ED26CF"/>
    <w:rsid w:val="00ED2B33"/>
    <w:rsid w:val="00ED4379"/>
    <w:rsid w:val="00ED7DA1"/>
    <w:rsid w:val="00EF0C3B"/>
    <w:rsid w:val="00EF6251"/>
    <w:rsid w:val="00F14B73"/>
    <w:rsid w:val="00F2118E"/>
    <w:rsid w:val="00F27684"/>
    <w:rsid w:val="00F27AD8"/>
    <w:rsid w:val="00F27FDC"/>
    <w:rsid w:val="00F46036"/>
    <w:rsid w:val="00F70D2B"/>
    <w:rsid w:val="00F8052D"/>
    <w:rsid w:val="00F90A00"/>
    <w:rsid w:val="00FA13CD"/>
    <w:rsid w:val="00FA7103"/>
    <w:rsid w:val="00FC109E"/>
    <w:rsid w:val="00FC27CC"/>
    <w:rsid w:val="00FD55F0"/>
    <w:rsid w:val="00FE7067"/>
    <w:rsid w:val="00FE7FE2"/>
    <w:rsid w:val="00FF36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Zaglavlje" w:type="paragraph">
    <w:name w:val="header"/>
    <w:basedOn w:val="Normal"/>
    <w:link w:val="ZaglavljeChar"/>
    <w:uiPriority w:val="99"/>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1B7407"/>
    <w:rPr>
      <w:rFonts w:cs="Tahoma" w:hAnsi="Tahoma" w:ascii="Tahoma"/>
      <w:sz w:val="16"/>
      <w:szCs w:val="16"/>
    </w:rPr>
  </w:style>
  <w:style w:customStyle="true" w:styleId="Standard" w:type="paragraph">
    <w:name w:val="Standard"/>
    <w:rsid w:val="00ED4379"/>
    <w:pPr>
      <w:suppressAutoHyphens/>
      <w:autoSpaceDN w:val="false"/>
      <w:textAlignment w:val="baseline"/>
    </w:pPr>
    <w:rPr>
      <w:kern w:val="3"/>
      <w:sz w:val="24"/>
      <w:szCs w:val="24"/>
    </w:rPr>
  </w:style>
  <w:style w:styleId="Podnoje" w:type="paragraph">
    <w:name w:val="footer"/>
    <w:basedOn w:val="Normal"/>
    <w:link w:val="PodnojeChar"/>
    <w:rsid w:val="006F75CA"/>
    <w:pPr>
      <w:tabs>
        <w:tab w:pos="4536" w:val="center"/>
        <w:tab w:pos="9072" w:val="right"/>
      </w:tabs>
    </w:pPr>
  </w:style>
  <w:style w:customStyle="true" w:styleId="PodnojeChar" w:type="character">
    <w:name w:val="Podnožje Char"/>
    <w:link w:val="Podnoje"/>
    <w:rsid w:val="006F75CA"/>
    <w:rPr>
      <w:rFonts w:hAnsi="Guatemala" w:ascii="Guatemala"/>
      <w:snapToGrid w:val="false"/>
      <w:sz w:val="24"/>
      <w:lang w:eastAsia="en-US" w:val="en-US"/>
    </w:rPr>
  </w:style>
  <w:style w:customStyle="true" w:styleId="ZaglavljeChar" w:type="character">
    <w:name w:val="Zaglavlje Char"/>
    <w:link w:val="Zaglavlje"/>
    <w:uiPriority w:val="99"/>
    <w:rsid w:val="006F75CA"/>
    <w:rPr>
      <w:rFonts w:hAnsi="Guatemala" w:ascii="Guatemala"/>
      <w:snapToGrid w:val="false"/>
      <w:sz w:val="24"/>
      <w:lang w:eastAsia="en-US" w:val="en-US"/>
    </w:rPr>
  </w:style>
  <w:style w:styleId="Odlomakpopisa" w:type="paragraph">
    <w:name w:val="List Paragraph"/>
    <w:basedOn w:val="Normal"/>
    <w:uiPriority w:val="34"/>
    <w:qFormat/>
    <w:rsid w:val="006C691D"/>
    <w:pPr>
      <w:ind w:left="720"/>
      <w:contextualSpacing/>
    </w:pPr>
  </w:style>
  <w:style w:styleId="Tekstrezerviranogmjesta" w:type="character">
    <w:name w:val="Placeholder Text"/>
    <w:basedOn w:val="Zadanifontodlomka"/>
    <w:uiPriority w:val="99"/>
    <w:semiHidden/>
    <w:rsid w:val="0014504E"/>
    <w:rPr>
      <w:color w:val="808080"/>
      <w:bdr w:space="0" w:sz="0" w:color="auto" w:val="none"/>
      <w:shd w:fill="auto" w:color="auto" w:val="clear"/>
    </w:rPr>
  </w:style>
  <w:style w:customStyle="true" w:styleId="eSPISCCParagraphDefaultFont" w:type="character">
    <w:name w:val="eSPIS_CC_Paragraph Default Font"/>
    <w:basedOn w:val="Zadanifontodlomka"/>
    <w:rsid w:val="0014504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4504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4504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4504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Zaglavlje" w:type="paragraph">
    <w:name w:val="header"/>
    <w:basedOn w:val="Normal"/>
    <w:link w:val="ZaglavljeChar"/>
    <w:uiPriority w:val="99"/>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1B7407"/>
    <w:rPr>
      <w:rFonts w:ascii="Tahoma" w:cs="Tahoma" w:hAnsi="Tahoma"/>
      <w:sz w:val="16"/>
      <w:szCs w:val="16"/>
    </w:rPr>
  </w:style>
  <w:style w:customStyle="1" w:styleId="Standard" w:type="paragraph">
    <w:name w:val="Standard"/>
    <w:rsid w:val="00ED4379"/>
    <w:pPr>
      <w:suppressAutoHyphens/>
      <w:autoSpaceDN w:val="0"/>
      <w:textAlignment w:val="baseline"/>
    </w:pPr>
    <w:rPr>
      <w:kern w:val="3"/>
      <w:sz w:val="24"/>
      <w:szCs w:val="24"/>
    </w:rPr>
  </w:style>
  <w:style w:styleId="Podnoje" w:type="paragraph">
    <w:name w:val="footer"/>
    <w:basedOn w:val="Normal"/>
    <w:link w:val="PodnojeChar"/>
    <w:rsid w:val="006F75CA"/>
    <w:pPr>
      <w:tabs>
        <w:tab w:pos="4536" w:val="center"/>
        <w:tab w:pos="9072" w:val="right"/>
      </w:tabs>
    </w:pPr>
  </w:style>
  <w:style w:customStyle="1" w:styleId="PodnojeChar" w:type="character">
    <w:name w:val="Podnožje Char"/>
    <w:link w:val="Podnoje"/>
    <w:rsid w:val="006F75CA"/>
    <w:rPr>
      <w:rFonts w:ascii="Guatemala" w:hAnsi="Guatemala"/>
      <w:snapToGrid w:val="0"/>
      <w:sz w:val="24"/>
      <w:lang w:eastAsia="en-US" w:val="en-US"/>
    </w:rPr>
  </w:style>
  <w:style w:customStyle="1" w:styleId="ZaglavljeChar" w:type="character">
    <w:name w:val="Zaglavlje Char"/>
    <w:link w:val="Zaglavlje"/>
    <w:uiPriority w:val="99"/>
    <w:rsid w:val="006F75CA"/>
    <w:rPr>
      <w:rFonts w:ascii="Guatemala" w:hAnsi="Guatemala"/>
      <w:snapToGrid w:val="0"/>
      <w:sz w:val="24"/>
      <w:lang w:eastAsia="en-US" w:val="en-US"/>
    </w:rPr>
  </w:style>
  <w:style w:styleId="Odlomakpopisa" w:type="paragraph">
    <w:name w:val="List Paragraph"/>
    <w:basedOn w:val="Normal"/>
    <w:uiPriority w:val="34"/>
    <w:qFormat/>
    <w:rsid w:val="006C691D"/>
    <w:pPr>
      <w:ind w:left="720"/>
      <w:contextualSpacing/>
    </w:pPr>
  </w:style>
  <w:style w:styleId="Tekstrezerviranogmjesta" w:type="character">
    <w:name w:val="Placeholder Text"/>
    <w:basedOn w:val="Zadanifontodlomka"/>
    <w:uiPriority w:val="99"/>
    <w:semiHidden/>
    <w:rsid w:val="0014504E"/>
    <w:rPr>
      <w:color w:val="808080"/>
      <w:bdr w:color="auto" w:space="0" w:sz="0" w:val="none"/>
      <w:shd w:color="auto" w:fill="auto" w:val="clear"/>
    </w:rPr>
  </w:style>
  <w:style w:customStyle="1" w:styleId="eSPISCCParagraphDefaultFont" w:type="character">
    <w:name w:val="eSPIS_CC_Paragraph Default Font"/>
    <w:basedOn w:val="Zadanifontodlomka"/>
    <w:rsid w:val="0014504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4504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4504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4504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2840676">
      <w:bodyDiv w:val="true"/>
      <w:marLeft w:val="0"/>
      <w:marRight w:val="0"/>
      <w:marTop w:val="0"/>
      <w:marBottom w:val="0"/>
      <w:divBdr>
        <w:top w:space="0" w:sz="0" w:color="auto" w:val="none"/>
        <w:left w:space="0" w:sz="0" w:color="auto" w:val="none"/>
        <w:bottom w:space="0" w:sz="0" w:color="auto" w:val="none"/>
        <w:right w:space="0" w:sz="0" w:color="auto" w:val="none"/>
      </w:divBdr>
    </w:div>
    <w:div w:id="21383295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23. listopada 2017.</izvorni_sadrzaj>
    <derivirana_varijabla naziv="DomainObject.StvarniPocetakDatum_1">23. listopada 2017.</derivirana_varijabla>
  </DomainObject.StvarniPocetakDatum>
  <DomainObject.StvarniZavrsetakDatum>
    <izvorni_sadrzaj>23. listopada 2017.</izvorni_sadrzaj>
    <derivirana_varijabla naziv="DomainObject.StvarniZavrsetakDatum_1">23. listopada 2017.</derivirana_varijabla>
  </DomainObject.StvarniZavrsetakDatum>
  <DomainObject.PlaniraniZavrsetakDatum>
    <izvorni_sadrzaj>23. listopada 2017.</izvorni_sadrzaj>
    <derivirana_varijabla naziv="DomainObject.PlaniraniZavrsetakDatum_1">23. listopada 2017.</derivirana_varijabla>
  </DomainObject.PlaniraniZavrsetakDatum>
  <DomainObject.PlaniraniPocetakDatum>
    <izvorni_sadrzaj>23. listopada 2017.</izvorni_sadrzaj>
    <derivirana_varijabla naziv="DomainObject.PlaniraniPocetakDatum_1">23. listopada 2017.</derivirana_varijabla>
  </DomainObject.PlaniraniPocetakDatum>
  <DomainObject.StvarniPocetakVrijeme>
    <izvorni_sadrzaj>08:15</izvorni_sadrzaj>
    <derivirana_varijabla naziv="DomainObject.StvarniPocetakVrijeme_1">08:15</derivirana_varijabla>
  </DomainObject.StvarniPocetakVrijeme>
  <DomainObject.StvarniZavrsetakVrijeme>
    <izvorni_sadrzaj>08:30</izvorni_sadrzaj>
    <derivirana_varijabla naziv="DomainObject.StvarniZavrsetakVrijeme_1">08:30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08:15</izvorni_sadrzaj>
    <derivirana_varijabla naziv="DomainObject.PlaniraniPocetakVrijeme_1">08:15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listopada 2017.</izvorni_sadrzaj>
    <derivirana_varijabla naziv="DomainObject.Zapisnik.DatumKreiranja_1">23. listopada 2017.</derivirana_varijabla>
  </DomainObject.Zapisnik.DatumKreiranja>
  <DomainObject.Zapisnik.ImovinskaKorist>
    <izvorni_sadrzaj/>
    <derivirana_varijabla naziv="DomainObject.Zapisnik.ImovinskaKorist_1"/>
  </DomainObject.Zapisnik.ImovinskaKorist>
  <DomainObject.Zapisnik.Oznaka>
    <izvorni_sadrzaj>St-417/2017-5</izvorni_sadrzaj>
    <derivirana_varijabla naziv="DomainObject.Zapisnik.Oznaka_1">St-417/2017-5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417</izvorni_sadrzaj>
    <derivirana_varijabla naziv="DomainObject.Predmet.Broj_1">417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kolovoza 2017.</izvorni_sadrzaj>
    <derivirana_varijabla naziv="DomainObject.Predmet.DatumOsnivanja_1">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St-417/2017</izvorni_sadrzaj>
    <derivirana_varijabla naziv="DomainObject.Predmet.OznakaBroj_1">St-417/2017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AURELIUS d.o.o. za usluge zastupanog po punomoćniku Sandra Hasija Puškadija</izvorni_sadrzaj>
    <derivirana_varijabla naziv="DomainObject.Predmet.ProtustrankaFormated_1">  AURELIUS d.o.o. za usluge zastupanog po punomoćniku Sandra Hasija Puškadija</derivirana_varijabla>
  </DomainObject.Predmet.ProtustrankaFormated>
  <DomainObject.Predmet.ProtustrankaFormatedOIB>
    <izvorni_sadrzaj>  AURELIUS d.o.o. za usluge, OIB 56080809640 zastupanog po punomoćniku Sandra Hasija Puškadija</izvorni_sadrzaj>
    <derivirana_varijabla naziv="DomainObject.Predmet.ProtustrankaFormatedOIB_1">  AURELIUS d.o.o. za usluge, OIB 56080809640 zastupanog po punomoćniku Sandra Hasija Puškadija</derivirana_varijabla>
  </DomainObject.Predmet.ProtustrankaFormatedOIB>
  <DomainObject.Predmet.ProtustrankaFormatedWithAdress>
    <izvorni_sadrzaj> AURELIUS d.o.o. za usluge, Zagrebačka 26 , 42220 Ljubešćica zastupanog po punomoćniku Sandra Hasija Puškadija</izvorni_sadrzaj>
    <derivirana_varijabla naziv="DomainObject.Predmet.ProtustrankaFormatedWithAdress_1"> AURELIUS d.o.o. za usluge, Zagrebačka 26 , 42220 Ljubešćica zastupanog po punomoćniku Sandra Hasija Puškadija</derivirana_varijabla>
  </DomainObject.Predmet.ProtustrankaFormatedWithAdress>
  <DomainObject.Predmet.ProtustrankaFormatedWithAdressOIB>
    <izvorni_sadrzaj> AURELIUS d.o.o. za usluge, OIB 56080809640, Zagrebačka 26 , 42220 Ljubešćica zastupanog po punomoćniku Sandra Hasija Puškadija</izvorni_sadrzaj>
    <derivirana_varijabla naziv="DomainObject.Predmet.ProtustrankaFormatedWithAdressOIB_1"> AURELIUS d.o.o. za usluge, OIB 56080809640, Zagrebačka 26 , 42220 Ljubešćica zastupanog po punomoćniku Sandra Hasija Puškadija</derivirana_varijabla>
  </DomainObject.Predmet.ProtustrankaFormatedWithAdressOIB>
  <DomainObject.Predmet.ProtustrankaWithAdress>
    <izvorni_sadrzaj>AURELIUS d.o.o. za usluge Zagrebačka 26 , 42220 Ljubešćica</izvorni_sadrzaj>
    <derivirana_varijabla naziv="DomainObject.Predmet.ProtustrankaWithAdress_1">AURELIUS d.o.o. za usluge Zagrebačka 26 , 42220 Ljubešćica</derivirana_varijabla>
  </DomainObject.Predmet.ProtustrankaWithAdress>
  <DomainObject.Predmet.ProtustrankaWithAdressOIB>
    <izvorni_sadrzaj>AURELIUS d.o.o. za usluge, OIB 56080809640, Zagrebačka 26 , 42220 Ljubešćica</izvorni_sadrzaj>
    <derivirana_varijabla naziv="DomainObject.Predmet.ProtustrankaWithAdressOIB_1">AURELIUS d.o.o. za usluge, OIB 56080809640, Zagrebačka 26 , 42220 Ljubešćica</derivirana_varijabla>
  </DomainObject.Predmet.ProtustrankaWithAdressOIB>
  <DomainObject.Predmet.ProtustrankaNazivFormated>
    <izvorni_sadrzaj>AURELIUS d.o.o. za usluge</izvorni_sadrzaj>
    <derivirana_varijabla naziv="DomainObject.Predmet.ProtustrankaNazivFormated_1">AURELIUS d.o.o. za usluge</derivirana_varijabla>
  </DomainObject.Predmet.ProtustrankaNazivFormated>
  <DomainObject.Predmet.ProtustrankaNazivFormatedOIB>
    <izvorni_sadrzaj>AURELIUS d.o.o. za usluge, OIB 56080809640</izvorni_sadrzaj>
    <derivirana_varijabla naziv="DomainObject.Predmet.ProtustrankaNazivFormatedOIB_1">AURELIUS d.o.o. za usluge, OIB 56080809640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14994.02</izvorni_sadrzaj>
    <derivirana_varijabla naziv="DomainObject.Predmet.TrenutnaVrijednost_1">14994.02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AURELIUS d.o.o. za usluge zastupanog po punomoćniku Sandra Hasija Puškadija</item>
    </izvorni_sadrzaj>
    <derivirana_varijabla naziv="DomainObject.Predmet.ProtuStrankaListFormated_1">
      <item>AURELIUS d.o.o. za usluge zastupanog po punomoćniku Sandra Hasija Puškadija</item>
    </derivirana_varijabla>
  </DomainObject.Predmet.ProtuStrankaListFormated>
  <DomainObject.Predmet.ProtuStrankaListFormatedOIB>
    <izvorni_sadrzaj>
      <item>AURELIUS d.o.o. za usluge, OIB 56080809640 zastupanog po punomoćniku Sandra Hasija Puškadija</item>
    </izvorni_sadrzaj>
    <derivirana_varijabla naziv="DomainObject.Predmet.ProtuStrankaListFormatedOIB_1">
      <item>AURELIUS d.o.o. za usluge, OIB 56080809640 zastupanog po punomoćniku Sandra Hasija Puškadija</item>
    </derivirana_varijabla>
  </DomainObject.Predmet.ProtuStrankaListFormatedOIB>
  <DomainObject.Predmet.ProtuStrankaListFormatedWithAdress>
    <izvorni_sadrzaj>
      <item>AURELIUS d.o.o. za usluge, Zagrebačka 26 , 42220 Ljubešćica zastupanog po punomoćniku Sandra Hasija Puškadija</item>
    </izvorni_sadrzaj>
    <derivirana_varijabla naziv="DomainObject.Predmet.ProtuStrankaListFormatedWithAdress_1">
      <item>AURELIUS d.o.o. za usluge, Zagrebačka 26 , 42220 Ljubešćica zastupanog po punomoćniku Sandra Hasija Puškadija</item>
    </derivirana_varijabla>
  </DomainObject.Predmet.ProtuStrankaListFormatedWithAdress>
  <DomainObject.Predmet.ProtuStrankaListFormatedWithAdressOIB>
    <izvorni_sadrzaj>
      <item>AURELIUS d.o.o. za usluge, OIB 56080809640, Zagrebačka 26 , 42220 Ljubešćica zastupanog po punomoćniku Sandra Hasija Puškadija</item>
    </izvorni_sadrzaj>
    <derivirana_varijabla naziv="DomainObject.Predmet.ProtuStrankaListFormatedWithAdressOIB_1">
      <item>AURELIUS d.o.o. za usluge, OIB 56080809640, Zagrebačka 26 , 42220 Ljubešćica zastupanog po punomoćniku Sandra Hasija Puškadija</item>
    </derivirana_varijabla>
  </DomainObject.Predmet.ProtuStrankaListFormatedWithAdressOIB>
  <DomainObject.Predmet.ProtuStrankaListNazivFormated>
    <izvorni_sadrzaj>
      <item>AURELIUS d.o.o. za usluge</item>
    </izvorni_sadrzaj>
    <derivirana_varijabla naziv="DomainObject.Predmet.ProtuStrankaListNazivFormated_1">
      <item>AURELIUS d.o.o. za usluge</item>
    </derivirana_varijabla>
  </DomainObject.Predmet.ProtuStrankaListNazivFormated>
  <DomainObject.Predmet.ProtuStrankaListNazivFormatedOIB>
    <izvorni_sadrzaj>
      <item>AURELIUS d.o.o. za usluge, OIB 56080809640</item>
    </izvorni_sadrzaj>
    <derivirana_varijabla naziv="DomainObject.Predmet.ProtuStrankaListNazivFormatedOIB_1">
      <item>AURELIUS d.o.o. za usluge, OIB 56080809640</item>
    </derivirana_varijabla>
  </DomainObject.Predmet.ProtuStrankaListNazivFormatedOIB>
  <DomainObject.Predmet.OstaliListFormated>
    <izvorni_sadrzaj>
      <item>Sandra Hasija Puškadija punomoćnik sudionika u postupku AURELIUS d.o.o. za usluge</item>
      <item>Sudski registar</item>
    </izvorni_sadrzaj>
    <derivirana_varijabla naziv="DomainObject.Predmet.OstaliListFormated_1">
      <item>Sandra Hasija Puškadija punomoćnik sudionika u postupku AURELIUS d.o.o. za usluge</item>
      <item>Sudski registar</item>
    </derivirana_varijabla>
  </DomainObject.Predmet.OstaliListFormated>
  <DomainObject.Predmet.OstaliListFormatedOIB>
    <izvorni_sadrzaj>
      <item>Sandra Hasija Puškadija, OIB 00552478924 punomoćnik sudionika u postupku AURELIUS d.o.o. za usluge</item>
      <item>Sudski registar</item>
    </izvorni_sadrzaj>
    <derivirana_varijabla naziv="DomainObject.Predmet.OstaliListFormatedOIB_1">
      <item>Sandra Hasija Puškadija, OIB 00552478924 punomoćnik sudionika u postupku AURELIUS d.o.o. za usluge</item>
      <item>Sudski registar</item>
    </derivirana_varijabla>
  </DomainObject.Predmet.OstaliListFormatedOIB>
  <DomainObject.Predmet.OstaliListFormatedWithAdress>
    <izvorni_sadrzaj>
      <item>Sandra Hasija Puškadija, Zagrebačka 26, 42220 Ljubešćica punomoćnik sudionika u postupku AURELIUS d.o.o. za usluge</item>
      <item>Sudski registar</item>
    </izvorni_sadrzaj>
    <derivirana_varijabla naziv="DomainObject.Predmet.OstaliListFormatedWithAdress_1">
      <item>Sandra Hasija Puškadija, Zagrebačka 26, 42220 Ljubešćica punomoćnik sudionika u postupku AURELIUS d.o.o. za usluge</item>
      <item>Sudski registar</item>
    </derivirana_varijabla>
  </DomainObject.Predmet.OstaliListFormatedWithAdress>
  <DomainObject.Predmet.OstaliListFormatedWithAdressOIB>
    <izvorni_sadrzaj>
      <item>Sandra Hasija Puškadija, OIB 00552478924, Zagrebačka 26, 42220 Ljubešćica punomoćnik sudionika u postupku AURELIUS d.o.o. za usluge</item>
      <item>Sudski registar</item>
    </izvorni_sadrzaj>
    <derivirana_varijabla naziv="DomainObject.Predmet.OstaliListFormatedWithAdressOIB_1">
      <item>Sandra Hasija Puškadija, OIB 00552478924, Zagrebačka 26, 42220 Ljubešćica punomoćnik sudionika u postupku AURELIUS d.o.o. za usluge</item>
      <item>Sudski registar</item>
    </derivirana_varijabla>
  </DomainObject.Predmet.OstaliListFormatedWithAdressOIB>
  <DomainObject.Predmet.OstaliListNazivFormated>
    <izvorni_sadrzaj>
      <item>Sandra Hasija Puškadija</item>
      <item>Sudski registar</item>
    </izvorni_sadrzaj>
    <derivirana_varijabla naziv="DomainObject.Predmet.OstaliListNazivFormated_1">
      <item>Sandra Hasija Puškadija</item>
      <item>Sudski registar</item>
    </derivirana_varijabla>
  </DomainObject.Predmet.OstaliListNazivFormated>
  <DomainObject.Predmet.OstaliListNazivFormatedOIB>
    <izvorni_sadrzaj>
      <item>Sandra Hasija Puškadija, OIB 00552478924</item>
      <item>Sudski registar</item>
    </izvorni_sadrzaj>
    <derivirana_varijabla naziv="DomainObject.Predmet.OstaliListNazivFormatedOIB_1">
      <item>Sandra Hasija Puškadija, OIB 00552478924</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St-417/2017-5</izvorni_sadrzaj>
    <derivirana_varijabla naziv="DomainObject.PoslovniBrojDokumenta_1">St-417/2017-5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AURELIUS d.o.o. za usluge</izvorni_sadrzaj>
    <derivirana_varijabla naziv="DomainObject.Predmet.ProtustrankaIDrugi_1">AURELIUS d.o.o. za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AURELIUS d.o.o. za usluge, OIB 56080809640, Zagrebačka 26 , 42220 Ljubešćica</izvorni_sadrzaj>
    <derivirana_varijabla naziv="DomainObject.Predmet.ProtustrankaIDrugiAdressOIB_1">AURELIUS d.o.o. za usluge, OIB 56080809640, Zagrebačka 26 , 42220 Ljubešćica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AURELIUS d.o.o. za usluge</item>
      <item>Sandra Hasija Puškadija</item>
      <item>Sudski registar</item>
    </izvorni_sadrzaj>
    <derivirana_varijabla naziv="DomainObject.Predmet.SudioniciListNaziv_1">
      <item>Financijska agencija</item>
      <item>AURELIUS d.o.o. za usluge</item>
      <item>Sandra Hasija Puškadija</item>
      <item>Sudski registar</item>
    </derivirana_varijabla>
  </DomainObject.Predmet.SudioniciListNaziv>
  <DomainObject.Predmet.SudioniciListAdressOIB>
    <izvorni_sadrzaj>
      <item>Financijska agencija, OIB 85821130368, Ulica grada Vukovara 70,10000 Zagreb</item>
      <item>AURELIUS d.o.o. za usluge, OIB 56080809640, Zagrebačka 26 ,42220 Ljubešćica</item>
      <item>Sandra Hasija Puškadija, OIB 00552478924, Zagrebačka 26,42220 Ljubešćica</item>
      <item>Sudski registar</item>
    </izvorni_sadrzaj>
    <derivirana_varijabla naziv="DomainObject.Predmet.SudioniciListAdressOIB_1">
      <item>Financijska agencija, OIB 85821130368, Ulica grada Vukovara 70,10000 Zagreb</item>
      <item>AURELIUS d.o.o. za usluge, OIB 56080809640, Zagrebačka 26 ,42220 Ljubešćica</item>
      <item>Sandra Hasija Puškadija, OIB 00552478924, Zagrebačka 26,42220 Ljubešćica</item>
      <item>Sudski registar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56080809640</item>
      <item>, OIB 00552478924</item>
      <item>, OIB null</item>
    </izvorni_sadrzaj>
    <derivirana_varijabla naziv="DomainObject.Predmet.SudioniciListNazivOIB_1">
      <item>, OIB 85821130368</item>
      <item>, OIB 56080809640</item>
      <item>, OIB 00552478924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97B5CC-FF11-47D6-8572-FF28933A50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330</properties:Words>
  <properties:Characters>1762</properties:Characters>
  <properties:Lines>67</properties:Lines>
  <properties:Paragraphs>23</properties:Paragraphs>
  <properties:TotalTime>164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2016-01-07T12:46:00Z</dcterms:created>
  <dc:creator>VOTA NĂO Ŕ REGIONALIZAÇĂO! SIM AO REFORÇO DO MUNICIPALISMO!</dc:creator>
  <dc:description>A REGIONALIZAÇĂO É UM ERRO COLOSSAL!</dc:description>
  <cp:lastModifiedBy>Lea Rogina</cp:lastModifiedBy>
  <cp:lastPrinted>2017-10-23T06:28:00Z</cp:lastPrinted>
  <dcterms:modified xmlns:xsi="http://www.w3.org/2001/XMLSchema-instance" xsi:type="dcterms:W3CDTF">2017-10-23T07:18:00Z</dcterms:modified>
  <cp:revision>48</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St-417/2017-5 / Zapisnik - Ročište radi rasprave o uvjetima za otvaranje steč. post.</vt:lpwstr>
  </prop:property>
  <prop:property name="CC_coloring" pid="4" fmtid="{D5CDD505-2E9C-101B-9397-08002B2CF9AE}">
    <vt:bool>false</vt:bool>
  </prop:property>
  <prop:property name="BrojStranica" pid="5" fmtid="{D5CDD505-2E9C-101B-9397-08002B2CF9AE}">
    <vt:i4>2</vt:i4>
  </prop:property>
</prop:Properties>
</file>