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e910" w14:paraId="c16e910" w:rsidRDefault="0065157B" w:rsidP="0065157B" w:rsidR="0065157B" w:rsidRPr="00E9183D">
      <w:pPr>
        <w:jc w:val="both"/>
        <w15:collapsed w:val="false"/>
        <w:rPr>
          <w:color w:val="FF0000"/>
        </w:rPr>
      </w:pPr>
      <w:bookmarkStart w:name="_GoBack" w:id="0"/>
      <w:bookmarkEnd w:id="0"/>
      <w:r w:rsidRPr="00E9183D">
        <w:rPr>
          <w:color w:val="FF0000"/>
        </w:rPr>
        <w:t xml:space="preserve">                 </w:t>
      </w:r>
      <w:r w:rsidR="00421365">
        <w:rPr>
          <w:noProof/>
          <w:color w:val="FF0000"/>
        </w:rPr>
        <w:drawing>
          <wp:inline distR="0" distL="0" distB="0" distT="0">
            <wp:extent cy="693947" cx="565439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497" cx="568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83D">
        <w:rPr>
          <w:color w:val="FF0000"/>
        </w:rPr>
        <w:t xml:space="preserve">                                                         </w:t>
      </w:r>
    </w:p>
    <w:p w:rsidRDefault="0065157B" w:rsidP="0065157B" w:rsidR="0065157B" w:rsidRPr="00E9183D">
      <w:r w:rsidRPr="00E9183D">
        <w:t xml:space="preserve">    REPUBLIKA HRVATSKA</w:t>
      </w:r>
    </w:p>
    <w:p w:rsidRDefault="0065157B" w:rsidP="0065157B" w:rsidR="0065157B" w:rsidRPr="00E9183D">
      <w:r w:rsidRPr="00E9183D">
        <w:t xml:space="preserve"> TRGOVAČKI SUD U PAZINU</w:t>
      </w:r>
    </w:p>
    <w:p w:rsidRDefault="0065157B" w:rsidP="0065157B" w:rsidR="0065157B" w:rsidRPr="00E9183D">
      <w:r w:rsidRPr="00E9183D">
        <w:t xml:space="preserve">            Pazin, Dršćevka 1</w:t>
      </w:r>
    </w:p>
    <w:p w:rsidRDefault="0065157B" w:rsidP="0065157B" w:rsidR="0065157B">
      <w:pPr>
        <w:jc w:val="center"/>
      </w:pPr>
    </w:p>
    <w:p w:rsidRDefault="0065157B" w:rsidP="0065157B" w:rsidR="0065157B" w:rsidRPr="00E9183D">
      <w:pPr>
        <w:jc w:val="center"/>
      </w:pPr>
      <w:r w:rsidRPr="00E9183D">
        <w:t>R E P U B L I K A  H R V A T S K A</w:t>
      </w:r>
    </w:p>
    <w:p w:rsidRDefault="0065157B" w:rsidP="0065157B" w:rsidR="0065157B" w:rsidRPr="00E9183D">
      <w:pPr>
        <w:jc w:val="center"/>
      </w:pPr>
    </w:p>
    <w:p w:rsidRDefault="0065157B" w:rsidP="0065157B" w:rsidR="0065157B" w:rsidRPr="00E9183D">
      <w:pPr>
        <w:jc w:val="center"/>
      </w:pPr>
      <w:r w:rsidRPr="00E9183D">
        <w:t>R J E Š E NJ E</w:t>
      </w:r>
    </w:p>
    <w:p w:rsidRDefault="0065157B" w:rsidP="0065157B" w:rsidR="0065157B" w:rsidRPr="00E9183D">
      <w:pPr>
        <w:jc w:val="center"/>
      </w:pPr>
    </w:p>
    <w:p w:rsidRDefault="0065157B" w:rsidP="0065157B" w:rsidR="0065157B" w:rsidRPr="00E9183D">
      <w:pPr>
        <w:ind w:firstLine="708"/>
        <w:jc w:val="both"/>
      </w:pPr>
      <w:r w:rsidRPr="00E9183D">
        <w:t>Trgovački sud u Pazinu, po stečajnom sucu Damiru Rabaru, u stečajnom postupku nad dužnikom C-UMAG d.d, u stečaju, Umag, Katoro b.b, OIB: 44142508839,</w:t>
      </w:r>
      <w:r w:rsidR="0014261B">
        <w:t xml:space="preserve"> </w:t>
      </w:r>
      <w:r w:rsidR="00216156">
        <w:t>13</w:t>
      </w:r>
      <w:r w:rsidR="000D65F6">
        <w:t>.</w:t>
      </w:r>
      <w:r w:rsidR="0014261B">
        <w:t xml:space="preserve"> rujna </w:t>
      </w:r>
      <w:r w:rsidRPr="00E9183D">
        <w:t xml:space="preserve"> 2018. </w:t>
      </w:r>
    </w:p>
    <w:p w:rsidRDefault="0065157B" w:rsidP="0065157B" w:rsidR="0065157B" w:rsidRPr="00E9183D">
      <w:pPr>
        <w:ind w:firstLine="708"/>
        <w:jc w:val="both"/>
      </w:pPr>
    </w:p>
    <w:p w:rsidRDefault="0065157B" w:rsidP="0065157B" w:rsidR="0065157B" w:rsidRPr="00E9183D">
      <w:pPr>
        <w:jc w:val="center"/>
      </w:pPr>
      <w:r w:rsidRPr="00E9183D">
        <w:t>r i j e š i o  j e</w:t>
      </w:r>
    </w:p>
    <w:p w:rsidRDefault="0065157B" w:rsidP="0065157B" w:rsidR="0065157B" w:rsidRPr="00E9183D"/>
    <w:p w:rsidRDefault="0065157B" w:rsidP="0065157B" w:rsidR="0065157B">
      <w:pPr>
        <w:jc w:val="both"/>
      </w:pPr>
      <w:r>
        <w:tab/>
        <w:t xml:space="preserve">I. </w:t>
      </w:r>
      <w:r w:rsidRPr="006C5385">
        <w:t>Stečajnom upravitelju Draženu Ezgeti iz Poreča, Mateo Benussi 8, OIB: 62061046523, određuje se konačna nagrada za rad u stečajnom postupku</w:t>
      </w:r>
      <w:r w:rsidR="00502C4D">
        <w:t xml:space="preserve"> </w:t>
      </w:r>
      <w:r w:rsidRPr="006C5385">
        <w:t>u iznosu od</w:t>
      </w:r>
      <w:r>
        <w:t xml:space="preserve"> </w:t>
      </w:r>
      <w:r w:rsidR="001809A3">
        <w:t>300.000,00 kn neto.</w:t>
      </w:r>
    </w:p>
    <w:p w:rsidRDefault="0065157B" w:rsidP="0065157B" w:rsidR="0065157B" w:rsidRPr="006C5385"/>
    <w:p w:rsidRDefault="0065157B" w:rsidP="0065157B" w:rsidR="0065157B" w:rsidRPr="006C5385">
      <w:pPr>
        <w:jc w:val="center"/>
      </w:pPr>
      <w:r w:rsidRPr="006C5385">
        <w:t>Obrazloženje</w:t>
      </w:r>
    </w:p>
    <w:p w:rsidRDefault="0065157B" w:rsidP="0065157B" w:rsidR="0065157B" w:rsidRPr="006C5385"/>
    <w:p w:rsidRDefault="0065157B" w:rsidP="0065157B" w:rsidR="0065157B">
      <w:pPr>
        <w:jc w:val="both"/>
      </w:pPr>
      <w:r w:rsidRPr="006C5385">
        <w:tab/>
      </w:r>
      <w:r w:rsidR="0014261B">
        <w:t xml:space="preserve">Odredbom čl.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>. 1. i 2. Stečajnog zakona (NN 44/96, 29/99, 129/00, 123/00, 82/06, 116/10, 25/12 i 133/12) propisano je da stečajni upravitelj ima pravo na nagradu za svoj rad koju rješenjem određuje stečajni sudac.</w:t>
      </w:r>
    </w:p>
    <w:p w:rsidRDefault="0065157B" w:rsidP="0065157B" w:rsidR="0065157B">
      <w:pPr>
        <w:jc w:val="both"/>
      </w:pPr>
    </w:p>
    <w:p w:rsidRDefault="0065157B" w:rsidP="0065157B" w:rsidR="0065157B" w:rsidRPr="008541B7">
      <w:pPr>
        <w:jc w:val="both"/>
        <w:rPr>
          <w:bCs w:val="false"/>
          <w:color w:val="000000"/>
        </w:rPr>
      </w:pPr>
      <w:r>
        <w:tab/>
        <w:t>Nagradu stečajnom upravitelju valjalo je za razdoblje do 2. listopada 2015. odrediti prema odredbama Uredbe o kriterijima i načinu obračuna i plaćanja nagrada stečajnim upraviteljima (NN 189/03), a za kasnije razdoblje prema odredbama U</w:t>
      </w:r>
      <w:r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NN</w:t>
      </w:r>
      <w:r w:rsidRPr="008541B7">
        <w:rPr>
          <w:bCs w:val="false"/>
          <w:color w:val="000000"/>
        </w:rPr>
        <w:t xml:space="preserve"> 105/15).</w:t>
      </w:r>
    </w:p>
    <w:p w:rsidRDefault="0065157B" w:rsidP="0065157B" w:rsidR="0065157B">
      <w:pPr>
        <w:jc w:val="both"/>
      </w:pPr>
    </w:p>
    <w:p w:rsidRDefault="0065157B" w:rsidP="001809A3" w:rsidR="001809A3">
      <w:pPr>
        <w:ind w:firstLine="708"/>
        <w:jc w:val="both"/>
      </w:pPr>
      <w:r w:rsidRPr="006C5385">
        <w:t xml:space="preserve">U konkretnom slučaju stečajni je sudac utvrdio da je imovina stečajnog dužnika </w:t>
      </w:r>
      <w:r>
        <w:t xml:space="preserve">u razdoblju do 2. listopada 2015. </w:t>
      </w:r>
      <w:r w:rsidRPr="006C5385">
        <w:t xml:space="preserve">unovčena </w:t>
      </w:r>
      <w:r w:rsidR="001809A3">
        <w:t xml:space="preserve"> </w:t>
      </w:r>
      <w:r w:rsidRPr="006C5385">
        <w:t xml:space="preserve">u vrijednosti od </w:t>
      </w:r>
      <w:r>
        <w:t>18.826.000,00</w:t>
      </w:r>
      <w:r w:rsidRPr="006C5385">
        <w:rPr>
          <w:rFonts w:eastAsia="Arial Unicode MS"/>
        </w:rPr>
        <w:t xml:space="preserve"> kn</w:t>
      </w:r>
      <w:r w:rsidRPr="006C5385">
        <w:t xml:space="preserve">, pa je na temelju čl. 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 1.</w:t>
      </w:r>
      <w:r w:rsidR="00F8278F">
        <w:t xml:space="preserve"> i 2.</w:t>
      </w:r>
      <w:r w:rsidRPr="006C5385">
        <w:t xml:space="preserve"> Uredbe o kriterijima i načinu obračuna i plaćanja nagrada stečajnim upraviteljima (NN 189/03)</w:t>
      </w:r>
      <w:r w:rsidR="00F8278F">
        <w:t>,</w:t>
      </w:r>
      <w:r w:rsidRPr="006C5385">
        <w:t xml:space="preserve"> stečajnom upravitelju odredio nagradu u iznosu od </w:t>
      </w:r>
      <w:r w:rsidR="00676B3E">
        <w:t xml:space="preserve">300.000,00 </w:t>
      </w:r>
      <w:r w:rsidRPr="006C5385">
        <w:t xml:space="preserve">kn neto, </w:t>
      </w:r>
      <w:r>
        <w:t xml:space="preserve">koji iznos predstavlja </w:t>
      </w:r>
      <w:r w:rsidR="001809A3">
        <w:t xml:space="preserve">5% vrijednosti unovčene stečajne mase u iznosu do 3.000.000,00 kn, te 1% vrijednosti unovčene stečajne mase preko tog iznosa, uz smanjenje nagrade na </w:t>
      </w:r>
      <w:r w:rsidR="004E42C8">
        <w:t xml:space="preserve">Uredbom </w:t>
      </w:r>
      <w:r w:rsidR="001E448A">
        <w:t xml:space="preserve">određeni najviši </w:t>
      </w:r>
      <w:r w:rsidR="001809A3">
        <w:t>iznos od 300.000,00 kn neto.</w:t>
      </w:r>
    </w:p>
    <w:p w:rsidRDefault="001E448A" w:rsidP="0065157B" w:rsidR="001E448A">
      <w:pPr>
        <w:jc w:val="both"/>
      </w:pPr>
      <w:r>
        <w:tab/>
      </w:r>
    </w:p>
    <w:p w:rsidRDefault="0065157B" w:rsidP="001E448A" w:rsidR="0065157B">
      <w:pPr>
        <w:ind w:firstLine="708"/>
        <w:jc w:val="both"/>
      </w:pPr>
      <w:r w:rsidRPr="006C5385">
        <w:t>Prilikom određivanja konačne nagrade za rad stečajnom upravitelju, stečajni sudac je ocijenio obujam i složenost poslova</w:t>
      </w:r>
      <w:r w:rsidR="00F8278F">
        <w:t>,</w:t>
      </w:r>
      <w:r w:rsidRPr="006C5385">
        <w:t xml:space="preserve"> kao i uložen trud stečajnog upravitelja,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8F169A" w:rsidP="0065157B" w:rsidR="008F169A">
      <w:pPr>
        <w:jc w:val="both"/>
      </w:pPr>
    </w:p>
    <w:p w:rsidRDefault="00F8278F" w:rsidP="0065157B" w:rsidR="00F8278F">
      <w:pPr>
        <w:jc w:val="both"/>
      </w:pPr>
      <w:r>
        <w:tab/>
        <w:t>Stečajni upravitelj nije zatražio naknadu stvarnih troškova koje je imao tijekom stečajnog postupka, pa o njima nije odlučivano.</w:t>
      </w:r>
    </w:p>
    <w:p w:rsidRDefault="00F8278F" w:rsidP="0065157B" w:rsidR="00F8278F">
      <w:pPr>
        <w:jc w:val="both"/>
      </w:pPr>
    </w:p>
    <w:p w:rsidRDefault="0065157B" w:rsidP="0065157B" w:rsidR="0065157B">
      <w:pPr>
        <w:jc w:val="center"/>
      </w:pPr>
      <w:r w:rsidRPr="006C5385">
        <w:t>U Pazinu,</w:t>
      </w:r>
      <w:r w:rsidR="00E25C0D">
        <w:t xml:space="preserve"> </w:t>
      </w:r>
      <w:r w:rsidR="000D65F6">
        <w:t>1</w:t>
      </w:r>
      <w:r w:rsidR="006C7A98">
        <w:t>3</w:t>
      </w:r>
      <w:r w:rsidR="000D65F6">
        <w:t>.</w:t>
      </w:r>
      <w:r w:rsidR="00E25C0D">
        <w:t xml:space="preserve"> rujna 2018</w:t>
      </w:r>
      <w:r w:rsidRPr="006C5385">
        <w:t xml:space="preserve">. </w:t>
      </w:r>
    </w:p>
    <w:p w:rsidRDefault="00E25C0D" w:rsidP="0065157B" w:rsidR="00E25C0D" w:rsidRPr="006C5385">
      <w:pPr>
        <w:jc w:val="center"/>
      </w:pPr>
    </w:p>
    <w:p w:rsidRDefault="0065157B" w:rsidP="0065157B" w:rsidR="0065157B" w:rsidRPr="006C5385"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C0D">
        <w:t xml:space="preserve">                          </w:t>
      </w:r>
      <w:r w:rsidR="00FB7237">
        <w:tab/>
      </w:r>
      <w:r w:rsidRPr="006C5385">
        <w:t xml:space="preserve">Stečajni sudac </w:t>
      </w:r>
    </w:p>
    <w:p w:rsidRDefault="0065157B" w:rsidP="0065157B" w:rsidR="0065157B" w:rsidRPr="006C53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C0D">
        <w:t xml:space="preserve">   </w:t>
      </w:r>
      <w:r w:rsidR="00FB7237">
        <w:tab/>
      </w:r>
      <w:r>
        <w:t>Damir Rabar</w:t>
      </w:r>
      <w:r w:rsidR="006C7A98">
        <w:t>, v.r.</w:t>
      </w:r>
    </w:p>
    <w:p w:rsidRDefault="0065157B" w:rsidP="0065157B" w:rsidR="0065157B" w:rsidRPr="006C5385"/>
    <w:p w:rsidRDefault="0065157B" w:rsidP="0065157B" w:rsidR="0065157B" w:rsidRPr="006C5385">
      <w:r w:rsidRPr="006C5385">
        <w:t>UPUTA O PRAVNOM LIJEKU</w:t>
      </w:r>
    </w:p>
    <w:p w:rsidRDefault="0065157B" w:rsidP="0065157B" w:rsidR="0065157B" w:rsidRPr="006C5385">
      <w:pPr>
        <w:jc w:val="both"/>
      </w:pPr>
      <w:r>
        <w:tab/>
      </w:r>
      <w:r w:rsidRPr="006C5385"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65157B" w:rsidP="0065157B" w:rsidR="0065157B" w:rsidRPr="006C5385"/>
    <w:p w:rsidRDefault="0065157B" w:rsidP="0065157B" w:rsidR="0065157B">
      <w:r w:rsidRPr="006C5385">
        <w:t>DNA:</w:t>
      </w:r>
    </w:p>
    <w:p w:rsidRDefault="0065157B" w:rsidP="0065157B" w:rsidR="0065157B">
      <w:r w:rsidRPr="006C5385">
        <w:t>-</w:t>
      </w:r>
      <w:r>
        <w:t xml:space="preserve"> s</w:t>
      </w:r>
      <w:r w:rsidRPr="006C5385">
        <w:t>tečajni upravitelj Dražen Ezgeta</w:t>
      </w:r>
      <w:r w:rsidR="00216156">
        <w:t>, Poreč, M. Benussi 8</w:t>
      </w:r>
    </w:p>
    <w:p w:rsidRDefault="00EB64F8" w:rsidP="0065157B" w:rsidR="00EB64F8">
      <w:r>
        <w:t xml:space="preserve">- članovi Odbora vjerovnika:  </w:t>
      </w:r>
    </w:p>
    <w:p w:rsidRDefault="00EB64F8" w:rsidP="0065157B" w:rsidR="00EB64F8">
      <w:r>
        <w:t xml:space="preserve">   </w:t>
      </w:r>
      <w:r w:rsidR="00156136">
        <w:t xml:space="preserve">     - </w:t>
      </w:r>
      <w:r w:rsidR="001646E7">
        <w:t>Republika Hrvatska</w:t>
      </w:r>
      <w:r>
        <w:t xml:space="preserve">, zastupana po ŽDO u Puli, </w:t>
      </w:r>
      <w:r w:rsidR="00216156">
        <w:t>Rovinjska 2a</w:t>
      </w:r>
    </w:p>
    <w:p w:rsidRDefault="006655BA" w:rsidP="0065157B" w:rsidR="00EB64F8">
      <w:r>
        <w:t xml:space="preserve">   </w:t>
      </w:r>
      <w:r w:rsidR="00156136">
        <w:t xml:space="preserve">     - </w:t>
      </w:r>
      <w:r>
        <w:t>H</w:t>
      </w:r>
      <w:r w:rsidR="00EB64F8">
        <w:t xml:space="preserve">-ABDUCO d.o.o. Zagreb, </w:t>
      </w:r>
      <w:r>
        <w:t>S</w:t>
      </w:r>
      <w:r w:rsidR="00EB64F8">
        <w:t>lavonska avenija 6A</w:t>
      </w:r>
    </w:p>
    <w:p w:rsidRDefault="006655BA" w:rsidP="0065157B" w:rsidR="006655BA">
      <w:r>
        <w:t xml:space="preserve">   </w:t>
      </w:r>
      <w:r w:rsidR="00156136">
        <w:t xml:space="preserve">     - </w:t>
      </w:r>
      <w:r>
        <w:t>Sindikalni povjerenik Saveza samostalnih sindikata, Slobodan Kapor</w:t>
      </w:r>
      <w:r w:rsidR="00156136">
        <w:t>, Pula</w:t>
      </w:r>
      <w:r w:rsidR="00FB7237">
        <w:t>, Krležina 37</w:t>
      </w:r>
    </w:p>
    <w:p w:rsidRDefault="0065157B" w:rsidP="006655BA" w:rsidR="0065157B">
      <w:pPr>
        <w:rPr>
          <w:b/>
        </w:rPr>
      </w:pPr>
      <w:r>
        <w:t xml:space="preserve">- e-oglasna ploča </w:t>
      </w:r>
      <w:r w:rsidR="00EB64F8">
        <w:t>suda</w:t>
      </w:r>
      <w:r w:rsidR="00FB7237">
        <w:t xml:space="preserve"> 8 dana</w:t>
      </w:r>
    </w:p>
    <w:sectPr w:rsidSect="00216156" w:rsidR="0065157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13F" w:rsidR="007E313F">
      <w:r>
        <w:separator/>
      </w:r>
    </w:p>
  </w:endnote>
  <w:endnote w:id="0" w:type="continuationSeparator">
    <w:p w:rsidRDefault="007E313F" w:rsidR="007E3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13F" w:rsidR="007E313F">
      <w:r>
        <w:separator/>
      </w:r>
    </w:p>
  </w:footnote>
  <w:footnote w:id="0" w:type="continuationSeparator">
    <w:p w:rsidRDefault="007E313F" w:rsidR="007E3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BBF" w:rsidP="001B5BBF" w:rsidR="001B5B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BBF" w:rsidR="001B5B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C4D" w:rsidP="00502C4D" w:rsidR="00502C4D">
    <w:pPr>
      <w:pStyle w:val="Zaglavlje"/>
      <w:jc w:val="center"/>
    </w:pPr>
    <w:r>
      <w:t xml:space="preserve">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C7A98">
      <w:rPr>
        <w:noProof/>
      </w:rPr>
      <w:t>2</w:t>
    </w:r>
    <w:r>
      <w:fldChar w:fldCharType="end"/>
    </w:r>
    <w:r>
      <w:t xml:space="preserve">                           </w:t>
    </w:r>
    <w:r w:rsidR="00216156">
      <w:t xml:space="preserve">                  1 St-15/2015-420</w:t>
    </w:r>
  </w:p>
  <w:p w:rsidRDefault="00502C4D" w:rsidR="00502C4D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C4D" w:rsidP="00502C4D" w:rsidR="00502C4D">
    <w:pPr>
      <w:pStyle w:val="Zaglavlje"/>
    </w:pPr>
    <w:r>
      <w:t xml:space="preserve">                                                                                                   </w:t>
    </w:r>
    <w:r w:rsidR="00216156">
      <w:tab/>
      <w:t xml:space="preserve">      1 St-15/2015-420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5BA"/>
    <w:rsid w:val="000D65F6"/>
    <w:rsid w:val="000F18BB"/>
    <w:rsid w:val="0014261B"/>
    <w:rsid w:val="001550DC"/>
    <w:rsid w:val="00156136"/>
    <w:rsid w:val="001646E7"/>
    <w:rsid w:val="001809A3"/>
    <w:rsid w:val="001B5BBF"/>
    <w:rsid w:val="001C0EE0"/>
    <w:rsid w:val="001E448A"/>
    <w:rsid w:val="00216156"/>
    <w:rsid w:val="00242F32"/>
    <w:rsid w:val="00250E28"/>
    <w:rsid w:val="00301BC8"/>
    <w:rsid w:val="00324945"/>
    <w:rsid w:val="00393945"/>
    <w:rsid w:val="00400D85"/>
    <w:rsid w:val="00421365"/>
    <w:rsid w:val="00494F64"/>
    <w:rsid w:val="004A4DAA"/>
    <w:rsid w:val="004E42C8"/>
    <w:rsid w:val="00502C4D"/>
    <w:rsid w:val="005F1B5A"/>
    <w:rsid w:val="00600C30"/>
    <w:rsid w:val="0065157B"/>
    <w:rsid w:val="006655BA"/>
    <w:rsid w:val="00676B3E"/>
    <w:rsid w:val="006A75BA"/>
    <w:rsid w:val="006C7A98"/>
    <w:rsid w:val="00737092"/>
    <w:rsid w:val="007E313F"/>
    <w:rsid w:val="007E5051"/>
    <w:rsid w:val="008F169A"/>
    <w:rsid w:val="009567F2"/>
    <w:rsid w:val="00A115BE"/>
    <w:rsid w:val="00A95074"/>
    <w:rsid w:val="00B96021"/>
    <w:rsid w:val="00BA3C2B"/>
    <w:rsid w:val="00C64E1F"/>
    <w:rsid w:val="00D06DA8"/>
    <w:rsid w:val="00D964F6"/>
    <w:rsid w:val="00DF1D18"/>
    <w:rsid w:val="00E25C0D"/>
    <w:rsid w:val="00EB64F8"/>
    <w:rsid w:val="00F631CF"/>
    <w:rsid w:val="00F8278F"/>
    <w:rsid w:val="00FB7237"/>
    <w:rsid w:val="00FD5D12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75B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A75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A75B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A75BA"/>
  </w:style>
  <w:style w:styleId="Tekstbalonia" w:type="paragraph">
    <w:name w:val="Balloon Text"/>
    <w:basedOn w:val="Normal"/>
    <w:link w:val="TekstbaloniaChar"/>
    <w:uiPriority w:val="99"/>
    <w:semiHidden/>
    <w:unhideWhenUsed/>
    <w:rsid w:val="006A75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75BA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5157B"/>
    <w:pPr>
      <w:ind w:left="708"/>
    </w:pPr>
    <w:rPr>
      <w:rFonts w:hAnsi="Arial" w:ascii="Arial"/>
      <w:b/>
      <w:bCs w:val="false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42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4261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A9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A9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A9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A9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75BA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A75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A75B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A75BA"/>
  </w:style>
  <w:style w:styleId="Tekstbalonia" w:type="paragraph">
    <w:name w:val="Balloon Text"/>
    <w:basedOn w:val="Normal"/>
    <w:link w:val="TekstbaloniaChar"/>
    <w:uiPriority w:val="99"/>
    <w:semiHidden/>
    <w:unhideWhenUsed/>
    <w:rsid w:val="006A75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75BA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5157B"/>
    <w:pPr>
      <w:ind w:left="708"/>
    </w:pPr>
    <w:rPr>
      <w:rFonts w:ascii="Arial" w:hAnsi="Arial"/>
      <w:b/>
      <w:bCs w:val="0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42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4261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A9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A9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A9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A9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plava registratora - prijave tražbina
od 4.6.2018. u pisarnicu se 
šalje samo zadnji svežanj</izvorni_sadrzaj>
    <derivirana_varijabla naziv="DomainObject.Predmet.Opis_1">4 plava registratora - prijave tražbina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spisi TS PZ: Ovr-11/16,  Ovr-12/16,
Ovr-13/16, Ovr-14/16, Ovr-14/16,Ovr-15/16, Ovr-16/16, Ovr-17/16, Ovr-18/16, Ovr-19/16, Ovr-20/16,</izvorni_sadrzaj>
    <derivirana_varijabla naziv="DomainObject.Predmet.PrimjedbaSuca_1">veza spisi TS PZ: Ovr-11/16,  Ovr-12/16,
Ovr-13/16, Ovr-14/16, Ovr-14/16,Ovr-15/16, Ovr-16/16, Ovr-17/16, Ovr-18/16, Ovr-19/16, Ovr-20/16,</derivirana_varijabla>
  </DomainObject.Predmet.PrimjedbaSuca>
  <DomainObject.Predmet.ProtustrankaFormated>
    <izvorni_sadrzaj>  C-UMAG d.d. UMAG</izvorni_sadrzaj>
    <derivirana_varijabla naziv="DomainObject.Predmet.ProtustrankaFormated_1">  C-UMAG d.d. UMAG</derivirana_varijabla>
  </DomainObject.Predmet.ProtustrankaFormated>
  <DomainObject.Predmet.ProtustrankaFormatedOIB>
    <izvorni_sadrzaj>  C-UMAG d.d. UMAG, OIB 44142508839</izvorni_sadrzaj>
    <derivirana_varijabla naziv="DomainObject.Predmet.ProtustrankaFormatedOIB_1">  C-UMAG d.d. UMAG, OIB 44142508839</derivirana_varijabla>
  </DomainObject.Predmet.ProtustrankaFormatedOIB>
  <DomainObject.Predmet.ProtustrankaFormatedWithAdress>
    <izvorni_sadrzaj> C-UMAG d.d. UMAG, Katoro bb, 52470 Umag</izvorni_sadrzaj>
    <derivirana_varijabla naziv="DomainObject.Predmet.ProtustrankaFormatedWithAdress_1"> C-UMAG d.d. UMAG, Katoro bb, 52470 Umag</derivirana_varijabla>
  </DomainObject.Predmet.ProtustrankaFormatedWithAdress>
  <DomainObject.Predmet.ProtustrankaFormatedWithAdressOIB>
    <izvorni_sadrzaj> C-UMAG d.d. UMAG, OIB 44142508839, Katoro bb, 52470 Umag</izvorni_sadrzaj>
    <derivirana_varijabla naziv="DomainObject.Predmet.ProtustrankaFormatedWithAdressOIB_1"> C-UMAG d.d. UMAG, OIB 44142508839, Katoro bb, 52470 Umag</derivirana_varijabla>
  </DomainObject.Predmet.ProtustrankaFormatedWithAdressOIB>
  <DomainObject.Predmet.ProtustrankaWithAdress>
    <izvorni_sadrzaj>C-UMAG d.d. UMAG Katoro bb, 52470 Umag</izvorni_sadrzaj>
    <derivirana_varijabla naziv="DomainObject.Predmet.ProtustrankaWithAdress_1">C-UMAG d.d. UMAG Katoro bb, 52470 Umag</derivirana_varijabla>
  </DomainObject.Predmet.ProtustrankaWithAdress>
  <DomainObject.Predmet.ProtustrankaWithAdressOIB>
    <izvorni_sadrzaj>C-UMAG d.d. UMAG, OIB 44142508839, Katoro bb, 52470 Umag</izvorni_sadrzaj>
    <derivirana_varijabla naziv="DomainObject.Predmet.ProtustrankaWithAdressOIB_1">C-UMAG d.d. UMAG, OIB 44142508839, Katoro bb, 52470 Umag</derivirana_varijabla>
  </DomainObject.Predmet.ProtustrankaWithAdressOIB>
  <DomainObject.Predmet.ProtustrankaNazivFormated>
    <izvorni_sadrzaj>C-UMAG d.d. UMAG</izvorni_sadrzaj>
    <derivirana_varijabla naziv="DomainObject.Predmet.ProtustrankaNazivFormated_1">C-UMAG d.d. UMAG</derivirana_varijabla>
  </DomainObject.Predmet.ProtustrankaNazivFormated>
  <DomainObject.Predmet.ProtustrankaNazivFormatedOIB>
    <izvorni_sadrzaj>C-UMAG d.d. UMAG, OIB 44142508839</izvorni_sadrzaj>
    <derivirana_varijabla naziv="DomainObject.Predmet.ProtustrankaNazivFormatedOIB_1">C-UMAG d.d. UMAG, OIB 44142508839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Nazarević</izvorni_sadrzaj>
    <derivirana_varijabla naziv="DomainObject.Predmet.StrankaFormated_1">  Željko Nazarević</derivirana_varijabla>
  </DomainObject.Predmet.StrankaFormated>
  <DomainObject.Predmet.StrankaFormatedOIB>
    <izvorni_sadrzaj>  Željko Nazarević, OIB 93404950930</izvorni_sadrzaj>
    <derivirana_varijabla naziv="DomainObject.Predmet.StrankaFormatedOIB_1">  Željko Nazarević, OIB 93404950930</derivirana_varijabla>
  </DomainObject.Predmet.StrankaFormatedOIB>
  <DomainObject.Predmet.StrankaFormatedWithAdress>
    <izvorni_sadrzaj> Željko Nazarević, Joakima Rakovca 16, 52470 Umag</izvorni_sadrzaj>
    <derivirana_varijabla naziv="DomainObject.Predmet.StrankaFormatedWithAdress_1"> Željko Nazarević, Joakima Rakovca 16, 52470 Umag</derivirana_varijabla>
  </DomainObject.Predmet.StrankaFormatedWithAdress>
  <DomainObject.Predmet.StrankaFormatedWithAdressOIB>
    <izvorni_sadrzaj> Željko Nazarević, OIB 93404950930, Joakima Rakovca 16, 52470 Umag</izvorni_sadrzaj>
    <derivirana_varijabla naziv="DomainObject.Predmet.StrankaFormatedWithAdressOIB_1"> Željko Nazarević, OIB 93404950930, Joakima Rakovca 16, 52470 Umag</derivirana_varijabla>
  </DomainObject.Predmet.StrankaFormatedWithAdressOIB>
  <DomainObject.Predmet.StrankaWithAdress>
    <izvorni_sadrzaj>Željko Nazarević Joakima Rakovca 16,52470 Umag</izvorni_sadrzaj>
    <derivirana_varijabla naziv="DomainObject.Predmet.StrankaWithAdress_1">Željko Nazarević Joakima Rakovca 16,52470 Umag</derivirana_varijabla>
  </DomainObject.Predmet.StrankaWithAdress>
  <DomainObject.Predmet.StrankaWithAdressOIB>
    <izvorni_sadrzaj>Željko Nazarević, OIB 93404950930, Joakima Rakovca 16,52470 Umag</izvorni_sadrzaj>
    <derivirana_varijabla naziv="DomainObject.Predmet.StrankaWithAdressOIB_1">Željko Nazarević, OIB 93404950930, Joakima Rakovca 16,52470 Umag</derivirana_varijabla>
  </DomainObject.Predmet.StrankaWithAdressOIB>
  <DomainObject.Predmet.StrankaNazivFormated>
    <izvorni_sadrzaj>Željko Nazarević</izvorni_sadrzaj>
    <derivirana_varijabla naziv="DomainObject.Predmet.StrankaNazivFormated_1">Željko Nazarević</derivirana_varijabla>
  </DomainObject.Predmet.StrankaNazivFormated>
  <DomainObject.Predmet.StrankaNazivFormatedOIB>
    <izvorni_sadrzaj>Željko Nazarević, OIB 93404950930</izvorni_sadrzaj>
    <derivirana_varijabla naziv="DomainObject.Predmet.StrankaNazivFormatedOIB_1">Željko Nazarević, OIB 93404950930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160000.00</izvorni_sadrzaj>
    <derivirana_varijabla naziv="DomainObject.Predmet.TrenutnaVrijednost_1">160000.00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Željko Nazarević</item>
    </izvorni_sadrzaj>
    <derivirana_varijabla naziv="DomainObject.Predmet.StrankaListFormated_1">
      <item>Željko Nazarević</item>
    </derivirana_varijabla>
  </DomainObject.Predmet.StrankaListFormated>
  <DomainObject.Predmet.StrankaListFormatedOIB>
    <izvorni_sadrzaj>
      <item>Željko Nazarević, OIB 93404950930</item>
    </izvorni_sadrzaj>
    <derivirana_varijabla naziv="DomainObject.Predmet.StrankaListFormatedOIB_1">
      <item>Željko Nazarević, OIB 93404950930</item>
    </derivirana_varijabla>
  </DomainObject.Predmet.StrankaListFormatedOIB>
  <DomainObject.Predmet.StrankaListFormatedWithAdress>
    <izvorni_sadrzaj>
      <item>Željko Nazarević, Joakima Rakovca 16, 52470 Umag</item>
    </izvorni_sadrzaj>
    <derivirana_varijabla naziv="DomainObject.Predmet.StrankaListFormatedWithAdress_1">
      <item>Željko Nazarević, Joakima Rakovca 16, 52470 Umag</item>
    </derivirana_varijabla>
  </DomainObject.Predmet.StrankaListFormatedWithAdress>
  <DomainObject.Predmet.StrankaListFormatedWithAdressOIB>
    <izvorni_sadrzaj>
      <item>Željko Nazarević, OIB 93404950930, Joakima Rakovca 16, 52470 Umag</item>
    </izvorni_sadrzaj>
    <derivirana_varijabla naziv="DomainObject.Predmet.StrankaListFormatedWithAdressOIB_1">
      <item>Željko Nazarević, OIB 93404950930, Joakima Rakovca 16, 52470 Umag</item>
    </derivirana_varijabla>
  </DomainObject.Predmet.StrankaListFormatedWithAdressOIB>
  <DomainObject.Predmet.StrankaListNazivFormated>
    <izvorni_sadrzaj>
      <item>Željko Nazarević</item>
    </izvorni_sadrzaj>
    <derivirana_varijabla naziv="DomainObject.Predmet.StrankaListNazivFormated_1">
      <item>Željko Nazarević</item>
    </derivirana_varijabla>
  </DomainObject.Predmet.StrankaListNazivFormated>
  <DomainObject.Predmet.StrankaListNazivFormatedOIB>
    <izvorni_sadrzaj>
      <item>Željko Nazarević, OIB 93404950930</item>
    </izvorni_sadrzaj>
    <derivirana_varijabla naziv="DomainObject.Predmet.StrankaListNazivFormatedOIB_1">
      <item>Željko Nazarević, OIB 93404950930</item>
    </derivirana_varijabla>
  </DomainObject.Predmet.StrankaListNazivFormatedOIB>
  <DomainObject.Predmet.ProtuStrankaListFormated>
    <izvorni_sadrzaj>
      <item>C-UMAG d.d. UMAG</item>
    </izvorni_sadrzaj>
    <derivirana_varijabla naziv="DomainObject.Predmet.ProtuStrankaListFormated_1">
      <item>C-UMAG d.d. UMAG</item>
    </derivirana_varijabla>
  </DomainObject.Predmet.ProtuStrankaListFormated>
  <DomainObject.Predmet.ProtuStrankaListFormatedOIB>
    <izvorni_sadrzaj>
      <item>C-UMAG d.d. UMAG, OIB 44142508839</item>
    </izvorni_sadrzaj>
    <derivirana_varijabla naziv="DomainObject.Predmet.ProtuStrankaListFormatedOIB_1">
      <item>C-UMAG d.d. UMAG, OIB 44142508839</item>
    </derivirana_varijabla>
  </DomainObject.Predmet.ProtuStrankaListFormatedOIB>
  <DomainObject.Predmet.ProtuStrankaListFormatedWithAdress>
    <izvorni_sadrzaj>
      <item>C-UMAG d.d. UMAG, Katoro bb, 52470 Umag</item>
    </izvorni_sadrzaj>
    <derivirana_varijabla naziv="DomainObject.Predmet.ProtuStrankaListFormatedWithAdress_1">
      <item>C-UMAG d.d. UMAG, Katoro bb, 52470 Umag</item>
    </derivirana_varijabla>
  </DomainObject.Predmet.ProtuStrankaListFormatedWithAdress>
  <DomainObject.Predmet.ProtuStrankaListFormatedWithAdressOIB>
    <izvorni_sadrzaj>
      <item>C-UMAG d.d. UMAG, OIB 44142508839, Katoro bb, 52470 Umag</item>
    </izvorni_sadrzaj>
    <derivirana_varijabla naziv="DomainObject.Predmet.ProtuStrankaListFormatedWithAdressOIB_1">
      <item>C-UMAG d.d. UMAG, OIB 44142508839, Katoro bb, 52470 Umag</item>
    </derivirana_varijabla>
  </DomainObject.Predmet.ProtuStrankaListFormatedWithAdressOIB>
  <DomainObject.Predmet.ProtuStrankaListNazivFormated>
    <izvorni_sadrzaj>
      <item>C-UMAG d.d. UMAG</item>
    </izvorni_sadrzaj>
    <derivirana_varijabla naziv="DomainObject.Predmet.ProtuStrankaListNazivFormated_1">
      <item>C-UMAG d.d. UMAG</item>
    </derivirana_varijabla>
  </DomainObject.Predmet.ProtuStrankaListNazivFormated>
  <DomainObject.Predmet.ProtuStrankaListNazivFormatedOIB>
    <izvorni_sadrzaj>
      <item>C-UMAG d.d. UMAG, OIB 44142508839</item>
    </izvorni_sadrzaj>
    <derivirana_varijabla naziv="DomainObject.Predmet.ProtuStrankaListNazivFormatedOIB_1">
      <item>C-UMAG d.d. UMAG, OIB 44142508839</item>
    </derivirana_varijabla>
  </DomainObject.Predmet.ProtuStrankaListNazivFormatedOIB>
  <DomainObject.Predmet.OstaliList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Formated>
  <DomainObject.Predmet.OstaliList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FormatedOIB>
  <DomainObject.Predmet.OstaliListFormatedWithAdress>
    <izvorni_sadrzaj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izvorni_sadrzaj>
    <derivirana_varijabla naziv="DomainObject.Predmet.OstaliListFormatedWithAdress_1"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derivirana_varijabla>
  </DomainObject.Predmet.OstaliListFormatedWithAdress>
  <DomainObject.Predmet.OstaliListFormatedWithAdressOIB>
    <izvorni_sadrzaj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izvorni_sadrzaj>
    <derivirana_varijabla naziv="DomainObject.Predmet.OstaliListFormatedWithAdressOIB_1"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derivirana_varijabla>
  </DomainObject.Predmet.OstaliListFormatedWithAdressOIB>
  <DomainObject.Predmet.OstaliListNaziv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Naziv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NazivFormated>
  <DomainObject.Predmet.OstaliListNaziv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Naziv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Nazarević</izvorni_sadrzaj>
    <derivirana_varijabla naziv="DomainObject.Predmet.StrankaIDrugi_1">Željko Nazarević</derivirana_varijabla>
  </DomainObject.Predmet.StrankaIDrugi>
  <DomainObject.Predmet.ProtustrankaIDrugi>
    <izvorni_sadrzaj>C-UMAG d.d. UMAG</izvorni_sadrzaj>
    <derivirana_varijabla naziv="DomainObject.Predmet.ProtustrankaIDrugi_1">C-UMAG d.d. UMAG</derivirana_varijabla>
  </DomainObject.Predmet.ProtustrankaIDrugi>
  <DomainObject.Predmet.StrankaIDrugiAdressOIB>
    <izvorni_sadrzaj>Željko Nazarević, OIB 93404950930, Joakima Rakovca 16, 52470 Umag</izvorni_sadrzaj>
    <derivirana_varijabla naziv="DomainObject.Predmet.StrankaIDrugiAdressOIB_1">Željko Nazarević, OIB 93404950930, Joakima Rakovca 16, 52470 Umag</derivirana_varijabla>
  </DomainObject.Predmet.StrankaIDrugiAdressOIB>
  <DomainObject.Predmet.ProtustrankaIDrugiAdressOIB>
    <izvorni_sadrzaj>C-UMAG d.d. UMAG, OIB 44142508839, Katoro bb, 52470 Umag</izvorni_sadrzaj>
    <derivirana_varijabla naziv="DomainObject.Predmet.ProtustrankaIDrugiAdressOIB_1">C-UMAG d.d. UMAG, OIB 44142508839, Katoro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SudioniciListNaziv_1"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SudioniciListNaziv>
  <DomainObject.Predmet.SudioniciListAdressOIB>
    <izvorni_sadrzaj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izvorni_sadrzaj>
    <derivirana_varijabla naziv="DomainObject.Predmet.SudioniciListAdressOIB_1"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izvorni_sadrzaj>
    <derivirana_varijabla naziv="DomainObject.Predmet.SudioniciListNazivOIB_1"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2241</properties:Characters>
  <properties:Lines>62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2018-09-12T12:53:00Z</dcterms:created>
  <dc:creator>korisnik</dc:creator>
  <cp:lastModifiedBy>Lorena Paris Aničić</cp:lastModifiedBy>
  <cp:lastPrinted>2018-09-12T13:06:00Z</cp:lastPrinted>
  <dcterms:modified xmlns:xsi="http://www.w3.org/2001/XMLSchema-instance" xsi:type="dcterms:W3CDTF">2018-09-13T08:23:00Z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