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861d" w14:paraId="61e861d" w:rsidRDefault="00AE649C" w:rsidP="004901D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4901D6" w:rsidP="004901D6" w:rsidR="004901D6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901D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901D6" w:rsidP="004901D6" w:rsidR="004901D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</w:t>
      </w:r>
      <w:r>
        <w:rPr>
          <w:rFonts w:eastAsia="Times New Roman"/>
          <w:bCs/>
          <w:snapToGrid w:val="false"/>
        </w:rPr>
        <w:t xml:space="preserve">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4 St-249/15-7</w:t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901D6" w:rsidP="004901D6" w:rsidR="004901D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901D6" w:rsidP="004901D6" w:rsidR="004901D6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901D6" w:rsidP="004901D6" w:rsidR="004901D6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901D6" w:rsidP="004901D6" w:rsidR="004901D6">
      <w:pPr>
        <w:pStyle w:val="Zaglavlje"/>
        <w:spacing w:after="0"/>
      </w:pPr>
    </w:p>
    <w:p w:rsidRDefault="004901D6" w:rsidP="004901D6" w:rsidR="004901D6">
      <w:pPr>
        <w:pStyle w:val="Zaglavlje"/>
        <w:spacing w:after="0"/>
        <w:jc w:val="center"/>
      </w:pPr>
      <w:r>
        <w:t>Z A K LJ U Č A K</w:t>
      </w:r>
    </w:p>
    <w:p w:rsidRDefault="004901D6" w:rsidP="004901D6" w:rsidR="004901D6">
      <w:pPr>
        <w:pStyle w:val="Zaglavlje"/>
        <w:spacing w:after="0"/>
      </w:pPr>
    </w:p>
    <w:p w:rsidRDefault="004901D6" w:rsidP="004901D6" w:rsidR="004901D6">
      <w:pPr>
        <w:spacing w:after="0"/>
      </w:pPr>
    </w:p>
    <w:p w:rsidRDefault="004901D6" w:rsidP="004901D6" w:rsidR="004901D6">
      <w:pPr>
        <w:spacing w:after="0"/>
        <w:jc w:val="both"/>
      </w:pPr>
      <w:r>
        <w:tab/>
        <w:t xml:space="preserve">Trgovački sud u Varaždinu po sucu toga suda Iris Hatvalić Nemec, kao stečajnom sucu, u stečajnom  predmetu povodom prijedloga predlagatelja Financijske agencije,  Regionalni centar Zagreb, Podružnica Varaždin, Augusta Cesarca 2, Varaždin,  za otvaranje stečajnog postupka nad dužnikom BETA PLUS d.o.o., Juraja Habdelića 4, Varaždin, OIB: 53535806541,  dana 2. veljače 2016.  </w:t>
      </w:r>
    </w:p>
    <w:p w:rsidRDefault="004901D6" w:rsidP="004901D6" w:rsidR="004901D6">
      <w:pPr>
        <w:spacing w:after="0"/>
      </w:pPr>
    </w:p>
    <w:p w:rsidRDefault="004901D6" w:rsidP="004901D6" w:rsidR="004901D6">
      <w:pPr>
        <w:spacing w:after="0"/>
        <w:jc w:val="center"/>
      </w:pPr>
      <w:r>
        <w:t xml:space="preserve">  z a k lj u č i o   j e</w:t>
      </w:r>
    </w:p>
    <w:p w:rsidRDefault="004901D6" w:rsidP="004901D6" w:rsidR="004901D6">
      <w:pPr>
        <w:spacing w:after="0"/>
        <w:jc w:val="center"/>
      </w:pPr>
    </w:p>
    <w:p w:rsidRDefault="004901D6" w:rsidP="004901D6" w:rsidR="004901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odgovornoj osobi dužnika BETA PLUS d.o.o., Juraja Habdelića 4, Varaždin, OIB: 53535806541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Renati Šobak iz Varaždina, Slavenska 12, OIB: 04935646025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4901D6" w:rsidP="004901D6" w:rsidR="004901D6">
      <w:pPr>
        <w:spacing w:after="0"/>
        <w:jc w:val="both"/>
      </w:pPr>
    </w:p>
    <w:p w:rsidRDefault="004901D6" w:rsidP="004901D6" w:rsidR="004901D6">
      <w:pPr>
        <w:spacing w:after="0"/>
        <w:jc w:val="both"/>
      </w:pPr>
      <w:r>
        <w:t>1. nekretnina i pokretnina dužnika</w:t>
      </w:r>
    </w:p>
    <w:p w:rsidRDefault="004901D6" w:rsidP="004901D6" w:rsidR="004901D6">
      <w:pPr>
        <w:spacing w:after="0"/>
        <w:jc w:val="both"/>
      </w:pPr>
      <w:r>
        <w:t>2. imovinskih prava dužnika na tuđim stvarima</w:t>
      </w:r>
    </w:p>
    <w:p w:rsidRDefault="004901D6" w:rsidP="004901D6" w:rsidR="004901D6">
      <w:pPr>
        <w:spacing w:after="0"/>
        <w:jc w:val="both"/>
      </w:pPr>
      <w:r>
        <w:t>3. novčanih i nenovčanih tražbina dužnika</w:t>
      </w:r>
    </w:p>
    <w:p w:rsidRDefault="004901D6" w:rsidP="004901D6" w:rsidR="004901D6">
      <w:pPr>
        <w:spacing w:after="0"/>
        <w:jc w:val="both"/>
      </w:pPr>
      <w:r>
        <w:t>4. drugih prava koja čine imovinu dužnika</w:t>
      </w:r>
    </w:p>
    <w:p w:rsidRDefault="004901D6" w:rsidP="004901D6" w:rsidR="004901D6">
      <w:pPr>
        <w:spacing w:after="0"/>
        <w:jc w:val="both"/>
      </w:pPr>
      <w:r>
        <w:t>5. novčanih sredstava na računima</w:t>
      </w:r>
    </w:p>
    <w:p w:rsidRDefault="004901D6" w:rsidP="004901D6" w:rsidR="004901D6">
      <w:pPr>
        <w:spacing w:after="0"/>
        <w:jc w:val="both"/>
      </w:pPr>
      <w:r>
        <w:t>6. druge imovine dužnika</w:t>
      </w:r>
    </w:p>
    <w:p w:rsidRDefault="004901D6" w:rsidP="004901D6" w:rsidR="004901D6">
      <w:pPr>
        <w:spacing w:after="0"/>
        <w:jc w:val="both"/>
      </w:pPr>
      <w:r>
        <w:t>7. obveza dužnika unesenih u njegove poslovne knjige</w:t>
      </w:r>
    </w:p>
    <w:p w:rsidRDefault="004901D6" w:rsidP="004901D6" w:rsidR="004901D6">
      <w:pPr>
        <w:spacing w:after="0"/>
        <w:jc w:val="both"/>
      </w:pPr>
      <w:r>
        <w:t>8. drugih novčanih i nenovčanih obveza dužnika</w:t>
      </w:r>
    </w:p>
    <w:p w:rsidRDefault="004901D6" w:rsidP="004901D6" w:rsidR="004901D6">
      <w:pPr>
        <w:spacing w:after="0"/>
        <w:jc w:val="both"/>
      </w:pPr>
      <w:r>
        <w:t>9. razlučnih prava na imovini dužnika</w:t>
      </w:r>
    </w:p>
    <w:p w:rsidRDefault="004901D6" w:rsidP="004901D6" w:rsidR="004901D6">
      <w:pPr>
        <w:spacing w:after="0"/>
        <w:jc w:val="both"/>
      </w:pPr>
      <w:r>
        <w:t>10. izlučnih prava</w:t>
      </w:r>
    </w:p>
    <w:p w:rsidRDefault="004901D6" w:rsidP="004901D6" w:rsidR="004901D6">
      <w:pPr>
        <w:spacing w:after="0"/>
        <w:jc w:val="both"/>
      </w:pPr>
      <w:r>
        <w:t>11. prosječnih mjesečnih troškova redovnoga poslovanja dužnika u posljednjih godinu dana</w:t>
      </w:r>
    </w:p>
    <w:p w:rsidRDefault="004901D6" w:rsidP="004901D6" w:rsidR="004901D6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4901D6" w:rsidP="004901D6" w:rsidR="004901D6">
      <w:pPr>
        <w:spacing w:after="0"/>
        <w:jc w:val="both"/>
      </w:pPr>
    </w:p>
    <w:p w:rsidRDefault="004901D6" w:rsidP="004901D6" w:rsidR="004901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901D6" w:rsidP="004901D6" w:rsidR="004901D6">
      <w:pPr>
        <w:spacing w:after="0"/>
        <w:jc w:val="both"/>
      </w:pPr>
    </w:p>
    <w:p w:rsidRDefault="004901D6" w:rsidP="004901D6" w:rsidR="004901D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 xml:space="preserve">Upozorava se odgovorna osoba dužnika </w:t>
      </w:r>
      <w:r>
        <w:rPr>
          <w:color w:themeColor="text1" w:val="000000"/>
        </w:rPr>
        <w:t xml:space="preserve">Renata Šobak iz Varaždina, Slavenska 12, OIB: 04935646025 </w:t>
      </w:r>
      <w:r>
        <w:t>da za davanje neistinitoga ili nepotpunoga popisa imovine i obveza, odgovara kao za davanje lažnoga iskaza u postupku pred sudom.</w:t>
      </w:r>
    </w:p>
    <w:p w:rsidRDefault="004901D6" w:rsidP="004901D6" w:rsidR="004901D6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4901D6" w:rsidP="004901D6" w:rsidR="004901D6">
      <w:pPr>
        <w:spacing w:after="0"/>
        <w:jc w:val="center"/>
        <w:rPr>
          <w:rFonts w:eastAsia="Times New Roman"/>
          <w:lang w:eastAsia="hr-HR"/>
        </w:rPr>
      </w:pPr>
    </w:p>
    <w:p w:rsidRDefault="004901D6" w:rsidP="004901D6" w:rsidR="004901D6">
      <w:pPr>
        <w:spacing w:after="0"/>
        <w:jc w:val="center"/>
        <w:rPr>
          <w:rFonts w:eastAsia="Times New Roman"/>
          <w:lang w:eastAsia="hr-HR"/>
        </w:rPr>
      </w:pPr>
    </w:p>
    <w:p w:rsidRDefault="004901D6" w:rsidP="004901D6" w:rsidR="004901D6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901D6" w:rsidP="004901D6" w:rsidR="004901D6">
      <w:pPr>
        <w:spacing w:after="0"/>
        <w:jc w:val="center"/>
        <w:rPr>
          <w:rFonts w:eastAsia="Times New Roman"/>
          <w:lang w:eastAsia="hr-HR"/>
        </w:rPr>
      </w:pPr>
    </w:p>
    <w:p w:rsidRDefault="004901D6" w:rsidP="004901D6" w:rsidR="004901D6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4901D6" w:rsidP="004901D6" w:rsidR="004901D6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18 rujna 2015. u Očevidniku redoslijeda osniva za plaćanje ima evidentirane neizvršene osnove za plaćanje u ukupnom iznosu od 1.116,67 kn te da dužnik ima 1 zaposlenog.</w:t>
      </w:r>
    </w:p>
    <w:p w:rsidRDefault="004901D6" w:rsidP="004901D6" w:rsidR="004901D6">
      <w:pPr>
        <w:spacing w:after="0"/>
        <w:jc w:val="both"/>
        <w:rPr>
          <w:rFonts w:eastAsia="Times New Roman"/>
          <w:lang w:eastAsia="hr-HR"/>
        </w:rPr>
      </w:pPr>
    </w:p>
    <w:p w:rsidRDefault="004901D6" w:rsidP="004901D6" w:rsidR="004901D6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901D6" w:rsidP="004901D6" w:rsidR="004901D6">
      <w:pPr>
        <w:spacing w:after="0"/>
        <w:jc w:val="both"/>
        <w:rPr>
          <w:rFonts w:eastAsia="Times New Roman"/>
          <w:lang w:eastAsia="hr-HR"/>
        </w:rPr>
      </w:pPr>
    </w:p>
    <w:p w:rsidRDefault="004901D6" w:rsidP="004901D6" w:rsidR="004901D6">
      <w:pPr>
        <w:spacing w:after="0"/>
        <w:jc w:val="both"/>
        <w:rPr>
          <w:rFonts w:eastAsia="Times New Roman"/>
          <w:lang w:eastAsia="hr-HR"/>
        </w:rPr>
      </w:pPr>
    </w:p>
    <w:p w:rsidRDefault="004901D6" w:rsidP="004901D6" w:rsidR="004901D6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2. veljače 2016.</w:t>
      </w:r>
    </w:p>
    <w:p w:rsidRDefault="004901D6" w:rsidP="004901D6" w:rsidR="004901D6">
      <w:pPr>
        <w:spacing w:after="0"/>
        <w:jc w:val="center"/>
        <w:rPr>
          <w:rFonts w:eastAsia="Times New Roman"/>
          <w:lang w:eastAsia="hr-HR"/>
        </w:rPr>
      </w:pPr>
    </w:p>
    <w:p w:rsidRDefault="004901D6" w:rsidP="004901D6" w:rsidR="004901D6">
      <w:pPr>
        <w:spacing w:after="0"/>
        <w:jc w:val="center"/>
        <w:rPr>
          <w:rFonts w:eastAsia="Times New Roman"/>
          <w:lang w:eastAsia="hr-HR"/>
        </w:rPr>
      </w:pPr>
    </w:p>
    <w:p w:rsidRDefault="004901D6" w:rsidP="004901D6" w:rsidR="004901D6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4901D6" w:rsidR="004901D6">
        <w:tc>
          <w:tcPr>
            <w:tcW w:type="dxa" w:w="4928"/>
          </w:tcPr>
          <w:p w:rsidRDefault="004901D6" w:rsidP="004901D6" w:rsidR="004901D6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4901D6" w:rsidP="004901D6" w:rsidR="004901D6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4901D6" w:rsidP="004901D6" w:rsidR="004901D6">
            <w:pPr>
              <w:spacing w:after="0"/>
              <w:jc w:val="center"/>
              <w:rPr>
                <w:lang w:eastAsia="hr-HR"/>
              </w:rPr>
            </w:pPr>
          </w:p>
          <w:p w:rsidRDefault="004901D6" w:rsidP="004901D6" w:rsidR="004901D6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4901D6" w:rsidP="004901D6" w:rsidR="004901D6">
            <w:pPr>
              <w:spacing w:after="0"/>
              <w:jc w:val="center"/>
              <w:rPr>
                <w:lang w:eastAsia="hr-HR"/>
              </w:rPr>
            </w:pPr>
          </w:p>
          <w:p w:rsidRDefault="004901D6" w:rsidP="004901D6" w:rsidR="004901D6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4901D6" w:rsidP="004901D6" w:rsidR="004901D6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901D6" w:rsidP="004901D6" w:rsidR="004901D6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4901D6" w:rsidP="004901D6" w:rsidR="004901D6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4901D6" w:rsidP="004901D6" w:rsidR="004901D6">
      <w:pPr>
        <w:spacing w:after="0"/>
        <w:jc w:val="both"/>
      </w:pPr>
      <w:r>
        <w:t>UPUTA O PRAVNOM LIJEKU :</w:t>
      </w:r>
    </w:p>
    <w:p w:rsidRDefault="004901D6" w:rsidP="004901D6" w:rsidR="004901D6">
      <w:pPr>
        <w:spacing w:after="0"/>
        <w:jc w:val="both"/>
      </w:pPr>
      <w:r>
        <w:t>Protiv ovoga zaključka žalba nije dopuštena (čl. 19. st. 7. SZ-a).</w:t>
      </w:r>
    </w:p>
    <w:p w:rsidRDefault="004901D6" w:rsidP="004901D6" w:rsidR="004901D6">
      <w:pPr>
        <w:spacing w:after="0"/>
        <w:jc w:val="both"/>
      </w:pPr>
    </w:p>
    <w:p w:rsidRDefault="004901D6" w:rsidP="004901D6" w:rsidR="004901D6">
      <w:pPr>
        <w:spacing w:after="0"/>
        <w:jc w:val="both"/>
      </w:pPr>
      <w:r>
        <w:t>DNA:</w:t>
      </w:r>
    </w:p>
    <w:p w:rsidRDefault="004901D6" w:rsidP="004901D6" w:rsidR="004901D6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Renata Šobak iz Varaždina, Slavenska 12</w:t>
      </w:r>
    </w:p>
    <w:p w:rsidRDefault="004901D6" w:rsidP="004901D6" w:rsidR="004901D6">
      <w:pPr>
        <w:spacing w:after="0"/>
        <w:jc w:val="both"/>
      </w:pPr>
      <w:r>
        <w:t>- e-Oglasna ploča suda</w:t>
      </w:r>
    </w:p>
    <w:p w:rsidRDefault="004901D6" w:rsidP="004901D6" w:rsidR="004901D6">
      <w:pPr>
        <w:spacing w:after="0"/>
        <w:jc w:val="both"/>
      </w:pPr>
    </w:p>
    <w:p w:rsidRDefault="00CB0EA4" w:rsidP="004901D6" w:rsidR="00CB0EA4">
      <w:pPr>
        <w:pStyle w:val="Naslovdokumenta"/>
        <w:spacing w:after="0"/>
      </w:pPr>
    </w:p>
    <w:p w:rsidRDefault="0071688E" w:rsidP="004901D6" w:rsidR="0071688E">
      <w:pPr>
        <w:pStyle w:val="Poetniodjeljak"/>
        <w:spacing w:after="0"/>
      </w:pPr>
    </w:p>
    <w:p w:rsidRDefault="00A21F0D" w:rsidP="004901D6" w:rsidR="00A21F0D">
      <w:pPr>
        <w:pStyle w:val="NormaleSPIS"/>
        <w:spacing w:after="0"/>
        <w:rPr>
          <w:noProof/>
        </w:rPr>
      </w:pPr>
    </w:p>
    <w:p w:rsidRDefault="00DA0242" w:rsidP="004901D6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1D6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49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 davanje PPI</izvorni_sadrzaj>
    <derivirana_varijabla naziv="DomainObject.Primjedba_1">-za davanje PPI</derivirana_varijabla>
  </DomainObject.Primjedba>
  <DomainObject.Oznaka>
    <izvorni_sadrzaj>St-249/2015-7</izvorni_sadrzaj>
    <derivirana_varijabla naziv="DomainObject.Oznaka_1">St-249/2015-7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PLUS društvo s ograničenom odgovornošću za trgovinu i usluge</izvorni_sadrzaj>
    <derivirana_varijabla naziv="DomainObject.Predmet.ProtustrankaFormated_1">  BETA PLUS društvo s ograničenom odgovornošću za trgovinu i usluge</derivirana_varijabla>
  </DomainObject.Predmet.ProtustrankaFormated>
  <DomainObject.Predmet.ProtustrankaFormatedOIB>
    <izvorni_sadrzaj>  BETA PLUS društvo s ograničenom odgovornošću za trgovinu i usluge, OIB 53535806541</izvorni_sadrzaj>
    <derivirana_varijabla naziv="DomainObject.Predmet.ProtustrankaFormatedOIB_1">  BETA PLUS društvo s ograničenom odgovornošću za trgovinu i usluge, OIB 53535806541</derivirana_varijabla>
  </DomainObject.Predmet.ProtustrankaFormatedOIB>
  <DomainObject.Predmet.ProtustrankaFormatedWithAdress>
    <izvorni_sadrzaj> BETA PLUS društvo s ograničenom odgovornošću za trgovinu i usluge, Juraja Habdelića 4, 42000 Varaždin</izvorni_sadrzaj>
    <derivirana_varijabla naziv="DomainObject.Predmet.ProtustrankaFormatedWithAdress_1"> BETA PLUS društvo s ograničenom odgovornošću za trgovinu i usluge, Juraja Habdelića 4, 42000 Varaždin</derivirana_varijabla>
  </DomainObject.Predmet.ProtustrankaFormatedWithAdress>
  <DomainObject.Predmet.ProtustrankaFormatedWithAdressOIB>
    <izvorni_sadrzaj> BETA PLUS društvo s ograničenom odgovornošću za trgovinu i usluge, OIB 53535806541, Juraja Habdelića 4, 42000 Varaždin</izvorni_sadrzaj>
    <derivirana_varijabla naziv="DomainObject.Predmet.ProtustrankaFormatedWithAdressOIB_1"> BETA PLUS društvo s ograničenom odgovornošću za trgovinu i usluge, OIB 53535806541, Juraja Habdelića 4, 42000 Varaždin</derivirana_varijabla>
  </DomainObject.Predmet.ProtustrankaFormatedWithAdressOIB>
  <DomainObject.Predmet.ProtustrankaWithAdress>
    <izvorni_sadrzaj>BETA PLUS društvo s ograničenom odgovornošću za trgovinu i usluge Juraja Habdelića 4, 42000 Varaždin</izvorni_sadrzaj>
    <derivirana_varijabla naziv="DomainObject.Predmet.ProtustrankaWithAdress_1">BETA PLUS društvo s ograničenom odgovornošću za trgovinu i usluge Juraja Habdelića 4, 42000 Varaždin</derivirana_varijabla>
  </DomainObject.Predmet.ProtustrankaWithAdress>
  <DomainObject.Predmet.ProtustrankaWithAdressOIB>
    <izvorni_sadrzaj>BETA PLUS društvo s ograničenom odgovornošću za trgovinu i usluge, OIB 53535806541, Juraja Habdelića 4, 42000 Varaždin</izvorni_sadrzaj>
    <derivirana_varijabla naziv="DomainObject.Predmet.ProtustrankaWithAdressOIB_1">BETA PLUS društvo s ograničenom odgovornošću za trgovinu i usluge, OIB 53535806541, Juraja Habdelića 4, 42000 Varaždin</derivirana_varijabla>
  </DomainObject.Predmet.ProtustrankaWithAdressOIB>
  <DomainObject.Predmet.ProtustrankaNazivFormated>
    <izvorni_sadrzaj>BETA PLUS društvo s ograničenom odgovornošću za trgovinu i usluge</izvorni_sadrzaj>
    <derivirana_varijabla naziv="DomainObject.Predmet.ProtustrankaNazivFormated_1">BETA PLUS društvo s ograničenom odgovornošću za trgovinu i usluge</derivirana_varijabla>
  </DomainObject.Predmet.ProtustrankaNazivFormated>
  <DomainObject.Predmet.ProtustrankaNazivFormatedOIB>
    <izvorni_sadrzaj>BETA PLUS društvo s ograničenom odgovornošću za trgovinu i usluge, OIB 53535806541</izvorni_sadrzaj>
    <derivirana_varijabla naziv="DomainObject.Predmet.ProtustrankaNazivFormatedOIB_1">BETA PLUS društvo s ograničenom odgovornošću za trgovinu i usluge, OIB 53535806541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1116.67</izvorni_sadrzaj>
    <derivirana_varijabla naziv="DomainObject.Predmet.TrenutnaVrijednost_1">1116.67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BETA PLUS društvo s ograničenom odgovornošću za trgovinu i usluge</item>
    </izvorni_sadrzaj>
    <derivirana_varijabla naziv="DomainObject.Predmet.ProtuStrankaListFormated_1">
      <item>BETA PLUS društvo s ograničenom odgovornošću za trgovinu i usluge</item>
    </derivirana_varijabla>
  </DomainObject.Predmet.ProtuStrankaListFormated>
  <DomainObject.Predmet.ProtuStrankaListFormatedOIB>
    <izvorni_sadrzaj>
      <item>BETA PLUS društvo s ograničenom odgovornošću za trgovinu i usluge, OIB 53535806541</item>
    </izvorni_sadrzaj>
    <derivirana_varijabla naziv="DomainObject.Predmet.ProtuStrankaListFormatedOIB_1">
      <item>BETA PLUS društvo s ograničenom odgovornošću za trgovinu i usluge, OIB 53535806541</item>
    </derivirana_varijabla>
  </DomainObject.Predmet.ProtuStrankaListFormatedOIB>
  <DomainObject.Predmet.ProtuStrankaListFormatedWithAdress>
    <izvorni_sadrzaj>
      <item>BETA PLUS društvo s ograničenom odgovornošću za trgovinu i usluge, Juraja Habdelića 4, 42000 Varaždin</item>
    </izvorni_sadrzaj>
    <derivirana_varijabla naziv="DomainObject.Predmet.ProtuStrankaListFormatedWithAdress_1">
      <item>BETA PLUS društvo s ograničenom odgovornošću za trgovinu i usluge, Juraja Habdelića 4, 42000 Varaždin</item>
    </derivirana_varijabla>
  </DomainObject.Predmet.ProtuStrankaListFormatedWithAdress>
  <DomainObject.Predmet.ProtuStrankaListFormatedWithAdressOIB>
    <izvorni_sadrzaj>
      <item>BETA PLUS društvo s ograničenom odgovornošću za trgovinu i usluge, OIB 53535806541, Juraja Habdelića 4, 42000 Varaždin</item>
    </izvorni_sadrzaj>
    <derivirana_varijabla naziv="DomainObject.Predmet.ProtuStrankaListFormatedWithAdressOIB_1">
      <item>BETA PLUS društvo s ograničenom odgovornošću za trgovinu i usluge, OIB 53535806541, Juraja Habdelića 4, 42000 Varaždin</item>
    </derivirana_varijabla>
  </DomainObject.Predmet.ProtuStrankaListFormatedWithAdressOIB>
  <DomainObject.Predmet.ProtuStrankaListNazivFormated>
    <izvorni_sadrzaj>
      <item>BETA PLUS društvo s ograničenom odgovornošću za trgovinu i usluge</item>
    </izvorni_sadrzaj>
    <derivirana_varijabla naziv="DomainObject.Predmet.ProtuStrankaListNazivFormated_1">
      <item>BETA PLUS društvo s ograničenom odgovornošću za trgovinu i usluge</item>
    </derivirana_varijabla>
  </DomainObject.Predmet.ProtuStrankaListNazivFormated>
  <DomainObject.Predmet.ProtuStrankaListNazivFormatedOIB>
    <izvorni_sadrzaj>
      <item>BETA PLUS društvo s ograničenom odgovornošću za trgovinu i usluge, OIB 53535806541</item>
    </izvorni_sadrzaj>
    <derivirana_varijabla naziv="DomainObject.Predmet.ProtuStrankaListNazivFormatedOIB_1">
      <item>BETA PLUS društvo s ograničenom odgovornošću za trgovinu i usluge, OIB 53535806541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St-249/2015-7</izvorni_sadrzaj>
    <derivirana_varijabla naziv="DomainObject.PoslovniBrojDokumenta_1">St-249/2015-7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BETA PLUS društvo s ograničenom odgovornošću za trgovinu i usluge</izvorni_sadrzaj>
    <derivirana_varijabla naziv="DomainObject.Predmet.ProtustrankaIDrugi_1">BETA PLUS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BETA PLUS društvo s ograničenom odgovornošću za trgovinu i usluge, OIB 53535806541, Juraja Habdelića 4, 42000 Varaždin</izvorni_sadrzaj>
    <derivirana_varijabla naziv="DomainObject.Predmet.ProtustrankaIDrugiAdressOIB_1">BETA PLUS društvo s ograničenom odgovornošću za trgovinu i usluge, OIB 53535806541,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BETA PLUS društvo s ograničenom odgovornošću za trgovinu i usluge</item>
      <item>Sudski registar</item>
    </izvorni_sadrzaj>
    <derivirana_varijabla naziv="DomainObject.Predmet.SudioniciListNaziv_1">
      <item>Financijska agencija, Regionalni centar Zagreb, Podružnica Varaždin</item>
      <item>BETA PLUS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BETA PLUS društvo s ograničenom odgovornošću za trgovinu i usluge, OIB 53535806541, Juraja Habdelića 4,42000 Varaždin</item>
      <item>Sudski registar</item>
    </izvorni_sadrzaj>
    <derivirana_varijabla naziv="DomainObject.Predmet.SudioniciListAdressOIB_1">
      <item>Financijska agencija, Regionalni centar Zagreb, Podružnica Varaždin, A. Cesarca 2,42000 Varaždin</item>
      <item>BETA PLUS društvo s ograničenom odgovornošću za trgovinu i usluge, OIB 53535806541,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4E0E9-E131-44FD-8C64-71845B0DA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2297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2016-02-02T12:30:00Z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St-249/2015-7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