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4ec82" w14:paraId="ee4ec82" w:rsidRDefault="004A691F" w:rsidP="006916B8" w:rsidR="006916B8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pt;height:75.6pt;visibility:visible;mso-wrap-style:square" type="#_x0000_t75">
            <v:imagedata r:id="rId9" o:title=""/>
          </v:shape>
        </w:pict>
      </w:r>
    </w:p>
    <w:p w:rsidRDefault="006916B8" w:rsidP="006916B8" w:rsidR="006916B8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6916B8" w:rsidP="006916B8" w:rsidR="006916B8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Trgovački sud u Zagrebu</w:t>
      </w:r>
    </w:p>
    <w:p w:rsidRDefault="006916B8" w:rsidP="006916B8" w:rsidR="006916B8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Zagreb, Amruševa 2/II</w:t>
      </w:r>
    </w:p>
    <w:p w:rsidRDefault="006916B8" w:rsidP="006916B8" w:rsidR="006916B8" w:rsidRPr="00CB0AE4">
      <w:pPr>
        <w:rPr>
          <w:sz w:val="24"/>
          <w:szCs w:val="24"/>
        </w:rPr>
      </w:pPr>
      <w:r w:rsidRPr="00CB0AE4">
        <w:rPr>
          <w:b/>
          <w:sz w:val="24"/>
          <w:szCs w:val="24"/>
        </w:rPr>
        <w:tab/>
      </w:r>
      <w:r w:rsidRPr="00CB0AE4">
        <w:rPr>
          <w:b/>
          <w:sz w:val="24"/>
          <w:szCs w:val="24"/>
        </w:rPr>
        <w:tab/>
      </w:r>
      <w:r w:rsidRPr="00CB0AE4">
        <w:rPr>
          <w:b/>
          <w:sz w:val="24"/>
          <w:szCs w:val="24"/>
        </w:rPr>
        <w:tab/>
      </w:r>
      <w:r w:rsidRPr="00CB0AE4">
        <w:rPr>
          <w:b/>
          <w:sz w:val="24"/>
          <w:szCs w:val="24"/>
        </w:rPr>
        <w:tab/>
      </w:r>
      <w:r w:rsidRPr="00CB0AE4">
        <w:rPr>
          <w:b/>
          <w:sz w:val="24"/>
          <w:szCs w:val="24"/>
        </w:rPr>
        <w:tab/>
      </w:r>
      <w:r w:rsidRPr="00CB0AE4">
        <w:rPr>
          <w:b/>
          <w:sz w:val="24"/>
          <w:szCs w:val="24"/>
        </w:rPr>
        <w:tab/>
      </w:r>
      <w:r w:rsidRPr="00CB0AE4">
        <w:rPr>
          <w:b/>
          <w:sz w:val="24"/>
          <w:szCs w:val="24"/>
        </w:rPr>
        <w:tab/>
      </w:r>
      <w:r w:rsidRPr="00CB0AE4">
        <w:rPr>
          <w:b/>
          <w:sz w:val="24"/>
          <w:szCs w:val="24"/>
        </w:rPr>
        <w:tab/>
      </w:r>
      <w:r w:rsidRPr="00CB0AE4">
        <w:rPr>
          <w:b/>
          <w:sz w:val="24"/>
          <w:szCs w:val="24"/>
        </w:rPr>
        <w:tab/>
        <w:t xml:space="preserve">  </w:t>
      </w:r>
      <w:r w:rsidRPr="00CB0AE4">
        <w:rPr>
          <w:sz w:val="24"/>
          <w:szCs w:val="24"/>
        </w:rPr>
        <w:t>40.</w:t>
      </w:r>
      <w:r w:rsidRPr="00CB0AE4">
        <w:rPr>
          <w:b/>
          <w:sz w:val="24"/>
          <w:szCs w:val="24"/>
        </w:rPr>
        <w:t xml:space="preserve"> </w:t>
      </w:r>
      <w:r w:rsidR="0056157D">
        <w:rPr>
          <w:sz w:val="24"/>
          <w:szCs w:val="24"/>
        </w:rPr>
        <w:t>St-1662/13</w:t>
      </w:r>
      <w:r w:rsidRPr="00CB0AE4">
        <w:rPr>
          <w:sz w:val="24"/>
          <w:szCs w:val="24"/>
        </w:rPr>
        <w:t xml:space="preserve"> </w:t>
      </w:r>
    </w:p>
    <w:p w:rsidRDefault="006916B8" w:rsidP="006916B8" w:rsidR="006916B8" w:rsidRPr="00CB0AE4">
      <w:pPr>
        <w:jc w:val="center"/>
        <w:rPr>
          <w:sz w:val="24"/>
          <w:szCs w:val="24"/>
        </w:rPr>
      </w:pPr>
      <w:r w:rsidRPr="00CB0AE4">
        <w:rPr>
          <w:sz w:val="24"/>
          <w:szCs w:val="24"/>
        </w:rPr>
        <w:t xml:space="preserve">R E P U B L I K A  H R V A T S K A </w:t>
      </w:r>
    </w:p>
    <w:p w:rsidRDefault="00E53747" w:rsidP="006916B8" w:rsidR="006916B8" w:rsidRPr="00CB0AE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D O P U N S K I  </w:t>
      </w:r>
      <w:r w:rsidR="006916B8" w:rsidRPr="00CB0AE4">
        <w:rPr>
          <w:sz w:val="24"/>
          <w:szCs w:val="24"/>
        </w:rPr>
        <w:t xml:space="preserve">Z A K L J U Č A K  </w:t>
      </w:r>
    </w:p>
    <w:p w:rsidRDefault="006916B8" w:rsidP="006916B8" w:rsidR="006916B8" w:rsidRPr="00CB0AE4">
      <w:pPr>
        <w:jc w:val="both"/>
        <w:rPr>
          <w:sz w:val="24"/>
          <w:szCs w:val="24"/>
        </w:rPr>
      </w:pPr>
    </w:p>
    <w:p w:rsidRDefault="006916B8" w:rsidP="006916B8" w:rsidR="006916B8" w:rsidRPr="00CB0AE4">
      <w:pPr>
        <w:jc w:val="both"/>
        <w:rPr>
          <w:sz w:val="24"/>
          <w:szCs w:val="24"/>
        </w:rPr>
      </w:pPr>
      <w:r w:rsidRPr="00CB0AE4">
        <w:rPr>
          <w:sz w:val="24"/>
          <w:szCs w:val="24"/>
        </w:rPr>
        <w:tab/>
        <w:t xml:space="preserve">TRGOVAČKI SUD U ZAGREBU  po sucu Anti Galiću, kao stečajnom sucu, u stečajnom postupku nad dužnikom </w:t>
      </w:r>
      <w:r w:rsidR="0056157D">
        <w:rPr>
          <w:color w:val="000000"/>
          <w:sz w:val="24"/>
          <w:szCs w:val="24"/>
        </w:rPr>
        <w:t>BETON RAD d.o.</w:t>
      </w:r>
      <w:r w:rsidRPr="00CB0AE4">
        <w:rPr>
          <w:color w:val="000000"/>
          <w:sz w:val="24"/>
          <w:szCs w:val="24"/>
        </w:rPr>
        <w:t xml:space="preserve">o. u stečaju, </w:t>
      </w:r>
      <w:r w:rsidR="0056157D">
        <w:rPr>
          <w:color w:val="000000"/>
          <w:sz w:val="24"/>
          <w:szCs w:val="24"/>
        </w:rPr>
        <w:t>Velika Gorica, Rakitovec 242A</w:t>
      </w:r>
      <w:r w:rsidRPr="00CB0AE4">
        <w:rPr>
          <w:color w:val="000000"/>
          <w:sz w:val="24"/>
          <w:szCs w:val="24"/>
        </w:rPr>
        <w:t xml:space="preserve">,  OIB: </w:t>
      </w:r>
      <w:r w:rsidR="0056157D">
        <w:rPr>
          <w:color w:val="000000"/>
          <w:sz w:val="24"/>
          <w:szCs w:val="24"/>
        </w:rPr>
        <w:t>69247002450</w:t>
      </w:r>
      <w:r w:rsidRPr="00CB0AE4">
        <w:rPr>
          <w:sz w:val="24"/>
          <w:szCs w:val="24"/>
        </w:rPr>
        <w:t xml:space="preserve">,  dana </w:t>
      </w:r>
      <w:r w:rsidR="00E53747">
        <w:rPr>
          <w:sz w:val="24"/>
          <w:szCs w:val="24"/>
        </w:rPr>
        <w:t>28. siječnja 2016.</w:t>
      </w:r>
    </w:p>
    <w:p w:rsidRDefault="0006298A" w:rsidR="0006298A">
      <w:pPr>
        <w:jc w:val="center"/>
        <w:rPr>
          <w:b/>
          <w:sz w:val="24"/>
        </w:rPr>
      </w:pPr>
    </w:p>
    <w:p w:rsidRDefault="0006298A" w:rsidR="0006298A">
      <w:pPr>
        <w:jc w:val="center"/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</w:t>
      </w:r>
    </w:p>
    <w:p w:rsidRDefault="0006298A" w:rsidR="0006298A">
      <w:pPr>
        <w:jc w:val="center"/>
        <w:rPr>
          <w:b/>
          <w:sz w:val="24"/>
        </w:rPr>
      </w:pPr>
      <w:r>
        <w:rPr>
          <w:b/>
          <w:sz w:val="24"/>
        </w:rPr>
        <w:t xml:space="preserve">  z a k lj u č i o    j e</w:t>
      </w:r>
    </w:p>
    <w:p w:rsidRDefault="0006298A" w:rsidR="0006298A">
      <w:pPr>
        <w:jc w:val="center"/>
        <w:rPr>
          <w:b/>
          <w:sz w:val="24"/>
        </w:rPr>
      </w:pPr>
    </w:p>
    <w:p w:rsidRDefault="00107CC3" w:rsidP="00107CC3" w:rsidR="00107CC3">
      <w:pPr>
        <w:ind w:firstLine="68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N</w:t>
      </w:r>
      <w:r w:rsidRPr="00107CC3">
        <w:rPr>
          <w:sz w:val="24"/>
          <w:szCs w:val="24"/>
        </w:rPr>
        <w:t xml:space="preserve">ekretnine stečajnog dužnika </w:t>
      </w:r>
      <w:r w:rsidR="0056157D">
        <w:rPr>
          <w:color w:val="000000"/>
          <w:sz w:val="24"/>
          <w:szCs w:val="24"/>
        </w:rPr>
        <w:t>BETON RAD d.o.</w:t>
      </w:r>
      <w:r w:rsidR="0056157D" w:rsidRPr="00CB0AE4">
        <w:rPr>
          <w:color w:val="000000"/>
          <w:sz w:val="24"/>
          <w:szCs w:val="24"/>
        </w:rPr>
        <w:t xml:space="preserve">o. u stečaju, </w:t>
      </w:r>
      <w:r w:rsidR="0056157D">
        <w:rPr>
          <w:color w:val="000000"/>
          <w:sz w:val="24"/>
          <w:szCs w:val="24"/>
        </w:rPr>
        <w:t>Velika Gorica, Rakitovec 242A</w:t>
      </w:r>
      <w:r w:rsidR="0056157D" w:rsidRPr="00CB0AE4">
        <w:rPr>
          <w:color w:val="000000"/>
          <w:sz w:val="24"/>
          <w:szCs w:val="24"/>
        </w:rPr>
        <w:t xml:space="preserve">,  OIB: </w:t>
      </w:r>
      <w:r w:rsidR="0056157D">
        <w:rPr>
          <w:color w:val="000000"/>
          <w:sz w:val="24"/>
          <w:szCs w:val="24"/>
        </w:rPr>
        <w:t>69247002450</w:t>
      </w:r>
      <w:r w:rsidR="0098087B">
        <w:rPr>
          <w:color w:val="000000"/>
          <w:sz w:val="24"/>
          <w:szCs w:val="24"/>
        </w:rPr>
        <w:t xml:space="preserve"> upisane kod Općinskog suda u Velikoj Gorici u: </w:t>
      </w:r>
    </w:p>
    <w:p w:rsidRDefault="0098087B" w:rsidP="00107CC3" w:rsidR="0098087B">
      <w:pPr>
        <w:ind w:firstLine="680"/>
        <w:jc w:val="both"/>
        <w:rPr>
          <w:sz w:val="24"/>
          <w:szCs w:val="24"/>
        </w:rPr>
      </w:pPr>
    </w:p>
    <w:p w:rsidRDefault="0098087B" w:rsidP="00107CC3" w:rsidR="0098087B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6157D">
        <w:rPr>
          <w:sz w:val="24"/>
          <w:szCs w:val="24"/>
        </w:rPr>
        <w:t xml:space="preserve">zk. ul. br. </w:t>
      </w:r>
      <w:r>
        <w:rPr>
          <w:sz w:val="24"/>
          <w:szCs w:val="24"/>
        </w:rPr>
        <w:t>301</w:t>
      </w:r>
      <w:r w:rsidR="0056157D">
        <w:rPr>
          <w:sz w:val="24"/>
          <w:szCs w:val="24"/>
        </w:rPr>
        <w:t xml:space="preserve"> k.o. Kuče i to: kč. br. 113</w:t>
      </w:r>
      <w:r>
        <w:rPr>
          <w:sz w:val="24"/>
          <w:szCs w:val="24"/>
        </w:rPr>
        <w:t>4/2</w:t>
      </w:r>
      <w:r w:rsidR="0056157D">
        <w:rPr>
          <w:sz w:val="24"/>
          <w:szCs w:val="24"/>
        </w:rPr>
        <w:t xml:space="preserve"> u naravi oranica u Rakitovcu, površine 3</w:t>
      </w:r>
      <w:r>
        <w:rPr>
          <w:sz w:val="24"/>
          <w:szCs w:val="24"/>
        </w:rPr>
        <w:t>3m</w:t>
      </w:r>
      <w:r w:rsidR="0056157D">
        <w:rPr>
          <w:sz w:val="24"/>
          <w:szCs w:val="24"/>
        </w:rPr>
        <w:t xml:space="preserve">2, </w:t>
      </w:r>
    </w:p>
    <w:p w:rsidRDefault="0098087B" w:rsidP="00107CC3" w:rsidR="0098087B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zk. ul. br. 302 k.o. Kuče i to: kč. br. 1136/4 u naravi u Rakitovcu, dvorište u Rakitovcu površine 100m2, </w:t>
      </w:r>
    </w:p>
    <w:p w:rsidRDefault="0098087B" w:rsidP="00107CC3" w:rsidR="0098087B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 zk. ul. br. 303 k.o. Kuče i to: kč. br. 1132 u naravi oranica u Rakitovcu, površine 106m2,</w:t>
      </w:r>
    </w:p>
    <w:p w:rsidRDefault="0098087B" w:rsidP="00107CC3" w:rsidR="0098087B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 zk. ul. br. 2195 k.o. Kuče i to: kč. br. 1136/1 u naravi zgrada broj 242a i 4 zgrade u Rakitovcu, površine 3606 i dvorište u Rakitovcu površine 46.022, ukupne površine 49.628m2,</w:t>
      </w:r>
    </w:p>
    <w:p w:rsidRDefault="0098087B" w:rsidP="00107CC3" w:rsidR="0098087B">
      <w:pPr>
        <w:ind w:firstLine="680"/>
        <w:jc w:val="both"/>
        <w:rPr>
          <w:sz w:val="24"/>
          <w:szCs w:val="24"/>
        </w:rPr>
      </w:pPr>
    </w:p>
    <w:p w:rsidRDefault="00501731" w:rsidR="0013152E" w:rsidRPr="006916B8">
      <w:pPr>
        <w:jc w:val="both"/>
        <w:rPr>
          <w:sz w:val="24"/>
          <w:szCs w:val="24"/>
        </w:rPr>
      </w:pPr>
      <w:r w:rsidRPr="00107CC3">
        <w:rPr>
          <w:sz w:val="24"/>
          <w:szCs w:val="24"/>
        </w:rPr>
        <w:t xml:space="preserve">p </w:t>
      </w:r>
      <w:r w:rsidR="0006298A" w:rsidRPr="00107CC3">
        <w:rPr>
          <w:sz w:val="24"/>
          <w:szCs w:val="24"/>
        </w:rPr>
        <w:t xml:space="preserve">r e d a j </w:t>
      </w:r>
      <w:r w:rsidR="00107CC3" w:rsidRPr="00107CC3">
        <w:rPr>
          <w:sz w:val="24"/>
          <w:szCs w:val="24"/>
        </w:rPr>
        <w:t xml:space="preserve">u </w:t>
      </w:r>
      <w:r w:rsidR="0006298A" w:rsidRPr="00107CC3">
        <w:rPr>
          <w:sz w:val="24"/>
          <w:szCs w:val="24"/>
        </w:rPr>
        <w:t xml:space="preserve">  se kupcu </w:t>
      </w:r>
      <w:r w:rsidR="0056157D">
        <w:rPr>
          <w:sz w:val="24"/>
          <w:szCs w:val="24"/>
        </w:rPr>
        <w:t>RIGETA</w:t>
      </w:r>
      <w:r w:rsidR="006916B8" w:rsidRPr="006916B8">
        <w:rPr>
          <w:sz w:val="24"/>
          <w:szCs w:val="24"/>
        </w:rPr>
        <w:t xml:space="preserve"> d.o.o., </w:t>
      </w:r>
      <w:r w:rsidR="0056157D">
        <w:rPr>
          <w:sz w:val="24"/>
          <w:szCs w:val="24"/>
        </w:rPr>
        <w:t>ZAGREB, Žitnjak, Bogdani 66,</w:t>
      </w:r>
      <w:r w:rsidR="006916B8">
        <w:rPr>
          <w:sz w:val="24"/>
          <w:szCs w:val="24"/>
        </w:rPr>
        <w:t xml:space="preserve"> OIB </w:t>
      </w:r>
      <w:r w:rsidR="0056157D">
        <w:rPr>
          <w:sz w:val="24"/>
          <w:szCs w:val="24"/>
        </w:rPr>
        <w:t>05050699714.</w:t>
      </w:r>
    </w:p>
    <w:p w:rsidRDefault="0013152E" w:rsidR="0013152E">
      <w:pPr>
        <w:jc w:val="both"/>
        <w:rPr>
          <w:sz w:val="24"/>
        </w:rPr>
      </w:pPr>
    </w:p>
    <w:p w:rsidRDefault="00C734F8" w:rsidR="00C734F8">
      <w:pPr>
        <w:jc w:val="center"/>
        <w:rPr>
          <w:sz w:val="24"/>
        </w:rPr>
      </w:pPr>
    </w:p>
    <w:p w:rsidRDefault="0006298A" w:rsidR="0006298A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C734F8" w:rsidR="00C734F8">
      <w:pPr>
        <w:jc w:val="center"/>
        <w:rPr>
          <w:sz w:val="24"/>
        </w:rPr>
      </w:pPr>
    </w:p>
    <w:p w:rsidRDefault="00C734F8" w:rsidR="00C734F8">
      <w:pPr>
        <w:jc w:val="center"/>
        <w:rPr>
          <w:sz w:val="24"/>
        </w:rPr>
      </w:pPr>
    </w:p>
    <w:p w:rsidRDefault="0006298A" w:rsidP="001C5BFB" w:rsidR="0006298A" w:rsidRPr="00583190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583190">
        <w:rPr>
          <w:sz w:val="24"/>
        </w:rPr>
        <w:t>Podneskom od 2</w:t>
      </w:r>
      <w:r w:rsidR="0056157D">
        <w:rPr>
          <w:sz w:val="24"/>
        </w:rPr>
        <w:t>6. studenog</w:t>
      </w:r>
      <w:r w:rsidR="00583190">
        <w:rPr>
          <w:sz w:val="24"/>
        </w:rPr>
        <w:t xml:space="preserve"> 2015. stečajni je upravitelj obavijestio stečajnog suca kako je kupac nekretnine </w:t>
      </w:r>
      <w:r w:rsidR="0056157D">
        <w:rPr>
          <w:sz w:val="24"/>
          <w:szCs w:val="24"/>
        </w:rPr>
        <w:t>RIGETA</w:t>
      </w:r>
      <w:r w:rsidR="0056157D" w:rsidRPr="006916B8">
        <w:rPr>
          <w:sz w:val="24"/>
          <w:szCs w:val="24"/>
        </w:rPr>
        <w:t xml:space="preserve"> d.o.o., </w:t>
      </w:r>
      <w:r w:rsidR="0056157D">
        <w:rPr>
          <w:sz w:val="24"/>
          <w:szCs w:val="24"/>
        </w:rPr>
        <w:t xml:space="preserve">ZAGREB, Žitnjak, Bogdani 66, OIB 05050699714 na račun suda </w:t>
      </w:r>
      <w:r w:rsidR="001C5BFB" w:rsidRPr="001C5BFB">
        <w:rPr>
          <w:sz w:val="24"/>
          <w:szCs w:val="24"/>
        </w:rPr>
        <w:t xml:space="preserve"> uplatio</w:t>
      </w:r>
      <w:r w:rsidR="00583190">
        <w:rPr>
          <w:sz w:val="24"/>
          <w:szCs w:val="24"/>
        </w:rPr>
        <w:t xml:space="preserve"> cjelokupni iznos </w:t>
      </w:r>
      <w:r w:rsidR="0056157D">
        <w:rPr>
          <w:sz w:val="24"/>
          <w:szCs w:val="24"/>
        </w:rPr>
        <w:t xml:space="preserve">troškova postupak iz članka 170. stavak 1. SZ-a. </w:t>
      </w:r>
      <w:r w:rsidR="00501731">
        <w:rPr>
          <w:sz w:val="24"/>
        </w:rPr>
        <w:t xml:space="preserve"> </w:t>
      </w:r>
    </w:p>
    <w:p w:rsidRDefault="0013152E" w:rsidR="0013152E">
      <w:pPr>
        <w:jc w:val="both"/>
        <w:rPr>
          <w:sz w:val="24"/>
        </w:rPr>
      </w:pPr>
    </w:p>
    <w:p w:rsidRDefault="0006298A" w:rsidP="0056157D" w:rsidR="0006298A">
      <w:pPr>
        <w:jc w:val="both"/>
        <w:rPr>
          <w:sz w:val="24"/>
        </w:rPr>
      </w:pPr>
      <w:r>
        <w:rPr>
          <w:sz w:val="24"/>
        </w:rPr>
        <w:tab/>
        <w:t>Kako je rješenje o dosudi nekretnine</w:t>
      </w:r>
      <w:r w:rsidR="0056157D">
        <w:rPr>
          <w:sz w:val="24"/>
        </w:rPr>
        <w:t xml:space="preserve"> kupcu od 21. listopada 2015.</w:t>
      </w:r>
      <w:r>
        <w:rPr>
          <w:sz w:val="24"/>
        </w:rPr>
        <w:t xml:space="preserve"> </w:t>
      </w:r>
      <w:r w:rsidR="001C5BFB">
        <w:rPr>
          <w:sz w:val="24"/>
        </w:rPr>
        <w:t xml:space="preserve">steklo svojstvo pravomoćnosti dana </w:t>
      </w:r>
      <w:r w:rsidR="0056157D">
        <w:rPr>
          <w:sz w:val="24"/>
        </w:rPr>
        <w:t xml:space="preserve">7. studenog </w:t>
      </w:r>
      <w:r w:rsidR="00583190">
        <w:rPr>
          <w:sz w:val="24"/>
        </w:rPr>
        <w:t>2015.</w:t>
      </w:r>
      <w:r w:rsidR="00501731">
        <w:rPr>
          <w:sz w:val="24"/>
        </w:rPr>
        <w:t xml:space="preserve">, </w:t>
      </w:r>
      <w:r w:rsidR="0056157D">
        <w:rPr>
          <w:sz w:val="24"/>
        </w:rPr>
        <w:t xml:space="preserve">te rješenje o ispravku istog rješenja od 28. </w:t>
      </w:r>
      <w:r w:rsidR="0056157D">
        <w:rPr>
          <w:sz w:val="24"/>
        </w:rPr>
        <w:lastRenderedPageBreak/>
        <w:t xml:space="preserve">listopada 2015.- steklo svojstvo pravomoćnosti 12. studenog 2015. </w:t>
      </w:r>
      <w:r w:rsidR="00501731">
        <w:rPr>
          <w:sz w:val="24"/>
        </w:rPr>
        <w:t>valja</w:t>
      </w:r>
      <w:r>
        <w:rPr>
          <w:sz w:val="24"/>
        </w:rPr>
        <w:t>lo je temeljem članka 10</w:t>
      </w:r>
      <w:r w:rsidR="001C5BFB">
        <w:rPr>
          <w:sz w:val="24"/>
        </w:rPr>
        <w:t>8</w:t>
      </w:r>
      <w:r>
        <w:rPr>
          <w:sz w:val="24"/>
        </w:rPr>
        <w:t xml:space="preserve">. stavak 4. OZ-a u vezi čl. 164. </w:t>
      </w:r>
      <w:r w:rsidR="00257283">
        <w:rPr>
          <w:sz w:val="24"/>
        </w:rPr>
        <w:t xml:space="preserve">Stečajnog zakona (NN 44/96-133/12 koji se u ovom postupku primjenjuje temeljem odredbe članka 441. </w:t>
      </w:r>
      <w:r>
        <w:rPr>
          <w:sz w:val="24"/>
        </w:rPr>
        <w:t>st. 1. S</w:t>
      </w:r>
      <w:r w:rsidR="00257283">
        <w:rPr>
          <w:sz w:val="24"/>
        </w:rPr>
        <w:t xml:space="preserve">tečajnog zakona (NN br. 71/15) </w:t>
      </w:r>
      <w:r>
        <w:rPr>
          <w:sz w:val="24"/>
        </w:rPr>
        <w:t>riješiti kao u izreci.</w:t>
      </w:r>
    </w:p>
    <w:p w:rsidRDefault="00BE2AAA" w:rsidP="0056157D" w:rsidR="00BE2AAA">
      <w:pPr>
        <w:jc w:val="both"/>
        <w:rPr>
          <w:sz w:val="24"/>
        </w:rPr>
      </w:pPr>
      <w:r>
        <w:rPr>
          <w:sz w:val="24"/>
        </w:rPr>
        <w:tab/>
        <w:t>Zaključkom od 10. prosinca 2015. kupcu nekretnine predane su dosuđene nekretnine.</w:t>
      </w:r>
    </w:p>
    <w:p w:rsidRDefault="00007377" w:rsidP="00BE2AAA" w:rsidR="00007377">
      <w:pPr>
        <w:ind w:firstLine="680"/>
        <w:jc w:val="both"/>
        <w:rPr>
          <w:sz w:val="24"/>
        </w:rPr>
      </w:pPr>
      <w:r>
        <w:rPr>
          <w:sz w:val="24"/>
        </w:rPr>
        <w:t xml:space="preserve">Stečajna upraviteljica je obavijestila stečajnog suca kako zaključkom o predaji </w:t>
      </w:r>
      <w:r w:rsidR="00BE2AAA">
        <w:rPr>
          <w:sz w:val="24"/>
        </w:rPr>
        <w:t xml:space="preserve">od 10. prosinca 2015. </w:t>
      </w:r>
      <w:r>
        <w:rPr>
          <w:sz w:val="24"/>
        </w:rPr>
        <w:t>nisu obuhvaćene sve nekretnine stečajnog dužnika naznačene u pravomoćnom rješenju o dosudi od 21. listopada 2015., te je predložila donošenje dopunskog zaključka.</w:t>
      </w:r>
    </w:p>
    <w:p w:rsidRDefault="00BE2AAA" w:rsidP="00BE2AAA" w:rsidR="00BE2AAA">
      <w:pPr>
        <w:ind w:firstLine="680"/>
        <w:jc w:val="both"/>
        <w:rPr>
          <w:sz w:val="24"/>
        </w:rPr>
      </w:pPr>
      <w:r>
        <w:rPr>
          <w:sz w:val="24"/>
        </w:rPr>
        <w:t xml:space="preserve">Temeljem odredbe članka 339. stavak 1. ZPP-a u vezi članka 6. SZ-a odlučeno je kao u izreci. </w:t>
      </w:r>
    </w:p>
    <w:p w:rsidRDefault="0006298A" w:rsidR="0006298A">
      <w:pPr>
        <w:jc w:val="both"/>
        <w:rPr>
          <w:sz w:val="24"/>
        </w:rPr>
      </w:pPr>
    </w:p>
    <w:p w:rsidRDefault="0013152E" w:rsidR="0006298A">
      <w:pPr>
        <w:jc w:val="center"/>
        <w:rPr>
          <w:sz w:val="24"/>
        </w:rPr>
      </w:pPr>
      <w:r>
        <w:rPr>
          <w:sz w:val="24"/>
        </w:rPr>
        <w:t xml:space="preserve"> U </w:t>
      </w:r>
      <w:r w:rsidR="00501731">
        <w:rPr>
          <w:sz w:val="24"/>
        </w:rPr>
        <w:t>Zagreb</w:t>
      </w:r>
      <w:r>
        <w:rPr>
          <w:sz w:val="24"/>
        </w:rPr>
        <w:t>u</w:t>
      </w:r>
      <w:r w:rsidR="00501731">
        <w:rPr>
          <w:sz w:val="24"/>
        </w:rPr>
        <w:t xml:space="preserve">, </w:t>
      </w:r>
      <w:r w:rsidR="00BE2AAA">
        <w:rPr>
          <w:sz w:val="24"/>
        </w:rPr>
        <w:t xml:space="preserve">28. siječnja </w:t>
      </w:r>
      <w:r w:rsidR="00257283">
        <w:rPr>
          <w:sz w:val="24"/>
        </w:rPr>
        <w:t xml:space="preserve"> 2</w:t>
      </w:r>
      <w:r w:rsidR="00EF1BC5">
        <w:rPr>
          <w:sz w:val="24"/>
        </w:rPr>
        <w:t>01</w:t>
      </w:r>
      <w:r w:rsidR="00BE2AAA">
        <w:rPr>
          <w:sz w:val="24"/>
        </w:rPr>
        <w:t xml:space="preserve">6. </w:t>
      </w:r>
    </w:p>
    <w:p w:rsidRDefault="0006298A" w:rsidR="0006298A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</w:t>
      </w:r>
      <w:r>
        <w:rPr>
          <w:sz w:val="24"/>
        </w:rPr>
        <w:tab/>
        <w:t xml:space="preserve">                 </w:t>
      </w:r>
      <w:r w:rsidR="00EF1BC5">
        <w:rPr>
          <w:sz w:val="24"/>
        </w:rPr>
        <w:t xml:space="preserve">Sudac: </w:t>
      </w:r>
    </w:p>
    <w:p w:rsidRDefault="0006298A" w:rsidP="00EF1BC5" w:rsidR="00704CE3">
      <w:pPr>
        <w:ind w:firstLine="680" w:left="4760"/>
        <w:jc w:val="center"/>
        <w:rPr>
          <w:sz w:val="24"/>
        </w:rPr>
      </w:pPr>
      <w:r>
        <w:rPr>
          <w:sz w:val="24"/>
        </w:rPr>
        <w:t>Ante Galić</w:t>
      </w:r>
      <w:r w:rsidR="009258E5">
        <w:rPr>
          <w:sz w:val="24"/>
        </w:rPr>
        <w:t xml:space="preserve"> </w:t>
      </w:r>
      <w:r w:rsidR="00D5697D">
        <w:rPr>
          <w:sz w:val="24"/>
        </w:rPr>
        <w:t>v.r.</w:t>
      </w:r>
    </w:p>
    <w:p w:rsidRDefault="00432522" w:rsidP="00EF1BC5" w:rsidR="00432522">
      <w:pPr>
        <w:ind w:firstLine="680" w:left="4760"/>
        <w:jc w:val="center"/>
        <w:rPr>
          <w:sz w:val="24"/>
        </w:rPr>
      </w:pPr>
    </w:p>
    <w:p w:rsidRDefault="0006298A" w:rsidR="00C734F8">
      <w:pPr>
        <w:jc w:val="both"/>
        <w:rPr>
          <w:sz w:val="24"/>
        </w:rPr>
      </w:pPr>
      <w:r>
        <w:rPr>
          <w:sz w:val="24"/>
        </w:rPr>
        <w:t xml:space="preserve">  </w:t>
      </w:r>
    </w:p>
    <w:p w:rsidRDefault="00C734F8" w:rsidR="00C734F8">
      <w:pPr>
        <w:jc w:val="both"/>
        <w:rPr>
          <w:sz w:val="24"/>
        </w:rPr>
      </w:pPr>
    </w:p>
    <w:p w:rsidRDefault="00C734F8" w:rsidR="00C734F8">
      <w:pPr>
        <w:jc w:val="both"/>
        <w:rPr>
          <w:sz w:val="24"/>
        </w:rPr>
      </w:pPr>
    </w:p>
    <w:p w:rsidRDefault="00704CE3" w:rsidR="0006298A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06298A" w:rsidR="00D5697D">
      <w:pPr>
        <w:jc w:val="both"/>
        <w:rPr>
          <w:sz w:val="24"/>
        </w:rPr>
      </w:pPr>
      <w:r>
        <w:rPr>
          <w:sz w:val="24"/>
        </w:rPr>
        <w:t xml:space="preserve">Protiv ovog  zaključka nije dopuštena žalba (čl. 101. stavak 4. i  11. stavak 5. OZ-a,u vezi čl. 164. stavak 1. SZ-a). </w:t>
      </w:r>
    </w:p>
    <w:p w:rsidRDefault="00D5697D" w:rsidR="00D5697D">
      <w:pPr>
        <w:jc w:val="both"/>
        <w:rPr>
          <w:sz w:val="24"/>
        </w:rPr>
      </w:pPr>
    </w:p>
    <w:p w:rsidRDefault="00D5697D" w:rsidR="00D5697D" w:rsidRPr="00D5697D">
      <w:pPr>
        <w:rPr>
          <w:sz w:val="24"/>
          <w:szCs w:val="24"/>
        </w:rPr>
      </w:pPr>
      <w:r w:rsidRPr="00D5697D">
        <w:rPr>
          <w:sz w:val="24"/>
          <w:szCs w:val="24"/>
        </w:rPr>
        <w:t>Za točnost otpravka-ovlašteni službenik:</w:t>
      </w:r>
    </w:p>
    <w:p w:rsidRDefault="00D5697D" w:rsidR="00D5697D" w:rsidRPr="00D5697D">
      <w:pPr>
        <w:rPr>
          <w:sz w:val="24"/>
          <w:szCs w:val="24"/>
        </w:rPr>
      </w:pPr>
      <w:r w:rsidRPr="00D5697D">
        <w:rPr>
          <w:sz w:val="24"/>
          <w:szCs w:val="24"/>
        </w:rPr>
        <w:t>Ivanka Kelava</w:t>
      </w:r>
    </w:p>
    <w:p w:rsidRDefault="00D5697D" w:rsidR="00D5697D" w:rsidRPr="00D5697D">
      <w:pPr>
        <w:jc w:val="both"/>
        <w:rPr>
          <w:sz w:val="24"/>
          <w:szCs w:val="24"/>
        </w:rPr>
      </w:pPr>
    </w:p>
    <w:p w:rsidRDefault="00501731" w:rsidR="00501731">
      <w:pPr>
        <w:jc w:val="both"/>
        <w:rPr>
          <w:sz w:val="24"/>
        </w:rPr>
      </w:pPr>
    </w:p>
    <w:p w:rsidRDefault="0013152E" w:rsidR="0013152E" w:rsidRPr="005E49C9">
      <w:pPr>
        <w:jc w:val="both"/>
        <w:rPr>
          <w:sz w:val="24"/>
          <w:szCs w:val="24"/>
        </w:rPr>
      </w:pPr>
    </w:p>
    <w:p w:rsidRDefault="0013152E" w:rsidR="0013152E">
      <w:pPr>
        <w:jc w:val="both"/>
        <w:rPr>
          <w:sz w:val="24"/>
        </w:rPr>
      </w:pPr>
    </w:p>
    <w:p w:rsidRDefault="00501731" w:rsidR="00501731">
      <w:pPr>
        <w:jc w:val="both"/>
        <w:rPr>
          <w:sz w:val="24"/>
        </w:rPr>
      </w:pPr>
      <w:r>
        <w:rPr>
          <w:sz w:val="24"/>
        </w:rPr>
        <w:t>DNA:</w:t>
      </w:r>
    </w:p>
    <w:p w:rsidRDefault="00D4586E" w:rsidP="00D4586E" w:rsidR="00D4586E" w:rsidRPr="006916B8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RIGETA</w:t>
      </w:r>
      <w:r w:rsidRPr="006916B8">
        <w:rPr>
          <w:sz w:val="24"/>
          <w:szCs w:val="24"/>
        </w:rPr>
        <w:t xml:space="preserve"> d.o.o., </w:t>
      </w:r>
      <w:r>
        <w:rPr>
          <w:sz w:val="24"/>
          <w:szCs w:val="24"/>
        </w:rPr>
        <w:t>ZAGREB, Žitnjak, Bogdani 66, OIB 05050699714.</w:t>
      </w:r>
    </w:p>
    <w:p w:rsidRDefault="00EA4ADF" w:rsidP="00501731" w:rsidR="00501731" w:rsidRPr="001C5BFB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  <w:szCs w:val="24"/>
        </w:rPr>
        <w:t>e-</w:t>
      </w:r>
      <w:r w:rsidR="001C5BFB" w:rsidRPr="001C5BFB">
        <w:rPr>
          <w:sz w:val="24"/>
          <w:szCs w:val="24"/>
        </w:rPr>
        <w:t xml:space="preserve"> </w:t>
      </w:r>
      <w:r w:rsidR="00501731" w:rsidRPr="001C5BFB">
        <w:rPr>
          <w:sz w:val="24"/>
        </w:rPr>
        <w:t>oglasna ploča</w:t>
      </w:r>
    </w:p>
    <w:p w:rsidRDefault="00501731" w:rsidP="00501731" w:rsidR="00501731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stečajn</w:t>
      </w:r>
      <w:r w:rsidR="00EF1BC5">
        <w:rPr>
          <w:sz w:val="24"/>
        </w:rPr>
        <w:t xml:space="preserve">i </w:t>
      </w:r>
      <w:r>
        <w:rPr>
          <w:sz w:val="24"/>
        </w:rPr>
        <w:t>upravite</w:t>
      </w:r>
      <w:r w:rsidR="00EF1BC5">
        <w:rPr>
          <w:sz w:val="24"/>
        </w:rPr>
        <w:t>l</w:t>
      </w:r>
      <w:r>
        <w:rPr>
          <w:sz w:val="24"/>
        </w:rPr>
        <w:t>j</w:t>
      </w:r>
    </w:p>
    <w:p w:rsidRDefault="00D4586E" w:rsidP="00216614" w:rsidR="00D4586E">
      <w:pPr>
        <w:ind w:left="360"/>
        <w:jc w:val="both"/>
        <w:rPr>
          <w:sz w:val="24"/>
        </w:rPr>
      </w:pPr>
    </w:p>
    <w:p w:rsidRDefault="00EF1BC5" w:rsidP="00492456" w:rsidR="00501731">
      <w:pPr>
        <w:ind w:left="720"/>
        <w:jc w:val="both"/>
        <w:rPr>
          <w:sz w:val="24"/>
        </w:rPr>
      </w:pPr>
      <w:r>
        <w:rPr>
          <w:sz w:val="24"/>
        </w:rPr>
        <w:t xml:space="preserve"> </w:t>
      </w:r>
    </w:p>
    <w:sectPr w:rsidSect="0013152E" w:rsidR="00501731">
      <w:headerReference w:type="default" r:id="rId10"/>
      <w:pgSz w:h="16838" w:w="11906"/>
      <w:pgMar w:gutter="0" w:footer="720" w:header="720" w:left="1797" w:bottom="1559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129A" w:rsidR="0058129A">
      <w:r>
        <w:separator/>
      </w:r>
    </w:p>
  </w:endnote>
  <w:endnote w:id="0" w:type="continuationSeparator">
    <w:p w:rsidRDefault="0058129A" w:rsidR="005812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129A" w:rsidR="0058129A">
      <w:r>
        <w:separator/>
      </w:r>
    </w:p>
  </w:footnote>
  <w:footnote w:id="0" w:type="continuationSeparator">
    <w:p w:rsidRDefault="0058129A" w:rsidR="005812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49C9" w:rsidR="005E49C9">
    <w:pPr>
      <w:pStyle w:val="Zaglavlje"/>
      <w:framePr w:y="1" w:xAlign="center" w:vAnchor="text" w:hAnchor="margin" w:wrap="auto"/>
      <w:rPr>
        <w:rStyle w:val="Brojstranice"/>
        <w:sz w:val="24"/>
      </w:rPr>
    </w:pPr>
  </w:p>
  <w:p w:rsidRDefault="005E49C9" w:rsidP="0013152E" w:rsidR="005E49C9" w:rsidRPr="0013152E">
    <w:pPr>
      <w:pStyle w:val="Zaglavlje"/>
      <w:rPr>
        <w:sz w:val="24"/>
        <w:szCs w:val="24"/>
      </w:rPr>
    </w:pPr>
    <w:r>
      <w:rPr>
        <w:sz w:val="24"/>
      </w:rPr>
      <w:tab/>
    </w:r>
    <w:r w:rsidRPr="0013152E">
      <w:rPr>
        <w:sz w:val="24"/>
        <w:szCs w:val="24"/>
      </w:rPr>
      <w:t>-</w:t>
    </w:r>
    <w:r w:rsidRPr="0013152E">
      <w:rPr>
        <w:rStyle w:val="Brojstranice"/>
        <w:sz w:val="24"/>
        <w:szCs w:val="24"/>
      </w:rPr>
      <w:fldChar w:fldCharType="begin"/>
    </w:r>
    <w:r w:rsidRPr="0013152E">
      <w:rPr>
        <w:rStyle w:val="Brojstranice"/>
        <w:sz w:val="24"/>
        <w:szCs w:val="24"/>
      </w:rPr>
      <w:instrText xml:space="preserve"> PAGE </w:instrText>
    </w:r>
    <w:r w:rsidRPr="0013152E">
      <w:rPr>
        <w:rStyle w:val="Brojstranice"/>
        <w:sz w:val="24"/>
        <w:szCs w:val="24"/>
      </w:rPr>
      <w:fldChar w:fldCharType="separate"/>
    </w:r>
    <w:r w:rsidR="004A691F">
      <w:rPr>
        <w:rStyle w:val="Brojstranice"/>
        <w:noProof/>
        <w:sz w:val="24"/>
        <w:szCs w:val="24"/>
      </w:rPr>
      <w:t>2</w:t>
    </w:r>
    <w:r w:rsidRPr="0013152E">
      <w:rPr>
        <w:rStyle w:val="Brojstranice"/>
        <w:sz w:val="24"/>
        <w:szCs w:val="24"/>
      </w:rPr>
      <w:fldChar w:fldCharType="end"/>
    </w:r>
    <w:r w:rsidRPr="0013152E">
      <w:rPr>
        <w:rStyle w:val="Brojstranice"/>
        <w:sz w:val="24"/>
        <w:szCs w:val="24"/>
      </w:rPr>
      <w:t>-</w:t>
    </w:r>
    <w:r w:rsidRPr="0013152E">
      <w:rPr>
        <w:rStyle w:val="Brojstranice"/>
        <w:sz w:val="24"/>
        <w:szCs w:val="24"/>
      </w:rPr>
      <w:tab/>
      <w:t>40 St-</w:t>
    </w:r>
    <w:r w:rsidR="00D4586E">
      <w:rPr>
        <w:rStyle w:val="Brojstranice"/>
        <w:sz w:val="24"/>
        <w:szCs w:val="24"/>
      </w:rPr>
      <w:t>1662/13</w:t>
    </w:r>
    <w:r w:rsidRPr="0013152E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5122BA1"/>
    <w:multiLevelType w:val="hybridMultilevel"/>
    <w:tmpl w:val="A35459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7524AF"/>
    <w:rsid w:val="00007377"/>
    <w:rsid w:val="0006298A"/>
    <w:rsid w:val="00107CC3"/>
    <w:rsid w:val="001178AD"/>
    <w:rsid w:val="0013152E"/>
    <w:rsid w:val="001C5BFB"/>
    <w:rsid w:val="00216614"/>
    <w:rsid w:val="00216EFA"/>
    <w:rsid w:val="00257283"/>
    <w:rsid w:val="0028407F"/>
    <w:rsid w:val="00432522"/>
    <w:rsid w:val="00492456"/>
    <w:rsid w:val="004A691F"/>
    <w:rsid w:val="004B76E6"/>
    <w:rsid w:val="00501731"/>
    <w:rsid w:val="0056157D"/>
    <w:rsid w:val="0058129A"/>
    <w:rsid w:val="00583190"/>
    <w:rsid w:val="00585896"/>
    <w:rsid w:val="005E49C9"/>
    <w:rsid w:val="006916B8"/>
    <w:rsid w:val="00704CE3"/>
    <w:rsid w:val="007524AF"/>
    <w:rsid w:val="008F4A36"/>
    <w:rsid w:val="009258E5"/>
    <w:rsid w:val="0098087B"/>
    <w:rsid w:val="009C13DD"/>
    <w:rsid w:val="00A1705A"/>
    <w:rsid w:val="00B02B99"/>
    <w:rsid w:val="00BE2AAA"/>
    <w:rsid w:val="00BF102D"/>
    <w:rsid w:val="00BF58DC"/>
    <w:rsid w:val="00C734F8"/>
    <w:rsid w:val="00C90AE8"/>
    <w:rsid w:val="00D4586E"/>
    <w:rsid w:val="00D5697D"/>
    <w:rsid w:val="00E10B35"/>
    <w:rsid w:val="00E51092"/>
    <w:rsid w:val="00E53747"/>
    <w:rsid w:val="00EA4ADF"/>
    <w:rsid w:val="00EB7FA1"/>
    <w:rsid w:val="00EF1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EF1BC5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F1BC5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6916B8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4A69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691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691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691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691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1662</izvorni_sadrzaj>
    <derivirana_varijabla naziv="DomainObject.Predmet.Broj_1">1662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2013.</izvorni_sadrzaj>
    <derivirana_varijabla naziv="DomainObject.Predmet.DatumOsnivanja_1">8.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St-1662/2013</izvorni_sadrzaj>
    <derivirana_varijabla naziv="DomainObject.Predmet.OznakaBroj_1">St-1662/2013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BETON-RAD d.o.o. za proizvodnju, trgovinu, uvoz-izvoz zastupanog po punomoćniku DAVORIN IVANČIĆ; VINKO LANDEKA</izvorni_sadrzaj>
    <derivirana_varijabla naziv="DomainObject.Predmet.ProtustrankaFormated_1">  BETON-RAD d.o.o. za proizvodnju, trgovinu, uvoz-izvoz zastupanog po punomoćniku DAVORIN IVANČIĆ; VINKO LANDEKA</derivirana_varijabla>
  </DomainObject.Predmet.ProtustrankaFormated>
  <DomainObject.Predmet.ProtustrankaFormatedOIB>
    <izvorni_sadrzaj>  BETON-RAD d.o.o. za proizvodnju, trgovinu, uvoz-izvoz, OIB 69247002450 zastupanog po punomoćniku DAVORIN IVANČIĆ; VINKO LANDEKA</izvorni_sadrzaj>
    <derivirana_varijabla naziv="DomainObject.Predmet.ProtustrankaFormatedOIB_1">  BETON-RAD d.o.o. za proizvodnju, trgovinu, uvoz-izvoz, OIB 69247002450 zastupanog po punomoćniku DAVORIN IVANČIĆ; VINKO LANDEKA</derivirana_varijabla>
  </DomainObject.Predmet.ProtustrankaFormatedOIB>
  <DomainObject.Predmet.ProtustrankaFormatedWithAdress>
    <izvorni_sadrzaj> BETON-RAD d.o.o. za proizvodnju, trgovinu, uvoz-izvoz, Rakitovec 242/A, 10410 Velika Gorica zastupanog po punomoćniku DAVORIN IVANČIĆ; VINKO LANDEKA</izvorni_sadrzaj>
    <derivirana_varijabla naziv="DomainObject.Predmet.ProtustrankaFormatedWithAdress_1"> BETON-RAD d.o.o. za proizvodnju, trgovinu, uvoz-izvoz, Rakitovec 242/A, 10410 Velika Gorica zastupanog po punomoćniku DAVORIN IVANČIĆ; VINKO LANDEKA</derivirana_varijabla>
  </DomainObject.Predmet.ProtustrankaFormatedWithAdress>
  <DomainObject.Predmet.ProtustrankaFormatedWithAdressOIB>
    <izvorni_sadrzaj> BETON-RAD d.o.o. za proizvodnju, trgovinu, uvoz-izvoz, OIB 69247002450, Rakitovec 242/A, 10410 Velika Gorica zastupanog po punomoćniku DAVORIN IVANČIĆ; VINKO LANDEKA</izvorni_sadrzaj>
    <derivirana_varijabla naziv="DomainObject.Predmet.ProtustrankaFormatedWithAdressOIB_1"> BETON-RAD d.o.o. za proizvodnju, trgovinu, uvoz-izvoz, OIB 69247002450, Rakitovec 242/A, 10410 Velika Gorica zastupanog po punomoćniku DAVORIN IVANČIĆ; VINKO LANDEKA</derivirana_varijabla>
  </DomainObject.Predmet.ProtustrankaFormatedWithAdressOIB>
  <DomainObject.Predmet.ProtustrankaWithAdress>
    <izvorni_sadrzaj>BETON-RAD d.o.o. za proizvodnju, trgovinu, uvoz-izvoz Rakitovec 242/A, 10410 Velika Gorica</izvorni_sadrzaj>
    <derivirana_varijabla naziv="DomainObject.Predmet.ProtustrankaWithAdress_1">BETON-RAD d.o.o. za proizvodnju, trgovinu, uvoz-izvoz Rakitovec 242/A, 10410 Velika Gorica</derivirana_varijabla>
  </DomainObject.Predmet.ProtustrankaWithAdress>
  <DomainObject.Predmet.ProtustrankaWithAdressOIB>
    <izvorni_sadrzaj>BETON-RAD d.o.o. za proizvodnju, trgovinu, uvoz-izvoz, OIB 69247002450, Rakitovec 242/A, 10410 Velika Gorica</izvorni_sadrzaj>
    <derivirana_varijabla naziv="DomainObject.Predmet.ProtustrankaWithAdressOIB_1">BETON-RAD d.o.o. za proizvodnju, trgovinu, uvoz-izvoz, OIB 69247002450, Rakitovec 242/A, 10410 Velika Gorica</derivirana_varijabla>
  </DomainObject.Predmet.ProtustrankaWithAdressOIB>
  <DomainObject.Predmet.ProtustrankaNazivFormated>
    <izvorni_sadrzaj>BETON-RAD d.o.o. za proizvodnju, trgovinu, uvoz-izvoz</izvorni_sadrzaj>
    <derivirana_varijabla naziv="DomainObject.Predmet.ProtustrankaNazivFormated_1">BETON-RAD d.o.o. za proizvodnju, trgovinu, uvoz-izvoz</derivirana_varijabla>
  </DomainObject.Predmet.ProtustrankaNazivFormated>
  <DomainObject.Predmet.ProtustrankaNazivFormatedOIB>
    <izvorni_sadrzaj>BETON-RAD d.o.o. za proizvodnju, trgovinu, uvoz-izvoz, OIB 69247002450</izvorni_sadrzaj>
    <derivirana_varijabla naziv="DomainObject.Predmet.ProtustrankaNazivFormatedOIB_1">BETON-RAD d.o.o. za proizvodnju, trgovinu, uvoz-izvoz, OIB 69247002450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H-ABDUCO; GORICA STAKLO TC d.o.o.; 10 PLAN d.o.o.; RIGETA</izvorni_sadrzaj>
    <derivirana_varijabla naziv="DomainObject.Predmet.StrankaFormated_1">  FINA ZAGREB; H-ABDUCO; GORICA STAKLO TC d.o.o.; 10 PLAN d.o.o.; RIGETA</derivirana_varijabla>
  </DomainObject.Predmet.StrankaFormated>
  <DomainObject.Predmet.StrankaFormatedOIB>
    <izvorni_sadrzaj>  FINA ZAGREB, OIB 85821130368; H-ABDUCO, OIB 13667298928; GORICA STAKLO TC d.o.o., OIB 35277147450; 10 PLAN d.o.o., OIB 08747442754; RIGETA</izvorni_sadrzaj>
    <derivirana_varijabla naziv="DomainObject.Predmet.StrankaFormatedOIB_1">  FINA ZAGREB, OIB 85821130368; H-ABDUCO, OIB 13667298928; GORICA STAKLO TC d.o.o., OIB 35277147450; 10 PLAN d.o.o., OIB 08747442754; RIGETA</derivirana_varijabla>
  </DomainObject.Predmet.StrankaFormatedOIB>
  <DomainObject.Predmet.StrankaFormatedWithAdress>
    <izvorni_sadrzaj> FINA ZAGREB, Ilica 307, 10000 Zagreb; H-ABDUCO, Slavonska avenija 6 a, 10000 Zagreb; GORICA STAKLO TC d.o.o., Sisačka 43, 10410 Velika Gorica; 10 PLAN d.o.o., Kralja Petra Svačića 8, 10410 Velika Gorica; RIGETA</izvorni_sadrzaj>
    <derivirana_varijabla naziv="DomainObject.Predmet.StrankaFormatedWithAdress_1"> FINA ZAGREB, Ilica 307, 10000 Zagreb; H-ABDUCO, Slavonska avenija 6 a, 10000 Zagreb; GORICA STAKLO TC d.o.o., Sisačka 43, 10410 Velika Gorica; 10 PLAN d.o.o., Kralja Petra Svačića 8, 10410 Velika Gorica; RIGETA</derivirana_varijabla>
  </DomainObject.Predmet.StrankaFormatedWithAdress>
  <DomainObject.Predmet.StrankaFormatedWithAdressOIB>
    <izvorni_sadrzaj> FINA ZAGREB, OIB 85821130368, Ilica 307, 10000 Zagreb; H-ABDUCO, OIB 13667298928, Slavonska avenija 6 a, 10000 Zagreb; GORICA STAKLO TC d.o.o., OIB 35277147450, Sisačka 43, 10410 Velika Gorica; 10 PLAN d.o.o., OIB 08747442754, Kralja Petra Svačića 8, 10410 Velika Gorica; RIGETA</izvorni_sadrzaj>
    <derivirana_varijabla naziv="DomainObject.Predmet.StrankaFormatedWithAdressOIB_1"> FINA ZAGREB, OIB 85821130368, Ilica 307, 10000 Zagreb; H-ABDUCO, OIB 13667298928, Slavonska avenija 6 a, 10000 Zagreb; GORICA STAKLO TC d.o.o., OIB 35277147450, Sisačka 43, 10410 Velika Gorica; 10 PLAN d.o.o., OIB 08747442754, Kralja Petra Svačića 8, 10410 Velika Gorica; RIGETA</derivirana_varijabla>
  </DomainObject.Predmet.StrankaFormatedWithAdressOIB>
  <DomainObject.Predmet.StrankaWithAdress>
    <izvorni_sadrzaj>FINA ZAGREB Ilica 307,10000 Zagreb,H-ABDUCO Slavonska avenija 6 a,10000 Zagreb,GORICA STAKLO TC d.o.o. Sisačka 43,10410 Velika Gorica,10 PLAN d.o.o. Kralja Petra Svačića 8,10410 Velika Gorica,RIGETA </izvorni_sadrzaj>
    <derivirana_varijabla naziv="DomainObject.Predmet.StrankaWithAdress_1">FINA ZAGREB Ilica 307,10000 Zagreb,H-ABDUCO Slavonska avenija 6 a,10000 Zagreb,GORICA STAKLO TC d.o.o. Sisačka 43,10410 Velika Gorica,10 PLAN d.o.o. Kralja Petra Svačića 8,10410 Velika Gorica,RIGETA </derivirana_varijabla>
  </DomainObject.Predmet.StrankaWithAdress>
  <DomainObject.Predmet.StrankaWithAdressOIB>
    <izvorni_sadrzaj>FINA ZAGREB, OIB 85821130368, Ilica 307,10000 Zagreb,H-ABDUCO, OIB 13667298928, Slavonska avenija 6 a,10000 Zagreb,GORICA STAKLO TC d.o.o., OIB 35277147450, Sisačka 43,10410 Velika Gorica,10 PLAN d.o.o., OIB 08747442754, Kralja Petra Svačića 8,10410 Velika Gorica,RIGETA</izvorni_sadrzaj>
    <derivirana_varijabla naziv="DomainObject.Predmet.StrankaWithAdressOIB_1">FINA ZAGREB, OIB 85821130368, Ilica 307,10000 Zagreb,H-ABDUCO, OIB 13667298928, Slavonska avenija 6 a,10000 Zagreb,GORICA STAKLO TC d.o.o., OIB 35277147450, Sisačka 43,10410 Velika Gorica,10 PLAN d.o.o., OIB 08747442754, Kralja Petra Svačića 8,10410 Velika Gorica,RIGETA</derivirana_varijabla>
  </DomainObject.Predmet.StrankaWithAdressOIB>
  <DomainObject.Predmet.StrankaNazivFormated>
    <izvorni_sadrzaj>FINA ZAGREB,H-ABDUCO,GORICA STAKLO TC d.o.o.,10 PLAN d.o.o.,RIGETA</izvorni_sadrzaj>
    <derivirana_varijabla naziv="DomainObject.Predmet.StrankaNazivFormated_1">FINA ZAGREB,H-ABDUCO,GORICA STAKLO TC d.o.o.,10 PLAN d.o.o.,RIGETA</derivirana_varijabla>
  </DomainObject.Predmet.StrankaNazivFormated>
  <DomainObject.Predmet.StrankaNazivFormatedOIB>
    <izvorni_sadrzaj>FINA ZAGREB, OIB 85821130368,H-ABDUCO, OIB 13667298928,GORICA STAKLO TC d.o.o., OIB 35277147450,10 PLAN d.o.o., OIB 08747442754,RIGETA</izvorni_sadrzaj>
    <derivirana_varijabla naziv="DomainObject.Predmet.StrankaNazivFormatedOIB_1">FINA ZAGREB, OIB 85821130368,H-ABDUCO, OIB 13667298928,GORICA STAKLO TC d.o.o., OIB 35277147450,10 PLAN d.o.o., OIB 08747442754,RIGETA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ZAGREB</item>
      <item>H-ABDUCO</item>
      <item>GORICA STAKLO TC d.o.o.</item>
      <item>10 PLAN d.o.o.</item>
      <item>RIGETA</item>
    </izvorni_sadrzaj>
    <derivirana_varijabla naziv="DomainObject.Predmet.StrankaListFormated_1">
      <item>FINA ZAGREB</item>
      <item>H-ABDUCO</item>
      <item>GORICA STAKLO TC d.o.o.</item>
      <item>10 PLAN d.o.o.</item>
      <item>RIGETA</item>
    </derivirana_varijabla>
  </DomainObject.Predmet.StrankaListFormated>
  <DomainObject.Predmet.StrankaListFormatedOIB>
    <izvorni_sadrzaj>
      <item>FINA ZAGREB, OIB 85821130368</item>
      <item>H-ABDUCO, OIB 13667298928</item>
      <item>GORICA STAKLO TC d.o.o., OIB 35277147450</item>
      <item>10 PLAN d.o.o., OIB 08747442754</item>
      <item>RIGETA</item>
    </izvorni_sadrzaj>
    <derivirana_varijabla naziv="DomainObject.Predmet.StrankaListFormatedOIB_1">
      <item>FINA ZAGREB, OIB 85821130368</item>
      <item>H-ABDUCO, OIB 13667298928</item>
      <item>GORICA STAKLO TC d.o.o., OIB 35277147450</item>
      <item>10 PLAN d.o.o., OIB 08747442754</item>
      <item>RIGETA</item>
    </derivirana_varijabla>
  </DomainObject.Predmet.StrankaListFormatedOIB>
  <DomainObject.Predmet.StrankaListFormatedWithAdress>
    <izvorni_sadrzaj>
      <item>FINA ZAGREB, Ilica 307, 10000 Zagreb</item>
      <item>H-ABDUCO, Slavonska avenija 6 a, 10000 Zagreb</item>
      <item>GORICA STAKLO TC d.o.o., Sisačka 43, 10410 Velika Gorica</item>
      <item>10 PLAN d.o.o., Kralja Petra Svačića 8, 10410 Velika Gorica</item>
      <item>RIGETA</item>
    </izvorni_sadrzaj>
    <derivirana_varijabla naziv="DomainObject.Predmet.StrankaListFormatedWithAdress_1">
      <item>FINA ZAGREB, Ilica 307, 10000 Zagreb</item>
      <item>H-ABDUCO, Slavonska avenija 6 a, 10000 Zagreb</item>
      <item>GORICA STAKLO TC d.o.o., Sisačka 43, 10410 Velika Gorica</item>
      <item>10 PLAN d.o.o., Kralja Petra Svačića 8, 10410 Velika Gorica</item>
      <item>RIGETA</item>
    </derivirana_varijabla>
  </DomainObject.Predmet.StrankaListFormatedWithAdress>
  <DomainObject.Predmet.StrankaListFormatedWithAdressOIB>
    <izvorni_sadrzaj>
      <item>FINA ZAGREB, OIB 85821130368, Ilica 307, 10000 Zagreb</item>
      <item>H-ABDUCO, OIB 13667298928, Slavonska avenija 6 a, 10000 Zagreb</item>
      <item>GORICA STAKLO TC d.o.o., OIB 35277147450, Sisačka 43, 10410 Velika Gorica</item>
      <item>10 PLAN d.o.o., OIB 08747442754, Kralja Petra Svačića 8, 10410 Velika Gorica</item>
      <item>RIGETA</item>
    </izvorni_sadrzaj>
    <derivirana_varijabla naziv="DomainObject.Predmet.StrankaListFormatedWithAdressOIB_1">
      <item>FINA ZAGREB, OIB 85821130368, Ilica 307, 10000 Zagreb</item>
      <item>H-ABDUCO, OIB 13667298928, Slavonska avenija 6 a, 10000 Zagreb</item>
      <item>GORICA STAKLO TC d.o.o., OIB 35277147450, Sisačka 43, 10410 Velika Gorica</item>
      <item>10 PLAN d.o.o., OIB 08747442754, Kralja Petra Svačića 8, 10410 Velika Gorica</item>
      <item>RIGETA</item>
    </derivirana_varijabla>
  </DomainObject.Predmet.StrankaListFormatedWithAdressOIB>
  <DomainObject.Predmet.StrankaListNazivFormated>
    <izvorni_sadrzaj>
      <item>FINA ZAGREB</item>
      <item>H-ABDUCO</item>
      <item>GORICA STAKLO TC d.o.o.</item>
      <item>10 PLAN d.o.o.</item>
      <item>RIGETA</item>
    </izvorni_sadrzaj>
    <derivirana_varijabla naziv="DomainObject.Predmet.StrankaListNazivFormated_1">
      <item>FINA ZAGREB</item>
      <item>H-ABDUCO</item>
      <item>GORICA STAKLO TC d.o.o.</item>
      <item>10 PLAN d.o.o.</item>
      <item>RIGETA</item>
    </derivirana_varijabla>
  </DomainObject.Predmet.StrankaListNazivFormated>
  <DomainObject.Predmet.StrankaListNazivFormatedOIB>
    <izvorni_sadrzaj>
      <item>FINA ZAGREB, OIB 85821130368</item>
      <item>H-ABDUCO, OIB 13667298928</item>
      <item>GORICA STAKLO TC d.o.o., OIB 35277147450</item>
      <item>10 PLAN d.o.o., OIB 08747442754</item>
      <item>RIGETA</item>
    </izvorni_sadrzaj>
    <derivirana_varijabla naziv="DomainObject.Predmet.StrankaListNazivFormatedOIB_1">
      <item>FINA ZAGREB, OIB 85821130368</item>
      <item>H-ABDUCO, OIB 13667298928</item>
      <item>GORICA STAKLO TC d.o.o., OIB 35277147450</item>
      <item>10 PLAN d.o.o., OIB 08747442754</item>
      <item>RIGETA</item>
    </derivirana_varijabla>
  </DomainObject.Predmet.StrankaListNazivFormatedOIB>
  <DomainObject.Predmet.ProtuStrankaListFormated>
    <izvorni_sadrzaj>
      <item>BETON-RAD d.o.o. za proizvodnju, trgovinu, uvoz-izvoz zastupanog po punomoćniku DAVORIN IVANČIĆ; VINKO LANDEKA</item>
    </izvorni_sadrzaj>
    <derivirana_varijabla naziv="DomainObject.Predmet.ProtuStrankaListFormated_1">
      <item>BETON-RAD d.o.o. za proizvodnju, trgovinu, uvoz-izvoz zastupanog po punomoćniku DAVORIN IVANČIĆ; VINKO LANDEKA</item>
    </derivirana_varijabla>
  </DomainObject.Predmet.ProtuStrankaListFormated>
  <DomainObject.Predmet.ProtuStrankaListFormatedOIB>
    <izvorni_sadrzaj>
      <item>BETON-RAD d.o.o. za proizvodnju, trgovinu, uvoz-izvoz, OIB 69247002450 zastupanog po punomoćniku DAVORIN IVANČIĆ; VINKO LANDEKA</item>
    </izvorni_sadrzaj>
    <derivirana_varijabla naziv="DomainObject.Predmet.ProtuStrankaListFormatedOIB_1">
      <item>BETON-RAD d.o.o. za proizvodnju, trgovinu, uvoz-izvoz, OIB 69247002450 zastupanog po punomoćniku DAVORIN IVANČIĆ; VINKO LANDEKA</item>
    </derivirana_varijabla>
  </DomainObject.Predmet.ProtuStrankaListFormatedOIB>
  <DomainObject.Predmet.ProtuStrankaListFormatedWithAdress>
    <izvorni_sadrzaj>
      <item>BETON-RAD d.o.o. za proizvodnju, trgovinu, uvoz-izvoz, Rakitovec 242/A, 10410 Velika Gorica zastupanog po punomoćniku DAVORIN IVANČIĆ; VINKO LANDEKA</item>
    </izvorni_sadrzaj>
    <derivirana_varijabla naziv="DomainObject.Predmet.ProtuStrankaListFormatedWithAdress_1">
      <item>BETON-RAD d.o.o. za proizvodnju, trgovinu, uvoz-izvoz, Rakitovec 242/A, 10410 Velika Gorica zastupanog po punomoćniku DAVORIN IVANČIĆ; VINKO LANDEKA</item>
    </derivirana_varijabla>
  </DomainObject.Predmet.ProtuStrankaListFormatedWithAdress>
  <DomainObject.Predmet.ProtuStrankaListFormatedWithAdressOIB>
    <izvorni_sadrzaj>
      <item>BETON-RAD d.o.o. za proizvodnju, trgovinu, uvoz-izvoz, OIB 69247002450, Rakitovec 242/A, 10410 Velika Gorica zastupanog po punomoćniku DAVORIN IVANČIĆ; VINKO LANDEKA</item>
    </izvorni_sadrzaj>
    <derivirana_varijabla naziv="DomainObject.Predmet.ProtuStrankaListFormatedWithAdressOIB_1">
      <item>BETON-RAD d.o.o. za proizvodnju, trgovinu, uvoz-izvoz, OIB 69247002450, Rakitovec 242/A, 10410 Velika Gorica zastupanog po punomoćniku DAVORIN IVANČIĆ; VINKO LANDEKA</item>
    </derivirana_varijabla>
  </DomainObject.Predmet.ProtuStrankaListFormatedWithAdressOIB>
  <DomainObject.Predmet.ProtuStrankaListNazivFormated>
    <izvorni_sadrzaj>
      <item>BETON-RAD d.o.o. za proizvodnju, trgovinu, uvoz-izvoz</item>
    </izvorni_sadrzaj>
    <derivirana_varijabla naziv="DomainObject.Predmet.ProtuStrankaListNazivFormated_1">
      <item>BETON-RAD d.o.o. za proizvodnju, trgovinu, uvoz-izvoz</item>
    </derivirana_varijabla>
  </DomainObject.Predmet.ProtuStrankaListNazivFormated>
  <DomainObject.Predmet.ProtuStrankaListNazivFormatedOIB>
    <izvorni_sadrzaj>
      <item>BETON-RAD d.o.o. za proizvodnju, trgovinu, uvoz-izvoz, OIB 69247002450</item>
    </izvorni_sadrzaj>
    <derivirana_varijabla naziv="DomainObject.Predmet.ProtuStrankaListNazivFormatedOIB_1">
      <item>BETON-RAD d.o.o. za proizvodnju, trgovinu, uvoz-izvoz, OIB 69247002450</item>
    </derivirana_varijabla>
  </DomainObject.Predmet.ProtuStrankaListNazivFormatedOIB>
  <DomainObject.Predmet.OstaliListFormated>
    <izvorni_sadrzaj>
      <item>DAVORIN IVANČIĆ punomoćnik sudionika u postupku BETON-RAD d.o.o. za proizvodnju, trgovinu, uvoz-izvoz</item>
      <item>HYPO ALPE-ADRIA-BANK dioničko društvo</item>
      <item>VINKO LANDEKA punomoćnik sudionika u postupku BETON-RAD d.o.o. za proizvodnju, trgovinu, uvoz-izvoz</item>
      <item>Branka Malbašić</item>
      <item>Odvjetničko društvo LJUBENKO &amp; PARTNERI društvo s ograničenom odgovornošću za odvjetničke usluge</item>
      <item>ŽDO ZAGREB</item>
      <item>OPĆINSKI SUD U VELIKOJ GORICI</item>
      <item>H-ABDUCO d.o.o.</item>
      <item>BILD-PROMET d.o.o. za trgovinu i usluge</item>
    </izvorni_sadrzaj>
    <derivirana_varijabla naziv="DomainObject.Predmet.OstaliListFormated_1">
      <item>DAVORIN IVANČIĆ punomoćnik sudionika u postupku BETON-RAD d.o.o. za proizvodnju, trgovinu, uvoz-izvoz</item>
      <item>HYPO ALPE-ADRIA-BANK dioničko društvo</item>
      <item>VINKO LANDEKA punomoćnik sudionika u postupku BETON-RAD d.o.o. za proizvodnju, trgovinu, uvoz-izvoz</item>
      <item>Branka Malbašić</item>
      <item>Odvjetničko društvo LJUBENKO &amp; PARTNERI društvo s ograničenom odgovornošću za odvjetničke usluge</item>
      <item>ŽDO ZAGREB</item>
      <item>OPĆINSKI SUD U VELIKOJ GORICI</item>
      <item>H-ABDUCO d.o.o.</item>
      <item>BILD-PROMET d.o.o. za trgovinu i usluge</item>
    </derivirana_varijabla>
  </DomainObject.Predmet.OstaliListFormated>
  <DomainObject.Predmet.OstaliListFormatedOIB>
    <izvorni_sadrzaj>
      <item>DAVORIN IVANČIĆ, OIB 69936328926 punomoćnik sudionika u postupku BETON-RAD d.o.o. za proizvodnju, trgovinu, uvoz-izvoz</item>
      <item>HYPO ALPE-ADRIA-BANK dioničko društvo, OIB 14036333877</item>
      <item>VINKO LANDEKA punomoćnik sudionika u postupku BETON-RAD d.o.o. za proizvodnju, trgovinu, uvoz-izvoz</item>
      <item>Branka Malbašić, OIB 93517569919</item>
      <item>Odvjetničko društvo LJUBENKO &amp; PARTNERI društvo s ograničenom odgovornošću za odvjetničke usluge, OIB 44071613559</item>
      <item>ŽDO ZAGREB</item>
      <item>OPĆINSKI SUD U VELIKOJ GORICI</item>
      <item>H-ABDUCO d.o.o., OIB 13667298928</item>
      <item>BILD-PROMET d.o.o. za trgovinu i usluge, OIB 50764315361</item>
    </izvorni_sadrzaj>
    <derivirana_varijabla naziv="DomainObject.Predmet.OstaliListFormatedOIB_1">
      <item>DAVORIN IVANČIĆ, OIB 69936328926 punomoćnik sudionika u postupku BETON-RAD d.o.o. za proizvodnju, trgovinu, uvoz-izvoz</item>
      <item>HYPO ALPE-ADRIA-BANK dioničko društvo, OIB 14036333877</item>
      <item>VINKO LANDEKA punomoćnik sudionika u postupku BETON-RAD d.o.o. za proizvodnju, trgovinu, uvoz-izvoz</item>
      <item>Branka Malbašić, OIB 93517569919</item>
      <item>Odvjetničko društvo LJUBENKO &amp; PARTNERI društvo s ograničenom odgovornošću za odvjetničke usluge, OIB 44071613559</item>
      <item>ŽDO ZAGREB</item>
      <item>OPĆINSKI SUD U VELIKOJ GORICI</item>
      <item>H-ABDUCO d.o.o., OIB 13667298928</item>
      <item>BILD-PROMET d.o.o. za trgovinu i usluge, OIB 50764315361</item>
    </derivirana_varijabla>
  </DomainObject.Predmet.OstaliListFormatedOIB>
  <DomainObject.Predmet.OstaliListFormatedWithAdress>
    <izvorni_sadrzaj>
      <item>DAVORIN IVANČIĆ, Trnsko 44 a, 10000 Zagreb punomoćnik sudionika u postupku BETON-RAD d.o.o. za proizvodnju, trgovinu, uvoz-izvoz</item>
      <item>HYPO ALPE-ADRIA-BANK dioničko društvo, Slavonska avenija 6, 10000 Zagreb</item>
      <item>VINKO LANDEKA, Kralja S. Držislava 7, 10410 Velika Gorica punomoćnik sudionika u postupku BETON-RAD d.o.o. za proizvodnju, trgovinu, uvoz-izvoz</item>
      <item>Branka Malbašić, Kolodvorska 2, 44320 Kutina</item>
      <item>Odvjetničko društvo LJUBENKO &amp; PARTNERI društvo s ograničenom odgovornošću za odvjetničke usluge, Branimirova 29, 10000 Zagreb</item>
      <item>ŽDO ZAGREB</item>
      <item>OPĆINSKI SUD U VELIKOJ GORICI, Trg kralja Tomislava 36, 10410 Velika Gorica</item>
      <item>H-ABDUCO d.o.o., Slavonska avenija 6 A, 10000 Zagreb</item>
      <item>BILD-PROMET d.o.o. za trgovinu i usluge, Sutinska vrela 29, Zagreb</item>
    </izvorni_sadrzaj>
    <derivirana_varijabla naziv="DomainObject.Predmet.OstaliListFormatedWithAdress_1">
      <item>DAVORIN IVANČIĆ, Trnsko 44 a, 10000 Zagreb punomoćnik sudionika u postupku BETON-RAD d.o.o. za proizvodnju, trgovinu, uvoz-izvoz</item>
      <item>HYPO ALPE-ADRIA-BANK dioničko društvo, Slavonska avenija 6, 10000 Zagreb</item>
      <item>VINKO LANDEKA, Kralja S. Držislava 7, 10410 Velika Gorica punomoćnik sudionika u postupku BETON-RAD d.o.o. za proizvodnju, trgovinu, uvoz-izvoz</item>
      <item>Branka Malbašić, Kolodvorska 2, 44320 Kutina</item>
      <item>Odvjetničko društvo LJUBENKO &amp; PARTNERI društvo s ograničenom odgovornošću za odvjetničke usluge, Branimirova 29, 10000 Zagreb</item>
      <item>ŽDO ZAGREB</item>
      <item>OPĆINSKI SUD U VELIKOJ GORICI, Trg kralja Tomislava 36, 10410 Velika Gorica</item>
      <item>H-ABDUCO d.o.o., Slavonska avenija 6 A, 10000 Zagreb</item>
      <item>BILD-PROMET d.o.o. za trgovinu i usluge, Sutinska vrela 29, Zagreb</item>
    </derivirana_varijabla>
  </DomainObject.Predmet.OstaliListFormatedWithAdress>
  <DomainObject.Predmet.OstaliListFormatedWithAdressOIB>
    <izvorni_sadrzaj>
      <item>DAVORIN IVANČIĆ, OIB 69936328926, Trnsko 44 a, 10000 Zagreb punomoćnik sudionika u postupku BETON-RAD d.o.o. za proizvodnju, trgovinu, uvoz-izvoz</item>
      <item>HYPO ALPE-ADRIA-BANK dioničko društvo, OIB 14036333877, Slavonska avenija 6, 10000 Zagreb</item>
      <item>VINKO LANDEKA, Kralja S. Držislava 7, 10410 Velika Gorica punomoćnik sudionika u postupku BETON-RAD d.o.o. za proizvodnju, trgovinu, uvoz-izvoz</item>
      <item>Branka Malbašić, OIB 93517569919, Kolodvorska 2, 44320 Kutina</item>
      <item>Odvjetničko društvo LJUBENKO &amp; PARTNERI društvo s ograničenom odgovornošću za odvjetničke usluge, OIB 44071613559, Branimirova 29, 10000 Zagreb</item>
      <item>ŽDO ZAGREB</item>
      <item>OPĆINSKI SUD U VELIKOJ GORICI, Trg kralja Tomislava 36, 10410 Velika Gorica</item>
      <item>H-ABDUCO d.o.o., OIB 13667298928, Slavonska avenija 6 A, 10000 Zagreb</item>
      <item>BILD-PROMET d.o.o. za trgovinu i usluge, OIB 50764315361, Sutinska vrela 29, Zagreb</item>
    </izvorni_sadrzaj>
    <derivirana_varijabla naziv="DomainObject.Predmet.OstaliListFormatedWithAdressOIB_1">
      <item>DAVORIN IVANČIĆ, OIB 69936328926, Trnsko 44 a, 10000 Zagreb punomoćnik sudionika u postupku BETON-RAD d.o.o. za proizvodnju, trgovinu, uvoz-izvoz</item>
      <item>HYPO ALPE-ADRIA-BANK dioničko društvo, OIB 14036333877, Slavonska avenija 6, 10000 Zagreb</item>
      <item>VINKO LANDEKA, Kralja S. Držislava 7, 10410 Velika Gorica punomoćnik sudionika u postupku BETON-RAD d.o.o. za proizvodnju, trgovinu, uvoz-izvoz</item>
      <item>Branka Malbašić, OIB 93517569919, Kolodvorska 2, 44320 Kutina</item>
      <item>Odvjetničko društvo LJUBENKO &amp; PARTNERI društvo s ograničenom odgovornošću za odvjetničke usluge, OIB 44071613559, Branimirova 29, 10000 Zagreb</item>
      <item>ŽDO ZAGREB</item>
      <item>OPĆINSKI SUD U VELIKOJ GORICI, Trg kralja Tomislava 36, 10410 Velika Gorica</item>
      <item>H-ABDUCO d.o.o., OIB 13667298928, Slavonska avenija 6 A, 10000 Zagreb</item>
      <item>BILD-PROMET d.o.o. za trgovinu i usluge, OIB 50764315361, Sutinska vrela 29, Zagreb</item>
    </derivirana_varijabla>
  </DomainObject.Predmet.OstaliListFormatedWithAdressOIB>
  <DomainObject.Predmet.OstaliListNazivFormated>
    <izvorni_sadrzaj>
      <item>DAVORIN IVANČIĆ</item>
      <item>HYPO ALPE-ADRIA-BANK dioničko društvo</item>
      <item>VINKO LANDEKA</item>
      <item>Branka Malbašić</item>
      <item>Odvjetničko društvo LJUBENKO &amp; PARTNERI društvo s ograničenom odgovornošću za odvjetničke usluge</item>
      <item>ŽDO ZAGREB</item>
      <item>OPĆINSKI SUD U VELIKOJ GORICI</item>
      <item>H-ABDUCO d.o.o.</item>
      <item>BILD-PROMET d.o.o. za trgovinu i usluge</item>
    </izvorni_sadrzaj>
    <derivirana_varijabla naziv="DomainObject.Predmet.OstaliListNazivFormated_1">
      <item>DAVORIN IVANČIĆ</item>
      <item>HYPO ALPE-ADRIA-BANK dioničko društvo</item>
      <item>VINKO LANDEKA</item>
      <item>Branka Malbašić</item>
      <item>Odvjetničko društvo LJUBENKO &amp; PARTNERI društvo s ograničenom odgovornošću za odvjetničke usluge</item>
      <item>ŽDO ZAGREB</item>
      <item>OPĆINSKI SUD U VELIKOJ GORICI</item>
      <item>H-ABDUCO d.o.o.</item>
      <item>BILD-PROMET d.o.o. za trgovinu i usluge</item>
    </derivirana_varijabla>
  </DomainObject.Predmet.OstaliListNazivFormated>
  <DomainObject.Predmet.OstaliListNazivFormatedOIB>
    <izvorni_sadrzaj>
      <item>DAVORIN IVANČIĆ, OIB 69936328926</item>
      <item>HYPO ALPE-ADRIA-BANK dioničko društvo, OIB 14036333877</item>
      <item>VINKO LANDEKA</item>
      <item>Branka Malbašić, OIB 93517569919</item>
      <item>Odvjetničko društvo LJUBENKO &amp; PARTNERI društvo s ograničenom odgovornošću za odvjetničke usluge, OIB 44071613559</item>
      <item>ŽDO ZAGREB</item>
      <item>OPĆINSKI SUD U VELIKOJ GORICI</item>
      <item>H-ABDUCO d.o.o., OIB 13667298928</item>
      <item>BILD-PROMET d.o.o. za trgovinu i usluge, OIB 50764315361</item>
    </izvorni_sadrzaj>
    <derivirana_varijabla naziv="DomainObject.Predmet.OstaliListNazivFormatedOIB_1">
      <item>DAVORIN IVANČIĆ, OIB 69936328926</item>
      <item>HYPO ALPE-ADRIA-BANK dioničko društvo, OIB 14036333877</item>
      <item>VINKO LANDEKA</item>
      <item>Branka Malbašić, OIB 93517569919</item>
      <item>Odvjetničko društvo LJUBENKO &amp; PARTNERI društvo s ograničenom odgovornošću za odvjetničke usluge, OIB 44071613559</item>
      <item>ŽDO ZAGREB</item>
      <item>OPĆINSKI SUD U VELIKOJ GORICI</item>
      <item>H-ABDUCO d.o.o., OIB 13667298928</item>
      <item>BILD-PROMET d.o.o. za trgovinu i usluge, OIB 50764315361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BETON-RAD d.o.o. za proizvodnju, trgovinu, uvoz-izvoz</izvorni_sadrzaj>
    <derivirana_varijabla naziv="DomainObject.Predmet.ProtustrankaIDrugi_1">BETON-RAD d.o.o. za proizvodnju, trgovinu, uvoz-izvoz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BETON-RAD d.o.o. za proizvodnju, trgovinu, uvoz-izvoz, OIB 69247002450, Rakitovec 242/A, 10410 Velika Gorica</izvorni_sadrzaj>
    <derivirana_varijabla naziv="DomainObject.Predmet.ProtustrankaIDrugiAdressOIB_1">BETON-RAD d.o.o. za proizvodnju, trgovinu, uvoz-izvoz, OIB 69247002450, Rakitovec 242/A,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BETON-RAD d.o.o. za proizvodnju, trgovinu, uvoz-izvoz</item>
      <item>DAVORIN IVANČIĆ</item>
      <item>HYPO ALPE-ADRIA-BANK dioničko društvo</item>
      <item>VINKO LANDEKA</item>
      <item>Branka Malbašić</item>
      <item>FINA ZAGREB</item>
      <item>Odvjetničko društvo LJUBENKO &amp; PARTNERI društvo s ograničenom odgovornošću za odvjetničke usluge</item>
      <item>ŽDO ZAGREB</item>
      <item>OPĆINSKI SUD U VELIKOJ GORICI</item>
      <item>H-ABDUCO d.o.o.</item>
      <item>H-ABDUCO</item>
      <item>BILD-PROMET d.o.o. za trgovinu i usluge</item>
      <item>GORICA STAKLO TC d.o.o.</item>
      <item>10 PLAN d.o.o.</item>
      <item>RIGETA</item>
    </izvorni_sadrzaj>
    <derivirana_varijabla naziv="DomainObject.Predmet.SudioniciListNaziv_1">
      <item>BETON-RAD d.o.o. za proizvodnju, trgovinu, uvoz-izvoz</item>
      <item>DAVORIN IVANČIĆ</item>
      <item>HYPO ALPE-ADRIA-BANK dioničko društvo</item>
      <item>VINKO LANDEKA</item>
      <item>Branka Malbašić</item>
      <item>FINA ZAGREB</item>
      <item>Odvjetničko društvo LJUBENKO &amp; PARTNERI društvo s ograničenom odgovornošću za odvjetničke usluge</item>
      <item>ŽDO ZAGREB</item>
      <item>OPĆINSKI SUD U VELIKOJ GORICI</item>
      <item>H-ABDUCO d.o.o.</item>
      <item>H-ABDUCO</item>
      <item>BILD-PROMET d.o.o. za trgovinu i usluge</item>
      <item>GORICA STAKLO TC d.o.o.</item>
      <item>10 PLAN d.o.o.</item>
      <item>RIGETA</item>
    </derivirana_varijabla>
  </DomainObject.Predmet.SudioniciListNaziv>
  <DomainObject.Predmet.SudioniciListAdressOIB>
    <izvorni_sadrzaj>
      <item>BETON-RAD d.o.o. za proizvodnju, trgovinu, uvoz-izvoz, OIB 69247002450, Rakitovec 242/A,10410 Velika Gorica</item>
      <item>DAVORIN IVANČIĆ, OIB 69936328926, Trnsko 44 a,10000 Zagreb</item>
      <item>HYPO ALPE-ADRIA-BANK dioničko društvo, OIB 14036333877, Slavonska avenija 6,10000 Zagreb</item>
      <item>VINKO LANDEKA, Kralja S. Držislava 7,10410 Velika Gorica</item>
      <item>Branka Malbašić, OIB 93517569919, Kolodvorska 2,44320 Kutina</item>
      <item>FINA ZAGREB, OIB 85821130368, Ilica 307,10000 Zagreb</item>
      <item>Odvjetničko društvo LJUBENKO &amp; PARTNERI društvo s ograničenom odgovornošću za odvjetničke usluge, OIB 44071613559, Branimirova 29,10000 Zagreb</item>
      <item>ŽDO ZAGREB</item>
      <item>OPĆINSKI SUD U VELIKOJ GORICI, Trg kralja Tomislava 36,10410 Velika Gorica</item>
      <item>H-ABDUCO d.o.o., OIB 13667298928, Slavonska avenija 6 A,10000 Zagreb</item>
      <item>H-ABDUCO, OIB 13667298928, Slavonska avenija 6 a,10000 Zagreb</item>
      <item>BILD-PROMET d.o.o. za trgovinu i usluge, OIB 50764315361, Sutinska vrela 29,Zagreb</item>
      <item>GORICA STAKLO TC d.o.o., OIB 35277147450, Sisačka 43,10410 Velika Gorica</item>
      <item>10 PLAN d.o.o., OIB 08747442754, Kralja Petra Svačića 8,10410 Velika Gorica</item>
      <item>RIGETA</item>
    </izvorni_sadrzaj>
    <derivirana_varijabla naziv="DomainObject.Predmet.SudioniciListAdressOIB_1">
      <item>BETON-RAD d.o.o. za proizvodnju, trgovinu, uvoz-izvoz, OIB 69247002450, Rakitovec 242/A,10410 Velika Gorica</item>
      <item>DAVORIN IVANČIĆ, OIB 69936328926, Trnsko 44 a,10000 Zagreb</item>
      <item>HYPO ALPE-ADRIA-BANK dioničko društvo, OIB 14036333877, Slavonska avenija 6,10000 Zagreb</item>
      <item>VINKO LANDEKA, Kralja S. Držislava 7,10410 Velika Gorica</item>
      <item>Branka Malbašić, OIB 93517569919, Kolodvorska 2,44320 Kutina</item>
      <item>FINA ZAGREB, OIB 85821130368, Ilica 307,10000 Zagreb</item>
      <item>Odvjetničko društvo LJUBENKO &amp; PARTNERI društvo s ograničenom odgovornošću za odvjetničke usluge, OIB 44071613559, Branimirova 29,10000 Zagreb</item>
      <item>ŽDO ZAGREB</item>
      <item>OPĆINSKI SUD U VELIKOJ GORICI, Trg kralja Tomislava 36,10410 Velika Gorica</item>
      <item>H-ABDUCO d.o.o., OIB 13667298928, Slavonska avenija 6 A,10000 Zagreb</item>
      <item>H-ABDUCO, OIB 13667298928, Slavonska avenija 6 a,10000 Zagreb</item>
      <item>BILD-PROMET d.o.o. za trgovinu i usluge, OIB 50764315361, Sutinska vrela 29,Zagreb</item>
      <item>GORICA STAKLO TC d.o.o., OIB 35277147450, Sisačka 43,10410 Velika Gorica</item>
      <item>10 PLAN d.o.o., OIB 08747442754, Kralja Petra Svačića 8,10410 Velika Gorica</item>
      <item>RIGETA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69247002450</item>
      <item>, OIB 69936328926</item>
      <item>, OIB 14036333877</item>
      <item>, OIB null</item>
      <item>, OIB 93517569919</item>
      <item>, OIB 85821130368</item>
      <item>, OIB 44071613559</item>
      <item>, OIB null</item>
      <item>, OIB null</item>
      <item>, OIB 13667298928</item>
      <item>, OIB 13667298928</item>
      <item>, OIB 50764315361</item>
      <item>, OIB 35277147450</item>
      <item>, OIB 08747442754</item>
      <item>, OIB null</item>
    </izvorni_sadrzaj>
    <derivirana_varijabla naziv="DomainObject.Predmet.SudioniciListNazivOIB_1">
      <item>, OIB 69247002450</item>
      <item>, OIB 69936328926</item>
      <item>, OIB 14036333877</item>
      <item>, OIB null</item>
      <item>, OIB 93517569919</item>
      <item>, OIB 85821130368</item>
      <item>, OIB 44071613559</item>
      <item>, OIB null</item>
      <item>, OIB null</item>
      <item>, OIB 13667298928</item>
      <item>, OIB 13667298928</item>
      <item>, OIB 50764315361</item>
      <item>, OIB 35277147450</item>
      <item>, OIB 08747442754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2157</properties:Characters>
  <properties:Lines>78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2016-01-28T08:34:00Z</dcterms:created>
  <dc:creator>user</dc:creator>
  <cp:lastModifiedBy>Ivanka Lukač</cp:lastModifiedBy>
  <cp:lastPrinted>2016-01-28T08:33:00Z</cp:lastPrinted>
  <dcterms:modified xmlns:xsi="http://www.w3.org/2001/XMLSchema-instance" xsi:type="dcterms:W3CDTF">2016-02-03T07:42:00Z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