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fcdf6" w14:paraId="6afcdf6" w:rsidRDefault="00EA26DE" w:rsidP="009726DE" w:rsidR="00CD5FD8" w:rsidRPr="00203657">
      <w:pPr>
        <w15:collapsed w:val="false"/>
        <w:rPr>
          <w:szCs w:val="24"/>
          <w:lang w:val="pl-PL"/>
        </w:rPr>
      </w:pPr>
      <w:bookmarkStart w:name="_GoBack" w:id="0"/>
      <w:bookmarkEnd w:id="0"/>
      <w:r w:rsidRPr="00203657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203657">
      <w:pPr>
        <w:rPr>
          <w:szCs w:val="24"/>
          <w:lang w:val="pl-PL"/>
        </w:rPr>
      </w:pPr>
      <w:r w:rsidRPr="00203657">
        <w:rPr>
          <w:szCs w:val="24"/>
          <w:lang w:val="pl-PL"/>
        </w:rPr>
        <w:t>REPUBLIKA HRVATSKA</w:t>
      </w:r>
    </w:p>
    <w:p w:rsidRDefault="009726DE" w:rsidP="009726DE" w:rsidR="009726DE" w:rsidRPr="00203657">
      <w:pPr>
        <w:rPr>
          <w:szCs w:val="24"/>
          <w:lang w:val="pl-PL"/>
        </w:rPr>
      </w:pPr>
      <w:r w:rsidRPr="00203657">
        <w:rPr>
          <w:szCs w:val="24"/>
          <w:lang w:val="pl-PL"/>
        </w:rPr>
        <w:t>TRGOVAČKI SUD U ZAGREBU</w:t>
      </w:r>
    </w:p>
    <w:p w:rsidRDefault="009726DE" w:rsidP="009726DE" w:rsidR="009726DE" w:rsidRPr="00203657">
      <w:pPr>
        <w:jc w:val="both"/>
        <w:rPr>
          <w:szCs w:val="24"/>
          <w:lang w:val="pl-PL"/>
        </w:rPr>
      </w:pPr>
      <w:r w:rsidRPr="00203657">
        <w:rPr>
          <w:szCs w:val="24"/>
          <w:lang w:val="hr-HR"/>
        </w:rPr>
        <w:t>Zagreb, Amruševa 2/II</w:t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pl-PL"/>
        </w:rPr>
        <w:tab/>
      </w:r>
      <w:r w:rsidRPr="00203657">
        <w:rPr>
          <w:szCs w:val="24"/>
          <w:lang w:val="pl-PL"/>
        </w:rPr>
        <w:tab/>
      </w:r>
      <w:r w:rsidRPr="00203657">
        <w:rPr>
          <w:szCs w:val="24"/>
          <w:lang w:val="pl-PL"/>
        </w:rPr>
        <w:tab/>
      </w:r>
      <w:r w:rsidRPr="00203657">
        <w:rPr>
          <w:szCs w:val="24"/>
          <w:lang w:val="pl-PL"/>
        </w:rPr>
        <w:tab/>
      </w:r>
      <w:r w:rsidRPr="00203657">
        <w:rPr>
          <w:szCs w:val="24"/>
          <w:lang w:val="pl-PL"/>
        </w:rPr>
        <w:tab/>
        <w:t>7 St-</w:t>
      </w:r>
      <w:r w:rsidR="00811902">
        <w:rPr>
          <w:szCs w:val="24"/>
          <w:lang w:val="pl-PL"/>
        </w:rPr>
        <w:t>2333/16-21</w:t>
      </w:r>
    </w:p>
    <w:p w:rsidRDefault="009726DE" w:rsidP="009726DE" w:rsidR="009726DE" w:rsidRPr="00203657">
      <w:pPr>
        <w:jc w:val="both"/>
        <w:rPr>
          <w:szCs w:val="24"/>
          <w:lang w:val="pt-BR"/>
        </w:rPr>
      </w:pPr>
    </w:p>
    <w:p w:rsidRDefault="0059308C" w:rsidP="009726DE" w:rsidR="0059308C" w:rsidRPr="00203657">
      <w:pPr>
        <w:jc w:val="center"/>
        <w:rPr>
          <w:szCs w:val="24"/>
          <w:lang w:val="pt-BR"/>
        </w:rPr>
      </w:pPr>
      <w:r w:rsidRPr="00203657">
        <w:rPr>
          <w:szCs w:val="24"/>
          <w:lang w:val="pt-BR"/>
        </w:rPr>
        <w:t>R E P U B L I K A  H R V A T S K A</w:t>
      </w:r>
    </w:p>
    <w:p w:rsidRDefault="009726DE" w:rsidP="009726DE" w:rsidR="009726DE" w:rsidRPr="00203657">
      <w:pPr>
        <w:jc w:val="center"/>
        <w:rPr>
          <w:szCs w:val="24"/>
          <w:lang w:val="pt-BR"/>
        </w:rPr>
      </w:pPr>
      <w:r w:rsidRPr="00203657">
        <w:rPr>
          <w:szCs w:val="24"/>
          <w:lang w:val="pt-BR"/>
        </w:rPr>
        <w:t>R J E Š E N J E</w:t>
      </w:r>
    </w:p>
    <w:p w:rsidRDefault="009726DE" w:rsidP="009726DE" w:rsidR="009726DE" w:rsidRPr="00203657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203657">
      <w:pPr>
        <w:jc w:val="both"/>
        <w:rPr>
          <w:szCs w:val="24"/>
        </w:rPr>
      </w:pPr>
      <w:r w:rsidRPr="00203657">
        <w:rPr>
          <w:szCs w:val="24"/>
          <w:lang w:eastAsia="hr-HR" w:val="pt-BR"/>
        </w:rPr>
        <w:tab/>
      </w:r>
      <w:r w:rsidRPr="00203657">
        <w:rPr>
          <w:szCs w:val="24"/>
          <w:lang w:val="pt-BR"/>
        </w:rPr>
        <w:t xml:space="preserve">TRGOVAČKI SUD U ZAGREBU po sucu toga suda Vesni Malenica kao stečajnom sucu u stečajnom postupku nad dužnikom </w:t>
      </w:r>
      <w:r w:rsidR="00B041B3">
        <w:rPr>
          <w:szCs w:val="24"/>
          <w:lang w:val="hr-HR"/>
        </w:rPr>
        <w:t xml:space="preserve"> </w:t>
      </w:r>
      <w:r w:rsidR="00B041B3">
        <w:t xml:space="preserve">H. D. d. o. o. u stečaju, Kutina, Kralja Zvonimira 12, OIB </w:t>
      </w:r>
      <w:r w:rsidR="00B041B3" w:rsidRPr="00BD6B1E">
        <w:t>24407062168</w:t>
      </w:r>
      <w:r w:rsidR="00EC5D6F" w:rsidRPr="00203657">
        <w:rPr>
          <w:szCs w:val="24"/>
          <w:lang w:val="hr-HR"/>
        </w:rPr>
        <w:t>,</w:t>
      </w:r>
      <w:r w:rsidRPr="00203657">
        <w:rPr>
          <w:szCs w:val="24"/>
          <w:lang w:val="pt-BR"/>
        </w:rPr>
        <w:t xml:space="preserve">  nakon održanog ispitnog ročišta </w:t>
      </w:r>
      <w:r w:rsidR="00175DD0">
        <w:rPr>
          <w:szCs w:val="24"/>
          <w:lang w:val="pt-BR"/>
        </w:rPr>
        <w:t>15</w:t>
      </w:r>
      <w:r w:rsidR="00EC5D6F" w:rsidRPr="00203657">
        <w:rPr>
          <w:szCs w:val="24"/>
          <w:lang w:val="pt-BR"/>
        </w:rPr>
        <w:t>. ožujka 2017.</w:t>
      </w:r>
    </w:p>
    <w:p w:rsidRDefault="009726DE" w:rsidP="009726DE" w:rsidR="009726DE" w:rsidRPr="00203657">
      <w:pPr>
        <w:rPr>
          <w:b/>
          <w:szCs w:val="24"/>
          <w:lang w:val="hr-HR"/>
        </w:rPr>
      </w:pPr>
    </w:p>
    <w:p w:rsidRDefault="009726DE" w:rsidP="009726DE" w:rsidR="009726DE" w:rsidRPr="00203657">
      <w:pPr>
        <w:pStyle w:val="Naslov2"/>
        <w:rPr>
          <w:b w:val="false"/>
          <w:szCs w:val="24"/>
        </w:rPr>
      </w:pPr>
      <w:r w:rsidRPr="00203657">
        <w:rPr>
          <w:b w:val="false"/>
          <w:szCs w:val="24"/>
        </w:rPr>
        <w:t>r i j e š i o     j e</w:t>
      </w:r>
    </w:p>
    <w:p w:rsidRDefault="009726DE" w:rsidP="009726DE" w:rsidR="009726DE" w:rsidRPr="00203657">
      <w:pPr>
        <w:jc w:val="both"/>
        <w:rPr>
          <w:b/>
          <w:szCs w:val="24"/>
          <w:lang w:val="hr-HR"/>
        </w:rPr>
      </w:pPr>
    </w:p>
    <w:p w:rsidRDefault="009726DE" w:rsidP="00EC5D6F" w:rsidR="009726DE" w:rsidRPr="00203657">
      <w:pPr>
        <w:pStyle w:val="Uvuenotijeloteksta"/>
        <w:ind w:firstLine="0" w:right="-2" w:left="0"/>
        <w:rPr>
          <w:b w:val="false"/>
          <w:szCs w:val="24"/>
        </w:rPr>
      </w:pPr>
      <w:r w:rsidRPr="00203657">
        <w:rPr>
          <w:szCs w:val="24"/>
        </w:rPr>
        <w:tab/>
      </w:r>
      <w:r w:rsidR="00175DD0" w:rsidRPr="00175DD0">
        <w:rPr>
          <w:b w:val="false"/>
          <w:szCs w:val="24"/>
        </w:rPr>
        <w:t xml:space="preserve">1. </w:t>
      </w:r>
      <w:r w:rsidRPr="00175DD0">
        <w:rPr>
          <w:b w:val="false"/>
          <w:szCs w:val="24"/>
        </w:rPr>
        <w:t>Smatraju</w:t>
      </w:r>
      <w:r w:rsidRPr="00203657">
        <w:rPr>
          <w:b w:val="false"/>
          <w:szCs w:val="24"/>
        </w:rPr>
        <w:t xml:space="preserve"> se utvrđene u cijelosti tražbine vjerovnika viših isplatnih redova</w:t>
      </w:r>
    </w:p>
    <w:p w:rsidRDefault="009726DE" w:rsidP="00EC5D6F" w:rsidR="009726DE">
      <w:pPr>
        <w:ind w:hanging="11" w:right="-2"/>
        <w:jc w:val="center"/>
        <w:rPr>
          <w:szCs w:val="24"/>
          <w:lang w:val="hr-HR"/>
        </w:rPr>
      </w:pPr>
      <w:r w:rsidRPr="00203657">
        <w:rPr>
          <w:szCs w:val="24"/>
          <w:lang w:val="hr-HR"/>
        </w:rPr>
        <w:t>1. viši isplatni red</w:t>
      </w:r>
    </w:p>
    <w:p w:rsidRDefault="00A34B27" w:rsidP="00EC5D6F" w:rsidR="00A34B27">
      <w:pPr>
        <w:ind w:hanging="11" w:right="-2"/>
        <w:jc w:val="center"/>
        <w:rPr>
          <w:szCs w:val="24"/>
          <w:lang w:val="hr-HR"/>
        </w:rPr>
      </w:pPr>
    </w:p>
    <w:tbl>
      <w:tblPr>
        <w:tblpPr w:tblpY="1" w:tblpXSpec="center" w:vertAnchor="text" w:rightFromText="180" w:leftFromText="180"/>
        <w:tblOverlap w:val="never"/>
        <w:tblW w:type="pct" w:w="494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6"/>
        <w:gridCol w:w="567"/>
        <w:gridCol w:w="1839"/>
        <w:gridCol w:w="1558"/>
        <w:gridCol w:w="1558"/>
        <w:gridCol w:w="1558"/>
        <w:gridCol w:w="1560"/>
      </w:tblGrid>
      <w:tr w:rsidTr="00D6615D" w:rsidR="00C161BD" w:rsidRPr="00B40BEB">
        <w:trPr>
          <w:trHeight w:val="841"/>
          <w:jc w:val="center"/>
        </w:trPr>
        <w:tc>
          <w:tcPr>
            <w:tcW w:type="pct" w:w="292"/>
            <w:vAlign w:val="center"/>
          </w:tcPr>
          <w:p w:rsidRDefault="00787173" w:rsidP="006463B9" w:rsidR="00A34B27" w:rsidRPr="00787173">
            <w:pPr>
              <w:rPr>
                <w:sz w:val="20"/>
              </w:rPr>
            </w:pPr>
            <w:r>
              <w:rPr>
                <w:sz w:val="20"/>
              </w:rPr>
              <w:t>R. br.</w:t>
            </w:r>
          </w:p>
        </w:tc>
        <w:tc>
          <w:tcPr>
            <w:tcW w:type="pct" w:w="309"/>
          </w:tcPr>
          <w:p w:rsidRDefault="00075F53" w:rsidP="006463B9" w:rsidR="00075F53">
            <w:pPr>
              <w:rPr>
                <w:sz w:val="20"/>
              </w:rPr>
            </w:pPr>
          </w:p>
          <w:p w:rsidRDefault="00787173" w:rsidP="006463B9" w:rsidR="00A34B27" w:rsidRPr="00787173">
            <w:pPr>
              <w:rPr>
                <w:sz w:val="20"/>
              </w:rPr>
            </w:pPr>
            <w:r>
              <w:rPr>
                <w:sz w:val="20"/>
              </w:rPr>
              <w:t>Br. pr.</w:t>
            </w:r>
          </w:p>
        </w:tc>
        <w:tc>
          <w:tcPr>
            <w:tcW w:type="pct" w:w="1002"/>
            <w:vAlign w:val="center"/>
          </w:tcPr>
          <w:p w:rsidRDefault="00A34B27" w:rsidP="00C161BD" w:rsidR="00A34B27" w:rsidRPr="00787173">
            <w:pPr>
              <w:ind w:right="-109"/>
              <w:rPr>
                <w:sz w:val="20"/>
              </w:rPr>
            </w:pPr>
            <w:r w:rsidRPr="00787173">
              <w:rPr>
                <w:sz w:val="20"/>
              </w:rPr>
              <w:t>Ime i prezime / tvrtka  ili naziv vjerovnika</w:t>
            </w:r>
          </w:p>
        </w:tc>
        <w:tc>
          <w:tcPr>
            <w:tcW w:type="pct" w:w="849"/>
            <w:vAlign w:val="center"/>
          </w:tcPr>
          <w:p w:rsidRDefault="00A34B27" w:rsidP="006463B9" w:rsidR="00A34B27" w:rsidRPr="00787173">
            <w:pPr>
              <w:rPr>
                <w:sz w:val="20"/>
              </w:rPr>
            </w:pPr>
            <w:r w:rsidRPr="00787173">
              <w:rPr>
                <w:sz w:val="20"/>
              </w:rPr>
              <w:t xml:space="preserve">OIB vjerovnika </w:t>
            </w:r>
          </w:p>
        </w:tc>
        <w:tc>
          <w:tcPr>
            <w:tcW w:type="pct" w:w="849"/>
            <w:vAlign w:val="center"/>
          </w:tcPr>
          <w:p w:rsidRDefault="00A34B27" w:rsidP="006463B9" w:rsidR="00A34B27" w:rsidRPr="00787173">
            <w:pPr>
              <w:rPr>
                <w:sz w:val="20"/>
              </w:rPr>
            </w:pPr>
            <w:r w:rsidRPr="00787173">
              <w:rPr>
                <w:sz w:val="20"/>
              </w:rPr>
              <w:t>Adresa / sjedište vjerovnika</w:t>
            </w:r>
          </w:p>
        </w:tc>
        <w:tc>
          <w:tcPr>
            <w:tcW w:type="pct" w:w="849"/>
            <w:vAlign w:val="center"/>
          </w:tcPr>
          <w:p w:rsidRDefault="00A34B27" w:rsidP="006463B9" w:rsidR="00A34B27" w:rsidRPr="00787173">
            <w:pPr>
              <w:rPr>
                <w:sz w:val="20"/>
              </w:rPr>
            </w:pPr>
            <w:r w:rsidRPr="00787173">
              <w:rPr>
                <w:sz w:val="20"/>
              </w:rPr>
              <w:t>Iznos priznate tražbine</w:t>
            </w:r>
          </w:p>
          <w:p w:rsidRDefault="00A34B27" w:rsidP="006463B9" w:rsidR="00A34B27" w:rsidRPr="00787173">
            <w:pPr>
              <w:rPr>
                <w:sz w:val="20"/>
              </w:rPr>
            </w:pPr>
            <w:r w:rsidRPr="00787173">
              <w:rPr>
                <w:sz w:val="20"/>
              </w:rPr>
              <w:t>(kn)</w:t>
            </w:r>
          </w:p>
        </w:tc>
        <w:tc>
          <w:tcPr>
            <w:tcW w:type="pct" w:w="850"/>
            <w:vAlign w:val="center"/>
          </w:tcPr>
          <w:p w:rsidRDefault="00A34B27" w:rsidP="006463B9" w:rsidR="00A34B27" w:rsidRPr="00787173">
            <w:pPr>
              <w:rPr>
                <w:sz w:val="20"/>
              </w:rPr>
            </w:pPr>
            <w:r w:rsidRPr="00787173">
              <w:rPr>
                <w:sz w:val="20"/>
              </w:rPr>
              <w:t>Pravna osnova priznate tražbine</w:t>
            </w:r>
          </w:p>
        </w:tc>
      </w:tr>
      <w:tr w:rsidTr="00D6615D" w:rsidR="00100341" w:rsidRPr="00B40BEB">
        <w:trPr>
          <w:jc w:val="center"/>
        </w:trPr>
        <w:tc>
          <w:tcPr>
            <w:tcW w:type="pct" w:w="292"/>
          </w:tcPr>
          <w:p w:rsidRDefault="001374A0" w:rsidP="00075F53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</w:t>
            </w:r>
          </w:p>
        </w:tc>
        <w:tc>
          <w:tcPr>
            <w:tcW w:type="pct" w:w="309"/>
          </w:tcPr>
          <w:p w:rsidRDefault="007C1D60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</w:t>
            </w:r>
          </w:p>
        </w:tc>
        <w:tc>
          <w:tcPr>
            <w:tcW w:type="pct" w:w="1002"/>
          </w:tcPr>
          <w:p w:rsidRDefault="00A34B27" w:rsidP="00C161BD" w:rsidR="00A34B27" w:rsidRPr="00D6615D">
            <w:pPr>
              <w:pStyle w:val="Bezproreda"/>
              <w:ind w:right="-109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Habek Saša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27480136256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Kralja Zvonimira 12, Kutina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Bruto: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1022,72 kn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Neto: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818,17 kn</w:t>
            </w:r>
          </w:p>
        </w:tc>
        <w:tc>
          <w:tcPr>
            <w:tcW w:type="pct" w:w="850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Platna lista – obračun plaće</w:t>
            </w:r>
          </w:p>
        </w:tc>
      </w:tr>
      <w:tr w:rsidTr="00D6615D" w:rsidR="00100341" w:rsidRPr="00B40BEB">
        <w:trPr>
          <w:jc w:val="center"/>
        </w:trPr>
        <w:tc>
          <w:tcPr>
            <w:tcW w:type="pct" w:w="292"/>
          </w:tcPr>
          <w:p w:rsidRDefault="001374A0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2</w:t>
            </w:r>
          </w:p>
        </w:tc>
        <w:tc>
          <w:tcPr>
            <w:tcW w:type="pct" w:w="309"/>
          </w:tcPr>
          <w:p w:rsidRDefault="007C1D60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2</w:t>
            </w:r>
          </w:p>
        </w:tc>
        <w:tc>
          <w:tcPr>
            <w:tcW w:type="pct" w:w="1002"/>
          </w:tcPr>
          <w:p w:rsidRDefault="00A34B27" w:rsidP="00C161BD" w:rsidR="00A34B27" w:rsidRPr="00D6615D">
            <w:pPr>
              <w:pStyle w:val="Bezproreda"/>
              <w:ind w:right="-109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Novosel Davor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47537485842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K.</w:t>
            </w:r>
            <w:r w:rsidR="00100341" w:rsidRPr="00D6615D">
              <w:rPr>
                <w:rFonts w:hAnsi="Times New Roman" w:ascii="Times New Roman"/>
              </w:rPr>
              <w:t xml:space="preserve"> </w:t>
            </w:r>
            <w:r w:rsidRPr="00D6615D">
              <w:rPr>
                <w:rFonts w:hAnsi="Times New Roman" w:ascii="Times New Roman"/>
              </w:rPr>
              <w:t>P.</w:t>
            </w:r>
            <w:r w:rsidR="00100341" w:rsidRPr="00D6615D">
              <w:rPr>
                <w:rFonts w:hAnsi="Times New Roman" w:ascii="Times New Roman"/>
              </w:rPr>
              <w:t xml:space="preserve"> </w:t>
            </w:r>
            <w:r w:rsidRPr="00D6615D">
              <w:rPr>
                <w:rFonts w:hAnsi="Times New Roman" w:ascii="Times New Roman"/>
              </w:rPr>
              <w:t>Krešimira IV 8, Garešnica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Bruto: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14.300,40 kn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Neto: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11.440,32 kn</w:t>
            </w:r>
          </w:p>
        </w:tc>
        <w:tc>
          <w:tcPr>
            <w:tcW w:type="pct" w:w="850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Platna lista – obračun plaće</w:t>
            </w:r>
          </w:p>
        </w:tc>
      </w:tr>
      <w:tr w:rsidTr="00D6615D" w:rsidR="00100341" w:rsidRPr="00B40BEB">
        <w:trPr>
          <w:jc w:val="center"/>
        </w:trPr>
        <w:tc>
          <w:tcPr>
            <w:tcW w:type="pct" w:w="292"/>
          </w:tcPr>
          <w:p w:rsidRDefault="001374A0" w:rsidP="001374A0" w:rsidR="00A34B27" w:rsidRPr="00D6615D">
            <w:pPr>
              <w:pStyle w:val="Bezproreda"/>
              <w:ind w:left="142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3</w:t>
            </w:r>
          </w:p>
        </w:tc>
        <w:tc>
          <w:tcPr>
            <w:tcW w:type="pct" w:w="309"/>
          </w:tcPr>
          <w:p w:rsidRDefault="007C1D60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3</w:t>
            </w:r>
          </w:p>
        </w:tc>
        <w:tc>
          <w:tcPr>
            <w:tcW w:type="pct" w:w="1002"/>
          </w:tcPr>
          <w:p w:rsidRDefault="00A34B27" w:rsidP="00C161BD" w:rsidR="00A34B27" w:rsidRPr="00D6615D">
            <w:pPr>
              <w:pStyle w:val="Bezproreda"/>
              <w:ind w:right="-109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Mlinar Milan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40703255441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Stara Subocka 126, Lipovljani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Bruto: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5.883,84 kn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Neto: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4.640,78 kn</w:t>
            </w:r>
          </w:p>
        </w:tc>
        <w:tc>
          <w:tcPr>
            <w:tcW w:type="pct" w:w="850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Platna lista – obračun plaće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D6615D" w:rsidR="00100341" w:rsidRPr="00B40BEB">
        <w:trPr>
          <w:jc w:val="center"/>
        </w:trPr>
        <w:tc>
          <w:tcPr>
            <w:tcW w:type="pct" w:w="292"/>
          </w:tcPr>
          <w:p w:rsidRDefault="001374A0" w:rsidP="001374A0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4</w:t>
            </w:r>
          </w:p>
        </w:tc>
        <w:tc>
          <w:tcPr>
            <w:tcW w:type="pct" w:w="309"/>
          </w:tcPr>
          <w:p w:rsidRDefault="007C1D60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4</w:t>
            </w:r>
          </w:p>
        </w:tc>
        <w:tc>
          <w:tcPr>
            <w:tcW w:type="pct" w:w="1002"/>
          </w:tcPr>
          <w:p w:rsidRDefault="00A34B27" w:rsidP="00C161BD" w:rsidR="00A34B27" w:rsidRPr="00D6615D">
            <w:pPr>
              <w:pStyle w:val="Bezproreda"/>
              <w:ind w:right="-109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Ponjević Ivan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47882573229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V. Nazora 60, Novska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Bruto: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20.260,80 kn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Neto: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15.758,73 kn</w:t>
            </w:r>
          </w:p>
        </w:tc>
        <w:tc>
          <w:tcPr>
            <w:tcW w:type="pct" w:w="850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Platna lista – obračun plaće</w:t>
            </w:r>
          </w:p>
        </w:tc>
      </w:tr>
      <w:tr w:rsidTr="00D6615D" w:rsidR="00100341" w:rsidRPr="00B40BEB">
        <w:trPr>
          <w:jc w:val="center"/>
        </w:trPr>
        <w:tc>
          <w:tcPr>
            <w:tcW w:type="pct" w:w="292"/>
          </w:tcPr>
          <w:p w:rsidRDefault="00FB79AF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5</w:t>
            </w:r>
          </w:p>
        </w:tc>
        <w:tc>
          <w:tcPr>
            <w:tcW w:type="pct" w:w="309"/>
          </w:tcPr>
          <w:p w:rsidRDefault="007C1D60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5</w:t>
            </w:r>
          </w:p>
        </w:tc>
        <w:tc>
          <w:tcPr>
            <w:tcW w:type="pct" w:w="1002"/>
          </w:tcPr>
          <w:p w:rsidRDefault="00A34B27" w:rsidP="00C161BD" w:rsidR="00A34B27" w:rsidRPr="00D6615D">
            <w:pPr>
              <w:pStyle w:val="Bezproreda"/>
              <w:ind w:right="-109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Lovrić Mijo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07361028336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Zagrebačka 27, Voloder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Bruto: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5.883,84 kn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Neto: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4.643,17 kn</w:t>
            </w:r>
          </w:p>
        </w:tc>
        <w:tc>
          <w:tcPr>
            <w:tcW w:type="pct" w:w="850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Platna lista – obračun plaće</w:t>
            </w:r>
          </w:p>
        </w:tc>
      </w:tr>
      <w:tr w:rsidTr="00D6615D" w:rsidR="00100341" w:rsidRPr="00B40BEB">
        <w:trPr>
          <w:jc w:val="center"/>
        </w:trPr>
        <w:tc>
          <w:tcPr>
            <w:tcW w:type="pct" w:w="292"/>
          </w:tcPr>
          <w:p w:rsidRDefault="00FB79AF" w:rsidP="00FB79AF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6</w:t>
            </w:r>
          </w:p>
        </w:tc>
        <w:tc>
          <w:tcPr>
            <w:tcW w:type="pct" w:w="309"/>
          </w:tcPr>
          <w:p w:rsidRDefault="007C1D60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6</w:t>
            </w:r>
          </w:p>
        </w:tc>
        <w:tc>
          <w:tcPr>
            <w:tcW w:type="pct" w:w="1002"/>
          </w:tcPr>
          <w:p w:rsidRDefault="00A34B27" w:rsidP="00C161BD" w:rsidR="00A34B27" w:rsidRPr="00D6615D">
            <w:pPr>
              <w:pStyle w:val="Bezproreda"/>
              <w:ind w:right="-109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Ozimec Mario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74058516357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Zagrebačka 126, Gornja Gračenica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Bruto: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16.884,00 kn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lastRenderedPageBreak/>
              <w:t>Neto: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13.417,26 kn</w:t>
            </w:r>
          </w:p>
        </w:tc>
        <w:tc>
          <w:tcPr>
            <w:tcW w:type="pct" w:w="850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lastRenderedPageBreak/>
              <w:t>Platna lista – obračun plaće</w:t>
            </w:r>
          </w:p>
        </w:tc>
      </w:tr>
      <w:tr w:rsidTr="00D6615D" w:rsidR="00100341" w:rsidRPr="00B40BEB">
        <w:trPr>
          <w:jc w:val="center"/>
        </w:trPr>
        <w:tc>
          <w:tcPr>
            <w:tcW w:type="pct" w:w="292"/>
          </w:tcPr>
          <w:p w:rsidRDefault="00FB79AF" w:rsidP="00FB79AF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lastRenderedPageBreak/>
              <w:t>7</w:t>
            </w:r>
          </w:p>
        </w:tc>
        <w:tc>
          <w:tcPr>
            <w:tcW w:type="pct" w:w="309"/>
          </w:tcPr>
          <w:p w:rsidRDefault="007C1D60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7</w:t>
            </w:r>
          </w:p>
        </w:tc>
        <w:tc>
          <w:tcPr>
            <w:tcW w:type="pct" w:w="1002"/>
          </w:tcPr>
          <w:p w:rsidRDefault="00C161BD" w:rsidP="00C161BD" w:rsidR="00A34B27" w:rsidRPr="00D6615D">
            <w:pPr>
              <w:pStyle w:val="Bezproreda"/>
              <w:ind w:right="-109" w:left="-108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 xml:space="preserve">Vezmar </w:t>
            </w:r>
            <w:r w:rsidR="00A34B27" w:rsidRPr="00D6615D">
              <w:rPr>
                <w:rFonts w:hAnsi="Times New Roman" w:ascii="Times New Roman"/>
              </w:rPr>
              <w:t>Miodrag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29461905933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Kralja Zvonimira 12, Kutina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Bruto: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2.954,72 kn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Neto: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2.356,89 kn</w:t>
            </w:r>
          </w:p>
        </w:tc>
        <w:tc>
          <w:tcPr>
            <w:tcW w:type="pct" w:w="850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Platna lista – obračun plaće</w:t>
            </w:r>
          </w:p>
        </w:tc>
      </w:tr>
      <w:tr w:rsidTr="00D6615D" w:rsidR="00100341" w:rsidRPr="00B40BEB">
        <w:trPr>
          <w:jc w:val="center"/>
        </w:trPr>
        <w:tc>
          <w:tcPr>
            <w:tcW w:type="pct" w:w="292"/>
          </w:tcPr>
          <w:p w:rsidRDefault="00FB79AF" w:rsidP="00FB79AF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8</w:t>
            </w:r>
          </w:p>
        </w:tc>
        <w:tc>
          <w:tcPr>
            <w:tcW w:type="pct" w:w="309"/>
          </w:tcPr>
          <w:p w:rsidRDefault="007C1D60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8</w:t>
            </w:r>
          </w:p>
        </w:tc>
        <w:tc>
          <w:tcPr>
            <w:tcW w:type="pct" w:w="1002"/>
          </w:tcPr>
          <w:p w:rsidRDefault="00A34B27" w:rsidP="00C161BD" w:rsidR="00A34B27" w:rsidRPr="00D6615D">
            <w:pPr>
              <w:pStyle w:val="Bezproreda"/>
              <w:ind w:right="-109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Šironja Siniša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90711941213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Kralja Zvonimira 12, Kutina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Bruto: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2.954,72 kn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Neto: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2.357,02 kn</w:t>
            </w:r>
          </w:p>
        </w:tc>
        <w:tc>
          <w:tcPr>
            <w:tcW w:type="pct" w:w="850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Platna lista – obračun plaće</w:t>
            </w:r>
          </w:p>
        </w:tc>
      </w:tr>
      <w:tr w:rsidTr="00D6615D" w:rsidR="00100341" w:rsidRPr="00B40BEB">
        <w:trPr>
          <w:jc w:val="center"/>
        </w:trPr>
        <w:tc>
          <w:tcPr>
            <w:tcW w:type="pct" w:w="292"/>
          </w:tcPr>
          <w:p w:rsidRDefault="00FB79AF" w:rsidP="00FB79AF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9</w:t>
            </w:r>
          </w:p>
        </w:tc>
        <w:tc>
          <w:tcPr>
            <w:tcW w:type="pct" w:w="309"/>
          </w:tcPr>
          <w:p w:rsidRDefault="007C1D60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9</w:t>
            </w:r>
          </w:p>
        </w:tc>
        <w:tc>
          <w:tcPr>
            <w:tcW w:type="pct" w:w="1002"/>
          </w:tcPr>
          <w:p w:rsidRDefault="00A34B27" w:rsidP="00C161BD" w:rsidR="00A34B27" w:rsidRPr="00D6615D">
            <w:pPr>
              <w:pStyle w:val="Bezproreda"/>
              <w:ind w:right="-109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Ljevar Goran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18305493328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Kralja Zvonimira 12, Kutina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Bruto: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6.223,82 kn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Neto: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4.946,92 kn</w:t>
            </w:r>
          </w:p>
        </w:tc>
        <w:tc>
          <w:tcPr>
            <w:tcW w:type="pct" w:w="850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Platna lista – obračun plaće</w:t>
            </w:r>
          </w:p>
        </w:tc>
      </w:tr>
      <w:tr w:rsidTr="00D6615D" w:rsidR="00100341" w:rsidRPr="00B40BEB">
        <w:trPr>
          <w:jc w:val="center"/>
        </w:trPr>
        <w:tc>
          <w:tcPr>
            <w:tcW w:type="pct" w:w="292"/>
          </w:tcPr>
          <w:p w:rsidRDefault="00FB79AF" w:rsidP="00FB79AF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10</w:t>
            </w:r>
          </w:p>
        </w:tc>
        <w:tc>
          <w:tcPr>
            <w:tcW w:type="pct" w:w="309"/>
          </w:tcPr>
          <w:p w:rsidRDefault="007C1D60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10</w:t>
            </w:r>
          </w:p>
        </w:tc>
        <w:tc>
          <w:tcPr>
            <w:tcW w:type="pct" w:w="1002"/>
          </w:tcPr>
          <w:p w:rsidRDefault="00A34B27" w:rsidP="00C161BD" w:rsidR="00A34B27" w:rsidRPr="00D6615D">
            <w:pPr>
              <w:pStyle w:val="Bezproreda"/>
              <w:ind w:right="-109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Vezmar Josip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08080612352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Kralja Zvonimira 12, Kutina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Bruto: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1.486,24 kn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Neto: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1.188,98 kn</w:t>
            </w:r>
          </w:p>
        </w:tc>
        <w:tc>
          <w:tcPr>
            <w:tcW w:type="pct" w:w="850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Platna lista – obračun plaće</w:t>
            </w:r>
          </w:p>
        </w:tc>
      </w:tr>
      <w:tr w:rsidTr="00D6615D" w:rsidR="00100341" w:rsidRPr="00B40BEB">
        <w:trPr>
          <w:jc w:val="center"/>
        </w:trPr>
        <w:tc>
          <w:tcPr>
            <w:tcW w:type="pct" w:w="292"/>
          </w:tcPr>
          <w:p w:rsidRDefault="00FB79AF" w:rsidP="00FB79AF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11</w:t>
            </w:r>
          </w:p>
        </w:tc>
        <w:tc>
          <w:tcPr>
            <w:tcW w:type="pct" w:w="309"/>
          </w:tcPr>
          <w:p w:rsidRDefault="007C1D60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11</w:t>
            </w:r>
          </w:p>
        </w:tc>
        <w:tc>
          <w:tcPr>
            <w:tcW w:type="pct" w:w="1002"/>
          </w:tcPr>
          <w:p w:rsidRDefault="00A34B27" w:rsidP="00C161BD" w:rsidR="00A34B27" w:rsidRPr="00D6615D">
            <w:pPr>
              <w:pStyle w:val="Bezproreda"/>
              <w:ind w:right="-109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Čančar Mato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61371345303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Čavorija 39, Popovača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Bruto: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31.920,88 kn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Neto: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25.536,71 kn</w:t>
            </w:r>
          </w:p>
        </w:tc>
        <w:tc>
          <w:tcPr>
            <w:tcW w:type="pct" w:w="850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Platna lista – obračun plaće</w:t>
            </w:r>
          </w:p>
        </w:tc>
      </w:tr>
      <w:tr w:rsidTr="00D6615D" w:rsidR="00100341" w:rsidRPr="00B40BEB">
        <w:trPr>
          <w:jc w:val="center"/>
        </w:trPr>
        <w:tc>
          <w:tcPr>
            <w:tcW w:type="pct" w:w="292"/>
          </w:tcPr>
          <w:p w:rsidRDefault="00FB79AF" w:rsidP="00FB79AF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12</w:t>
            </w:r>
          </w:p>
        </w:tc>
        <w:tc>
          <w:tcPr>
            <w:tcW w:type="pct" w:w="309"/>
          </w:tcPr>
          <w:p w:rsidRDefault="007C1D60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12</w:t>
            </w:r>
          </w:p>
        </w:tc>
        <w:tc>
          <w:tcPr>
            <w:tcW w:type="pct" w:w="1002"/>
          </w:tcPr>
          <w:p w:rsidRDefault="00A34B27" w:rsidP="00C161BD" w:rsidR="00A34B27" w:rsidRPr="00D6615D">
            <w:pPr>
              <w:pStyle w:val="Bezproreda"/>
              <w:ind w:right="-109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Ožanić Dalibor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08653587373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Podravska 8, Kutina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Bruto: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9.145,60 kn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Neto: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7.295,84 kn</w:t>
            </w:r>
          </w:p>
        </w:tc>
        <w:tc>
          <w:tcPr>
            <w:tcW w:type="pct" w:w="850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Platna lista – obračun plaće</w:t>
            </w:r>
          </w:p>
        </w:tc>
      </w:tr>
      <w:tr w:rsidTr="00D6615D" w:rsidR="00100341" w:rsidRPr="00B40BEB">
        <w:trPr>
          <w:jc w:val="center"/>
        </w:trPr>
        <w:tc>
          <w:tcPr>
            <w:tcW w:type="pct" w:w="292"/>
          </w:tcPr>
          <w:p w:rsidRDefault="00FB79AF" w:rsidP="00FB79AF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13</w:t>
            </w:r>
          </w:p>
        </w:tc>
        <w:tc>
          <w:tcPr>
            <w:tcW w:type="pct" w:w="309"/>
          </w:tcPr>
          <w:p w:rsidRDefault="007C1D60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13</w:t>
            </w:r>
          </w:p>
        </w:tc>
        <w:tc>
          <w:tcPr>
            <w:tcW w:type="pct" w:w="1002"/>
          </w:tcPr>
          <w:p w:rsidRDefault="00A34B27" w:rsidP="00C161BD" w:rsidR="00A34B27" w:rsidRPr="00D6615D">
            <w:pPr>
              <w:pStyle w:val="Bezproreda"/>
              <w:ind w:right="-109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Krunić Božidar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38357375171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Kralja Zvonimira 12, Kutina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Bruto: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17.232,28 kn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Neto: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13.714,69 kn</w:t>
            </w:r>
          </w:p>
        </w:tc>
        <w:tc>
          <w:tcPr>
            <w:tcW w:type="pct" w:w="850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Platna lista – obračun plaće</w:t>
            </w:r>
          </w:p>
        </w:tc>
      </w:tr>
      <w:tr w:rsidTr="00D6615D" w:rsidR="00100341" w:rsidRPr="00B40BEB">
        <w:trPr>
          <w:jc w:val="center"/>
        </w:trPr>
        <w:tc>
          <w:tcPr>
            <w:tcW w:type="pct" w:w="292"/>
          </w:tcPr>
          <w:p w:rsidRDefault="00FB79AF" w:rsidP="00FB79AF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14</w:t>
            </w:r>
          </w:p>
        </w:tc>
        <w:tc>
          <w:tcPr>
            <w:tcW w:type="pct" w:w="309"/>
          </w:tcPr>
          <w:p w:rsidRDefault="007C1D60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14</w:t>
            </w:r>
          </w:p>
        </w:tc>
        <w:tc>
          <w:tcPr>
            <w:tcW w:type="pct" w:w="1002"/>
          </w:tcPr>
          <w:p w:rsidRDefault="00A34B27" w:rsidP="00C161BD" w:rsidR="00A34B27" w:rsidRPr="00D6615D">
            <w:pPr>
              <w:pStyle w:val="Bezproreda"/>
              <w:ind w:right="-109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Habek Josip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53323019165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Kralja Zvonimira 12, Kutina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Bruto: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20.172,12 kn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Neto: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15.986,23 kn</w:t>
            </w:r>
          </w:p>
        </w:tc>
        <w:tc>
          <w:tcPr>
            <w:tcW w:type="pct" w:w="850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Platna lista – obračun plaće</w:t>
            </w:r>
          </w:p>
        </w:tc>
      </w:tr>
      <w:tr w:rsidTr="00D6615D" w:rsidR="00100341" w:rsidRPr="00B40BEB">
        <w:trPr>
          <w:jc w:val="center"/>
        </w:trPr>
        <w:tc>
          <w:tcPr>
            <w:tcW w:type="pct" w:w="292"/>
          </w:tcPr>
          <w:p w:rsidRDefault="00FB79AF" w:rsidP="00FB79AF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15</w:t>
            </w:r>
          </w:p>
        </w:tc>
        <w:tc>
          <w:tcPr>
            <w:tcW w:type="pct" w:w="309"/>
          </w:tcPr>
          <w:p w:rsidRDefault="007C1D60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15</w:t>
            </w:r>
          </w:p>
        </w:tc>
        <w:tc>
          <w:tcPr>
            <w:tcW w:type="pct" w:w="1002"/>
          </w:tcPr>
          <w:p w:rsidRDefault="00A34B27" w:rsidP="00C161BD" w:rsidR="00A34B27" w:rsidRPr="00D6615D">
            <w:pPr>
              <w:pStyle w:val="Bezproreda"/>
              <w:ind w:right="-109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Martinec Josip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89167380016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Kralja Zvonimira 12, Kutina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Bruto: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11.023,81 kn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Neto: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8.935,40 kn</w:t>
            </w:r>
          </w:p>
        </w:tc>
        <w:tc>
          <w:tcPr>
            <w:tcW w:type="pct" w:w="850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Platna lista – obračun plaće</w:t>
            </w:r>
          </w:p>
        </w:tc>
      </w:tr>
      <w:tr w:rsidTr="00D6615D" w:rsidR="00100341" w:rsidRPr="00B40BEB">
        <w:trPr>
          <w:jc w:val="center"/>
        </w:trPr>
        <w:tc>
          <w:tcPr>
            <w:tcW w:type="pct" w:w="292"/>
          </w:tcPr>
          <w:p w:rsidRDefault="00FB79AF" w:rsidP="00FB79AF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16</w:t>
            </w:r>
          </w:p>
        </w:tc>
        <w:tc>
          <w:tcPr>
            <w:tcW w:type="pct" w:w="309"/>
          </w:tcPr>
          <w:p w:rsidRDefault="007C1D60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16</w:t>
            </w:r>
          </w:p>
        </w:tc>
        <w:tc>
          <w:tcPr>
            <w:tcW w:type="pct" w:w="1002"/>
          </w:tcPr>
          <w:p w:rsidRDefault="00A34B27" w:rsidP="00C161BD" w:rsidR="00A34B27" w:rsidRPr="00D6615D">
            <w:pPr>
              <w:pStyle w:val="Bezproreda"/>
              <w:ind w:right="-109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Šeba Danijel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39593010502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 xml:space="preserve">Osječka 66, Novska 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Bruto: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13.839,60 kn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Neto: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lastRenderedPageBreak/>
              <w:t>10.694,82 kn</w:t>
            </w:r>
          </w:p>
        </w:tc>
        <w:tc>
          <w:tcPr>
            <w:tcW w:type="pct" w:w="850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lastRenderedPageBreak/>
              <w:t>Platna lista – obračun plaće</w:t>
            </w:r>
          </w:p>
        </w:tc>
      </w:tr>
      <w:tr w:rsidTr="00D6615D" w:rsidR="00100341" w:rsidRPr="00B40BEB">
        <w:trPr>
          <w:jc w:val="center"/>
        </w:trPr>
        <w:tc>
          <w:tcPr>
            <w:tcW w:type="pct" w:w="292"/>
          </w:tcPr>
          <w:p w:rsidRDefault="00FB79AF" w:rsidP="00FB79AF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lastRenderedPageBreak/>
              <w:t>17</w:t>
            </w:r>
          </w:p>
        </w:tc>
        <w:tc>
          <w:tcPr>
            <w:tcW w:type="pct" w:w="309"/>
          </w:tcPr>
          <w:p w:rsidRDefault="007C1D60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17</w:t>
            </w:r>
          </w:p>
        </w:tc>
        <w:tc>
          <w:tcPr>
            <w:tcW w:type="pct" w:w="1002"/>
          </w:tcPr>
          <w:p w:rsidRDefault="00A34B27" w:rsidP="00C161BD" w:rsidR="00A34B27" w:rsidRPr="00D6615D">
            <w:pPr>
              <w:pStyle w:val="Bezproreda"/>
              <w:ind w:right="-109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Baić Dalibor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91419133731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Kralja Zvonimira 12, Kutina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Bruto: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10.233,78 kn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Neto: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8.111,29 kn</w:t>
            </w:r>
          </w:p>
        </w:tc>
        <w:tc>
          <w:tcPr>
            <w:tcW w:type="pct" w:w="850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Platna lista – obračun plaće</w:t>
            </w:r>
          </w:p>
        </w:tc>
      </w:tr>
      <w:tr w:rsidTr="00D6615D" w:rsidR="00100341" w:rsidRPr="00B40BEB">
        <w:trPr>
          <w:jc w:val="center"/>
        </w:trPr>
        <w:tc>
          <w:tcPr>
            <w:tcW w:type="pct" w:w="292"/>
          </w:tcPr>
          <w:p w:rsidRDefault="00FB79AF" w:rsidP="00FB79AF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18</w:t>
            </w:r>
          </w:p>
        </w:tc>
        <w:tc>
          <w:tcPr>
            <w:tcW w:type="pct" w:w="309"/>
          </w:tcPr>
          <w:p w:rsidRDefault="007C1D60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18</w:t>
            </w:r>
          </w:p>
        </w:tc>
        <w:tc>
          <w:tcPr>
            <w:tcW w:type="pct" w:w="1002"/>
          </w:tcPr>
          <w:p w:rsidRDefault="00A34B27" w:rsidP="00C161BD" w:rsidR="00A34B27" w:rsidRPr="00D6615D">
            <w:pPr>
              <w:pStyle w:val="Bezproreda"/>
              <w:ind w:right="-109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Mašić Nikola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20915358854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Kralja Zvonimira 12, Kutina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Bruto: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1.407,20 kn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Neto: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1.125,76 kn</w:t>
            </w:r>
          </w:p>
        </w:tc>
        <w:tc>
          <w:tcPr>
            <w:tcW w:type="pct" w:w="850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Platna lista – obračun plaće</w:t>
            </w:r>
          </w:p>
        </w:tc>
      </w:tr>
      <w:tr w:rsidTr="00D6615D" w:rsidR="00100341" w:rsidRPr="00B40BEB">
        <w:trPr>
          <w:jc w:val="center"/>
        </w:trPr>
        <w:tc>
          <w:tcPr>
            <w:tcW w:type="pct" w:w="292"/>
          </w:tcPr>
          <w:p w:rsidRDefault="00FB79AF" w:rsidP="00FB79AF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19</w:t>
            </w:r>
          </w:p>
        </w:tc>
        <w:tc>
          <w:tcPr>
            <w:tcW w:type="pct" w:w="309"/>
          </w:tcPr>
          <w:p w:rsidRDefault="007C1D60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19</w:t>
            </w:r>
          </w:p>
        </w:tc>
        <w:tc>
          <w:tcPr>
            <w:tcW w:type="pct" w:w="1002"/>
          </w:tcPr>
          <w:p w:rsidRDefault="00A34B27" w:rsidP="00C161BD" w:rsidR="00A34B27" w:rsidRPr="00D6615D">
            <w:pPr>
              <w:pStyle w:val="Bezproreda"/>
              <w:ind w:right="-109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Petrak Hrvoje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11725133083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I.B.Mažuranić 5, Novska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Bruto: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767,52 kn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Neto: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614,01 kn</w:t>
            </w:r>
          </w:p>
        </w:tc>
        <w:tc>
          <w:tcPr>
            <w:tcW w:type="pct" w:w="850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Platna lista – obračun plaće</w:t>
            </w:r>
          </w:p>
        </w:tc>
      </w:tr>
      <w:tr w:rsidTr="00D6615D" w:rsidR="00100341" w:rsidRPr="00B40BEB">
        <w:trPr>
          <w:jc w:val="center"/>
        </w:trPr>
        <w:tc>
          <w:tcPr>
            <w:tcW w:type="pct" w:w="292"/>
          </w:tcPr>
          <w:p w:rsidRDefault="00FB79AF" w:rsidP="00FB79AF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20</w:t>
            </w:r>
          </w:p>
        </w:tc>
        <w:tc>
          <w:tcPr>
            <w:tcW w:type="pct" w:w="309"/>
          </w:tcPr>
          <w:p w:rsidRDefault="007C1D60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20</w:t>
            </w:r>
          </w:p>
        </w:tc>
        <w:tc>
          <w:tcPr>
            <w:tcW w:type="pct" w:w="1002"/>
          </w:tcPr>
          <w:p w:rsidRDefault="00A34B27" w:rsidP="00C161BD" w:rsidR="00A34B27" w:rsidRPr="00D6615D">
            <w:pPr>
              <w:pStyle w:val="Bezproreda"/>
              <w:ind w:right="-109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Ovčariček Dalibor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64009628256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Kralja Zvonimira 12, Kutina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Bruto: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2.814,00 kn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Neto: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2.180,81 kn</w:t>
            </w:r>
          </w:p>
        </w:tc>
        <w:tc>
          <w:tcPr>
            <w:tcW w:type="pct" w:w="850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Platna lista – obračun plaće</w:t>
            </w:r>
          </w:p>
        </w:tc>
      </w:tr>
      <w:tr w:rsidTr="00D6615D" w:rsidR="00100341" w:rsidRPr="00B40BEB">
        <w:trPr>
          <w:jc w:val="center"/>
        </w:trPr>
        <w:tc>
          <w:tcPr>
            <w:tcW w:type="pct" w:w="292"/>
          </w:tcPr>
          <w:p w:rsidRDefault="00FB79AF" w:rsidP="00FB79AF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21</w:t>
            </w:r>
          </w:p>
        </w:tc>
        <w:tc>
          <w:tcPr>
            <w:tcW w:type="pct" w:w="309"/>
          </w:tcPr>
          <w:p w:rsidRDefault="007C1D60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21</w:t>
            </w:r>
          </w:p>
        </w:tc>
        <w:tc>
          <w:tcPr>
            <w:tcW w:type="pct" w:w="1002"/>
          </w:tcPr>
          <w:p w:rsidRDefault="00A34B27" w:rsidP="00C161BD" w:rsidR="00A34B27" w:rsidRPr="00D6615D">
            <w:pPr>
              <w:pStyle w:val="Bezproreda"/>
              <w:ind w:right="-109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Ovčariček Damir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17839211999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Kralja Zvonimira 12, Kutina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Bruto: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1.407,20 kn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Neto: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1.125,76 kn</w:t>
            </w:r>
          </w:p>
        </w:tc>
        <w:tc>
          <w:tcPr>
            <w:tcW w:type="pct" w:w="850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Platna lista – obračun plaće</w:t>
            </w:r>
          </w:p>
        </w:tc>
      </w:tr>
      <w:tr w:rsidTr="00D6615D" w:rsidR="00100341" w:rsidRPr="00B40BEB">
        <w:trPr>
          <w:jc w:val="center"/>
        </w:trPr>
        <w:tc>
          <w:tcPr>
            <w:tcW w:type="pct" w:w="292"/>
          </w:tcPr>
          <w:p w:rsidRDefault="00FB79AF" w:rsidP="00FB79AF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22</w:t>
            </w:r>
          </w:p>
        </w:tc>
        <w:tc>
          <w:tcPr>
            <w:tcW w:type="pct" w:w="309"/>
          </w:tcPr>
          <w:p w:rsidRDefault="007C1D60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22</w:t>
            </w:r>
          </w:p>
        </w:tc>
        <w:tc>
          <w:tcPr>
            <w:tcW w:type="pct" w:w="1002"/>
          </w:tcPr>
          <w:p w:rsidRDefault="00A34B27" w:rsidP="00C161BD" w:rsidR="00A34B27" w:rsidRPr="00D6615D">
            <w:pPr>
              <w:pStyle w:val="Bezproreda"/>
              <w:ind w:right="-109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Kupljan Ninoslav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70686777348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Kralja Zvonimira 12, Kutina</w:t>
            </w:r>
          </w:p>
        </w:tc>
        <w:tc>
          <w:tcPr>
            <w:tcW w:type="pct" w:w="849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Bruto: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2.935,84 kn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Neto:</w:t>
            </w:r>
          </w:p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2.348,67 kn</w:t>
            </w:r>
          </w:p>
        </w:tc>
        <w:tc>
          <w:tcPr>
            <w:tcW w:type="pct" w:w="850"/>
          </w:tcPr>
          <w:p w:rsidRDefault="00A34B27" w:rsidP="006463B9" w:rsidR="00A34B27" w:rsidRPr="00D6615D">
            <w:pPr>
              <w:pStyle w:val="Bezproreda"/>
              <w:rPr>
                <w:rFonts w:hAnsi="Times New Roman" w:ascii="Times New Roman"/>
              </w:rPr>
            </w:pPr>
            <w:r w:rsidRPr="00D6615D">
              <w:rPr>
                <w:rFonts w:hAnsi="Times New Roman" w:ascii="Times New Roman"/>
              </w:rPr>
              <w:t>Platna lista – obračun plaće</w:t>
            </w:r>
          </w:p>
        </w:tc>
      </w:tr>
    </w:tbl>
    <w:p w:rsidRDefault="003076C6" w:rsidP="007B5C70" w:rsidR="003076C6" w:rsidRPr="00203657">
      <w:pPr>
        <w:pStyle w:val="Uvuenotijeloteksta"/>
        <w:ind w:firstLine="0" w:right="566" w:left="0"/>
        <w:rPr>
          <w:b w:val="false"/>
          <w:szCs w:val="24"/>
        </w:rPr>
      </w:pPr>
    </w:p>
    <w:p w:rsidRDefault="009726DE" w:rsidP="009726DE" w:rsidR="009726DE" w:rsidRPr="00203657">
      <w:pPr>
        <w:pStyle w:val="Uvuenotijeloteksta"/>
        <w:ind w:firstLine="0" w:right="566" w:left="709"/>
        <w:jc w:val="center"/>
        <w:rPr>
          <w:b w:val="false"/>
          <w:szCs w:val="24"/>
        </w:rPr>
      </w:pPr>
      <w:r w:rsidRPr="00203657">
        <w:rPr>
          <w:b w:val="false"/>
          <w:szCs w:val="24"/>
        </w:rPr>
        <w:t>2. viši isplatni red</w:t>
      </w:r>
    </w:p>
    <w:tbl>
      <w:tblPr>
        <w:tblpPr w:tblpY="221" w:horzAnchor="margin" w:vertAnchor="text" w:rightFromText="180" w:leftFromText="180"/>
        <w:tblOverlap w:val="never"/>
        <w:tblW w:type="pct" w:w="494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19"/>
        <w:gridCol w:w="722"/>
        <w:gridCol w:w="1777"/>
        <w:gridCol w:w="1506"/>
        <w:gridCol w:w="1713"/>
        <w:gridCol w:w="1526"/>
        <w:gridCol w:w="1417"/>
      </w:tblGrid>
      <w:tr w:rsidTr="00752734" w:rsidR="00752734" w:rsidRPr="00B40BEB">
        <w:tc>
          <w:tcPr>
            <w:tcW w:type="pct" w:w="283"/>
            <w:vAlign w:val="center"/>
          </w:tcPr>
          <w:p w:rsidRDefault="00B87409" w:rsidP="00752734" w:rsidR="00B87409" w:rsidRPr="00752734">
            <w:pPr>
              <w:rPr>
                <w:sz w:val="22"/>
                <w:szCs w:val="22"/>
              </w:rPr>
            </w:pPr>
            <w:r w:rsidRPr="00752734">
              <w:rPr>
                <w:sz w:val="22"/>
                <w:szCs w:val="22"/>
              </w:rPr>
              <w:t>R. br.</w:t>
            </w:r>
          </w:p>
        </w:tc>
        <w:tc>
          <w:tcPr>
            <w:tcW w:type="pct" w:w="393"/>
          </w:tcPr>
          <w:p w:rsidRDefault="00B87409" w:rsidP="00752734" w:rsidR="00B87409" w:rsidRPr="00752734">
            <w:pPr>
              <w:rPr>
                <w:sz w:val="22"/>
                <w:szCs w:val="22"/>
              </w:rPr>
            </w:pPr>
            <w:r w:rsidRPr="00752734">
              <w:rPr>
                <w:sz w:val="22"/>
                <w:szCs w:val="22"/>
              </w:rPr>
              <w:t>Br. pr.</w:t>
            </w:r>
          </w:p>
        </w:tc>
        <w:tc>
          <w:tcPr>
            <w:tcW w:type="pct" w:w="968"/>
            <w:vAlign w:val="center"/>
          </w:tcPr>
          <w:p w:rsidRDefault="00B87409" w:rsidP="00752734" w:rsidR="00B87409" w:rsidRPr="00752734">
            <w:pPr>
              <w:rPr>
                <w:sz w:val="22"/>
                <w:szCs w:val="22"/>
              </w:rPr>
            </w:pPr>
            <w:r w:rsidRPr="00752734">
              <w:rPr>
                <w:sz w:val="22"/>
                <w:szCs w:val="22"/>
              </w:rPr>
              <w:t>Ime i prezime / tvrtka  ili naziv vjerovnika</w:t>
            </w:r>
          </w:p>
        </w:tc>
        <w:tc>
          <w:tcPr>
            <w:tcW w:type="pct" w:w="820"/>
            <w:vAlign w:val="center"/>
          </w:tcPr>
          <w:p w:rsidRDefault="00B87409" w:rsidP="00752734" w:rsidR="00B87409" w:rsidRPr="00752734">
            <w:pPr>
              <w:rPr>
                <w:sz w:val="22"/>
                <w:szCs w:val="22"/>
              </w:rPr>
            </w:pPr>
            <w:r w:rsidRPr="00752734">
              <w:rPr>
                <w:sz w:val="22"/>
                <w:szCs w:val="22"/>
              </w:rPr>
              <w:t xml:space="preserve">OIB vjerovnika </w:t>
            </w:r>
          </w:p>
        </w:tc>
        <w:tc>
          <w:tcPr>
            <w:tcW w:type="pct" w:w="933"/>
            <w:vAlign w:val="center"/>
          </w:tcPr>
          <w:p w:rsidRDefault="00B87409" w:rsidP="00752734" w:rsidR="00B87409" w:rsidRPr="00752734">
            <w:pPr>
              <w:rPr>
                <w:sz w:val="22"/>
                <w:szCs w:val="22"/>
              </w:rPr>
            </w:pPr>
            <w:r w:rsidRPr="00752734">
              <w:rPr>
                <w:sz w:val="22"/>
                <w:szCs w:val="22"/>
              </w:rPr>
              <w:t>Adresa / sjedište vjerovnika</w:t>
            </w:r>
          </w:p>
        </w:tc>
        <w:tc>
          <w:tcPr>
            <w:tcW w:type="pct" w:w="831"/>
            <w:vAlign w:val="center"/>
          </w:tcPr>
          <w:p w:rsidRDefault="00B87409" w:rsidP="00752734" w:rsidR="00B87409" w:rsidRPr="00752734">
            <w:pPr>
              <w:rPr>
                <w:sz w:val="22"/>
                <w:szCs w:val="22"/>
              </w:rPr>
            </w:pPr>
            <w:r w:rsidRPr="00752734">
              <w:rPr>
                <w:sz w:val="22"/>
                <w:szCs w:val="22"/>
              </w:rPr>
              <w:t>Iznos priznate tražbine</w:t>
            </w:r>
          </w:p>
          <w:p w:rsidRDefault="00B87409" w:rsidP="00752734" w:rsidR="00B87409" w:rsidRPr="00752734">
            <w:pPr>
              <w:rPr>
                <w:sz w:val="22"/>
                <w:szCs w:val="22"/>
              </w:rPr>
            </w:pPr>
            <w:r w:rsidRPr="00752734">
              <w:rPr>
                <w:sz w:val="22"/>
                <w:szCs w:val="22"/>
              </w:rPr>
              <w:t>(kn)</w:t>
            </w:r>
          </w:p>
        </w:tc>
        <w:tc>
          <w:tcPr>
            <w:tcW w:type="pct" w:w="772"/>
            <w:vAlign w:val="center"/>
          </w:tcPr>
          <w:p w:rsidRDefault="00B87409" w:rsidP="00752734" w:rsidR="00B87409" w:rsidRPr="00752734">
            <w:pPr>
              <w:rPr>
                <w:sz w:val="22"/>
                <w:szCs w:val="22"/>
              </w:rPr>
            </w:pPr>
            <w:r w:rsidRPr="00752734">
              <w:rPr>
                <w:sz w:val="22"/>
                <w:szCs w:val="22"/>
              </w:rPr>
              <w:t>Pravna osnova priznate tražbine</w:t>
            </w:r>
          </w:p>
        </w:tc>
      </w:tr>
      <w:tr w:rsidTr="00752734" w:rsidR="002945CE" w:rsidRPr="00B40BEB">
        <w:tc>
          <w:tcPr>
            <w:tcW w:type="pct" w:w="283"/>
          </w:tcPr>
          <w:p w:rsidRDefault="00E64D8A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</w:t>
            </w:r>
          </w:p>
        </w:tc>
        <w:tc>
          <w:tcPr>
            <w:tcW w:type="pct" w:w="393"/>
          </w:tcPr>
          <w:p w:rsidRDefault="00E64D8A" w:rsidP="00E64D8A" w:rsidR="00B87409" w:rsidRPr="0065790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24</w:t>
            </w:r>
          </w:p>
        </w:tc>
        <w:tc>
          <w:tcPr>
            <w:tcW w:type="pct" w:w="968"/>
          </w:tcPr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t>Grad Kutina</w:t>
            </w:r>
          </w:p>
        </w:tc>
        <w:tc>
          <w:tcPr>
            <w:tcW w:type="pct" w:w="820"/>
          </w:tcPr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t>41888874500</w:t>
            </w:r>
          </w:p>
        </w:tc>
        <w:tc>
          <w:tcPr>
            <w:tcW w:type="pct" w:w="933"/>
          </w:tcPr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t>Trg kralja Tomislava 12</w:t>
            </w:r>
          </w:p>
        </w:tc>
        <w:tc>
          <w:tcPr>
            <w:tcW w:type="pct" w:w="831"/>
          </w:tcPr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t>5.997,58 kn</w:t>
            </w:r>
          </w:p>
        </w:tc>
        <w:tc>
          <w:tcPr>
            <w:tcW w:type="pct" w:w="772"/>
          </w:tcPr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t xml:space="preserve">Izvršna rješenja o ovrsi poreza na tvrtku: Kl:UP/I-410-02/13-02/230,  Kl:UP/I-410-02/13-02/06,  Kl:UP/I-410-02/14-02/19,  Kl:UP/I-410-02/16-02/2,  Obračun </w:t>
            </w:r>
            <w:r w:rsidRPr="00657907">
              <w:rPr>
                <w:rFonts w:hAnsi="Times New Roman" w:ascii="Times New Roman"/>
              </w:rPr>
              <w:lastRenderedPageBreak/>
              <w:t>kamata</w:t>
            </w:r>
          </w:p>
        </w:tc>
      </w:tr>
      <w:tr w:rsidTr="00752734" w:rsidR="002945CE" w:rsidRPr="00B40BEB">
        <w:tc>
          <w:tcPr>
            <w:tcW w:type="pct" w:w="283"/>
          </w:tcPr>
          <w:p w:rsidRDefault="00E64D8A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2</w:t>
            </w:r>
          </w:p>
        </w:tc>
        <w:tc>
          <w:tcPr>
            <w:tcW w:type="pct" w:w="393"/>
          </w:tcPr>
          <w:p w:rsidRDefault="00E64D8A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25</w:t>
            </w:r>
          </w:p>
          <w:p w:rsidRDefault="00B87409" w:rsidP="00657907" w:rsidR="00B87409" w:rsidRPr="00657907">
            <w:pPr>
              <w:pStyle w:val="Bezproreda"/>
              <w:ind w:left="360"/>
              <w:rPr>
                <w:rFonts w:hAnsi="Times New Roman" w:ascii="Times New Roman"/>
              </w:rPr>
            </w:pPr>
          </w:p>
          <w:p w:rsidRDefault="00B87409" w:rsidP="002945CE" w:rsidR="00B87409" w:rsidRPr="00657907">
            <w:pPr>
              <w:pStyle w:val="Bezproreda"/>
              <w:ind w:left="720"/>
              <w:rPr>
                <w:rFonts w:hAnsi="Times New Roman" w:ascii="Times New Roman"/>
              </w:rPr>
            </w:pPr>
          </w:p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968"/>
          </w:tcPr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t>Karlovačka banka d.d.</w:t>
            </w:r>
          </w:p>
        </w:tc>
        <w:tc>
          <w:tcPr>
            <w:tcW w:type="pct" w:w="820"/>
          </w:tcPr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t>08106331075</w:t>
            </w:r>
          </w:p>
        </w:tc>
        <w:tc>
          <w:tcPr>
            <w:tcW w:type="pct" w:w="933"/>
          </w:tcPr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t>I.G. Kovačića 1, Karlovac</w:t>
            </w:r>
          </w:p>
        </w:tc>
        <w:tc>
          <w:tcPr>
            <w:tcW w:type="pct" w:w="831"/>
          </w:tcPr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t>169.182,83kn</w:t>
            </w:r>
          </w:p>
        </w:tc>
        <w:tc>
          <w:tcPr>
            <w:tcW w:type="pct" w:w="772"/>
          </w:tcPr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t>Ugovor o kreditu broj:20110260/2009, račun 510161 od 10.09.20</w:t>
            </w:r>
            <w:r w:rsidR="00515F14">
              <w:rPr>
                <w:rFonts w:hAnsi="Times New Roman" w:ascii="Times New Roman"/>
              </w:rPr>
              <w:t>09. i Dodatak I od 09.05.2011.</w:t>
            </w:r>
          </w:p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t>Obračun kamata i troškova</w:t>
            </w:r>
          </w:p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t>Izvadak iz poslovnih knjiga</w:t>
            </w:r>
          </w:p>
        </w:tc>
      </w:tr>
      <w:tr w:rsidTr="00752734" w:rsidR="002945CE" w:rsidRPr="00B21D23">
        <w:tc>
          <w:tcPr>
            <w:tcW w:type="pct" w:w="283"/>
          </w:tcPr>
          <w:p w:rsidRDefault="00E64D8A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</w:t>
            </w:r>
          </w:p>
        </w:tc>
        <w:tc>
          <w:tcPr>
            <w:tcW w:type="pct" w:w="393"/>
          </w:tcPr>
          <w:p w:rsidRDefault="00E64D8A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26</w:t>
            </w:r>
          </w:p>
          <w:p w:rsidRDefault="00B87409" w:rsidP="00657907" w:rsidR="00B87409" w:rsidRPr="00657907">
            <w:pPr>
              <w:pStyle w:val="Bezproreda"/>
              <w:ind w:left="360"/>
              <w:rPr>
                <w:rFonts w:hAnsi="Times New Roman" w:ascii="Times New Roman"/>
              </w:rPr>
            </w:pPr>
          </w:p>
        </w:tc>
        <w:tc>
          <w:tcPr>
            <w:tcW w:type="pct" w:w="968"/>
          </w:tcPr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t>Antonija Šmit, vlasnica obrta za knjigovodstvene usluge Ari</w:t>
            </w:r>
          </w:p>
        </w:tc>
        <w:tc>
          <w:tcPr>
            <w:tcW w:type="pct" w:w="820"/>
          </w:tcPr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t>86389157087</w:t>
            </w:r>
          </w:p>
        </w:tc>
        <w:tc>
          <w:tcPr>
            <w:tcW w:type="pct" w:w="933"/>
          </w:tcPr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t>Miroslava Krleže 56, Kutina</w:t>
            </w:r>
          </w:p>
        </w:tc>
        <w:tc>
          <w:tcPr>
            <w:tcW w:type="pct" w:w="831"/>
          </w:tcPr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t>36.750,00 kn</w:t>
            </w:r>
          </w:p>
        </w:tc>
        <w:tc>
          <w:tcPr>
            <w:tcW w:type="pct" w:w="772"/>
          </w:tcPr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t>Pravomoćno i ovršno rješenje o ovrsi javnog bilježnika Mate Medića iz Kutine, posl.br. Ovrv-246/2016</w:t>
            </w:r>
          </w:p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t>Rješenje o osiguranju uknjižbom založnog prava Općinskog suda u Sisku – Stalna služba u Kutini posl.nbr. Ovr-5859/16</w:t>
            </w:r>
          </w:p>
        </w:tc>
      </w:tr>
      <w:tr w:rsidTr="00752734" w:rsidR="002945CE" w:rsidRPr="00780FBF">
        <w:tc>
          <w:tcPr>
            <w:tcW w:type="pct" w:w="283"/>
          </w:tcPr>
          <w:p w:rsidRDefault="00E64D8A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</w:t>
            </w:r>
          </w:p>
        </w:tc>
        <w:tc>
          <w:tcPr>
            <w:tcW w:type="pct" w:w="393"/>
          </w:tcPr>
          <w:p w:rsidRDefault="00E64D8A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27</w:t>
            </w:r>
          </w:p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</w:p>
          <w:p w:rsidRDefault="00B87409" w:rsidP="00657907" w:rsidR="00B87409" w:rsidRPr="00657907">
            <w:pPr>
              <w:pStyle w:val="Bezproreda"/>
              <w:ind w:left="360"/>
              <w:rPr>
                <w:rFonts w:hAnsi="Times New Roman" w:ascii="Times New Roman"/>
              </w:rPr>
            </w:pPr>
          </w:p>
        </w:tc>
        <w:tc>
          <w:tcPr>
            <w:tcW w:type="pct" w:w="968"/>
          </w:tcPr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t>Republika Hrvatska, Ministarstvo financija, Porezna uprava, Područni ured Središnja Hrvatska</w:t>
            </w:r>
          </w:p>
        </w:tc>
        <w:tc>
          <w:tcPr>
            <w:tcW w:type="pct" w:w="820"/>
          </w:tcPr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933"/>
          </w:tcPr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t>S.i A. Radića  30, Sisak</w:t>
            </w:r>
          </w:p>
        </w:tc>
        <w:tc>
          <w:tcPr>
            <w:tcW w:type="pct" w:w="831"/>
          </w:tcPr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t>49.297,59 kn</w:t>
            </w:r>
          </w:p>
        </w:tc>
        <w:tc>
          <w:tcPr>
            <w:tcW w:type="pct" w:w="772"/>
          </w:tcPr>
          <w:p w:rsidRDefault="00515F14" w:rsidP="002945CE" w:rsidR="00515F14" w:rsidRPr="00665B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65BDB">
              <w:rPr>
                <w:rFonts w:hAnsi="Times New Roman" w:ascii="Times New Roman"/>
                <w:sz w:val="20"/>
                <w:szCs w:val="20"/>
              </w:rPr>
              <w:t>Prijava PDV-a</w:t>
            </w:r>
            <w:r w:rsidR="00B87409" w:rsidRPr="00665BDB">
              <w:rPr>
                <w:rFonts w:hAnsi="Times New Roman" w:ascii="Times New Roman"/>
                <w:sz w:val="20"/>
                <w:szCs w:val="20"/>
              </w:rPr>
              <w:t xml:space="preserve"> od 01.09.2016.</w:t>
            </w:r>
          </w:p>
          <w:p w:rsidRDefault="00B87409" w:rsidP="002945CE" w:rsidR="00515F14" w:rsidRPr="00665B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65BDB">
              <w:rPr>
                <w:rFonts w:hAnsi="Times New Roman" w:ascii="Times New Roman"/>
                <w:sz w:val="20"/>
                <w:szCs w:val="20"/>
              </w:rPr>
              <w:t>do 30.09.2016., Rješenje PU Kl:UP/I-410-01/13-01/1, Izvješće o primicima od nesamostalnog rada od 01.01.2013.</w:t>
            </w:r>
          </w:p>
          <w:p w:rsidRDefault="00B87409" w:rsidP="002945CE" w:rsidR="00B87409" w:rsidRPr="00665B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65BDB">
              <w:rPr>
                <w:rFonts w:hAnsi="Times New Roman" w:ascii="Times New Roman"/>
                <w:sz w:val="20"/>
                <w:szCs w:val="20"/>
              </w:rPr>
              <w:t xml:space="preserve">do 31.12.2013., JOPPD obrasci broj </w:t>
            </w:r>
            <w:r w:rsidRPr="00665BDB">
              <w:rPr>
                <w:rFonts w:hAnsi="Times New Roman" w:ascii="Times New Roman"/>
                <w:sz w:val="20"/>
                <w:szCs w:val="20"/>
              </w:rPr>
              <w:lastRenderedPageBreak/>
              <w:t>14029,14059,14090,14120,14150,14181, 14242,14243,14273,14304,14332,14365,</w:t>
            </w:r>
          </w:p>
          <w:p w:rsidRDefault="00B87409" w:rsidP="002945CE" w:rsidR="00B87409" w:rsidRPr="00665B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65BDB">
              <w:rPr>
                <w:rFonts w:hAnsi="Times New Roman" w:ascii="Times New Roman"/>
                <w:sz w:val="20"/>
                <w:szCs w:val="20"/>
              </w:rPr>
              <w:t>15031,15059,15090,15120,15149,15181,</w:t>
            </w:r>
          </w:p>
          <w:p w:rsidRDefault="00B87409" w:rsidP="002945CE" w:rsidR="00B87409" w:rsidRPr="00665B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65BDB">
              <w:rPr>
                <w:rFonts w:hAnsi="Times New Roman" w:ascii="Times New Roman"/>
                <w:sz w:val="20"/>
                <w:szCs w:val="20"/>
              </w:rPr>
              <w:t>15212,15243,15273,15304,15334,15365,</w:t>
            </w:r>
          </w:p>
          <w:p w:rsidRDefault="00B87409" w:rsidP="002945CE" w:rsidR="00B87409" w:rsidRPr="00665B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65BDB">
              <w:rPr>
                <w:rFonts w:hAnsi="Times New Roman" w:ascii="Times New Roman"/>
                <w:sz w:val="20"/>
                <w:szCs w:val="20"/>
              </w:rPr>
              <w:t>16029,16060,16091,16119,16152,16182,</w:t>
            </w:r>
          </w:p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65BDB">
              <w:rPr>
                <w:rFonts w:hAnsi="Times New Roman" w:ascii="Times New Roman"/>
                <w:sz w:val="20"/>
                <w:szCs w:val="20"/>
              </w:rPr>
              <w:t>16211,16244,16274,16305,16335,16365, rješenje Općinskog suda u Kutini Ovr-559/13, rješenje PU KL:UP/I-415-02/13-01/686,  rješenje PU KL:UP/I-415-02/13-01/687,  rješenje PU KL:UP/I-415-02/16-01/2415, rješenje PU KL:UP/I-415-02/16-01/2416, ovjereni list informacijskog sustava PU za račun 5262-članarina HGK, ovjereno zbrojno stanje računa poreznog obveznika, specifikacija duga</w:t>
            </w:r>
          </w:p>
        </w:tc>
      </w:tr>
      <w:tr w:rsidTr="00752734" w:rsidR="002945CE" w:rsidRPr="00780FBF">
        <w:tc>
          <w:tcPr>
            <w:tcW w:type="pct" w:w="283"/>
          </w:tcPr>
          <w:p w:rsidRDefault="00E64D8A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5</w:t>
            </w:r>
          </w:p>
        </w:tc>
        <w:tc>
          <w:tcPr>
            <w:tcW w:type="pct" w:w="393"/>
          </w:tcPr>
          <w:p w:rsidRDefault="00E64D8A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28</w:t>
            </w:r>
          </w:p>
          <w:p w:rsidRDefault="00B87409" w:rsidP="00657907" w:rsidR="00B87409" w:rsidRPr="00657907">
            <w:pPr>
              <w:pStyle w:val="Bezproreda"/>
              <w:ind w:left="360"/>
              <w:rPr>
                <w:rFonts w:hAnsi="Times New Roman" w:ascii="Times New Roman"/>
              </w:rPr>
            </w:pPr>
          </w:p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968"/>
          </w:tcPr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t>Božidar Vuger, vlasnik obrta Antikorozija V-Š</w:t>
            </w:r>
          </w:p>
        </w:tc>
        <w:tc>
          <w:tcPr>
            <w:tcW w:type="pct" w:w="820"/>
          </w:tcPr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t>80587755457</w:t>
            </w:r>
          </w:p>
        </w:tc>
        <w:tc>
          <w:tcPr>
            <w:tcW w:type="pct" w:w="933"/>
          </w:tcPr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t>Vladimira Nazora 106, Kutina</w:t>
            </w:r>
          </w:p>
        </w:tc>
        <w:tc>
          <w:tcPr>
            <w:tcW w:type="pct" w:w="831"/>
          </w:tcPr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t>173.275,41 kn</w:t>
            </w:r>
          </w:p>
        </w:tc>
        <w:tc>
          <w:tcPr>
            <w:tcW w:type="pct" w:w="772"/>
          </w:tcPr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t>Pravomoćno i ovršno rješenje o ovrsi javnog bilježnika Mato Medić Ovrv-7/2014</w:t>
            </w:r>
          </w:p>
        </w:tc>
      </w:tr>
      <w:tr w:rsidTr="00752734" w:rsidR="002945CE" w:rsidRPr="0014096A">
        <w:tc>
          <w:tcPr>
            <w:tcW w:type="pct" w:w="283"/>
          </w:tcPr>
          <w:p w:rsidRDefault="00E64D8A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</w:t>
            </w:r>
          </w:p>
        </w:tc>
        <w:tc>
          <w:tcPr>
            <w:tcW w:type="pct" w:w="393"/>
          </w:tcPr>
          <w:p w:rsidRDefault="00E64D8A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29</w:t>
            </w:r>
          </w:p>
          <w:p w:rsidRDefault="00B87409" w:rsidP="00657907" w:rsidR="00B87409" w:rsidRPr="00657907">
            <w:pPr>
              <w:pStyle w:val="Bezproreda"/>
              <w:ind w:left="360"/>
              <w:rPr>
                <w:rFonts w:hAnsi="Times New Roman" w:ascii="Times New Roman"/>
              </w:rPr>
            </w:pPr>
          </w:p>
        </w:tc>
        <w:tc>
          <w:tcPr>
            <w:tcW w:type="pct" w:w="968"/>
          </w:tcPr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lastRenderedPageBreak/>
              <w:t xml:space="preserve">Croatia </w:t>
            </w:r>
            <w:r w:rsidRPr="00657907">
              <w:rPr>
                <w:rFonts w:hAnsi="Times New Roman" w:ascii="Times New Roman"/>
              </w:rPr>
              <w:lastRenderedPageBreak/>
              <w:t>osiguranje d.d.</w:t>
            </w:r>
          </w:p>
        </w:tc>
        <w:tc>
          <w:tcPr>
            <w:tcW w:type="pct" w:w="820"/>
          </w:tcPr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lastRenderedPageBreak/>
              <w:t>26187994862</w:t>
            </w:r>
          </w:p>
        </w:tc>
        <w:tc>
          <w:tcPr>
            <w:tcW w:type="pct" w:w="933"/>
          </w:tcPr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t xml:space="preserve">Vatroslava </w:t>
            </w:r>
            <w:r w:rsidRPr="00657907">
              <w:rPr>
                <w:rFonts w:hAnsi="Times New Roman" w:ascii="Times New Roman"/>
              </w:rPr>
              <w:lastRenderedPageBreak/>
              <w:t>Jagića 33, Zagreb</w:t>
            </w:r>
          </w:p>
        </w:tc>
        <w:tc>
          <w:tcPr>
            <w:tcW w:type="pct" w:w="831"/>
          </w:tcPr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lastRenderedPageBreak/>
              <w:t>6.232,67 kn</w:t>
            </w:r>
          </w:p>
        </w:tc>
        <w:tc>
          <w:tcPr>
            <w:tcW w:type="pct" w:w="772"/>
          </w:tcPr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t xml:space="preserve">Pravomoćno </w:t>
            </w:r>
            <w:r w:rsidRPr="00657907">
              <w:rPr>
                <w:rFonts w:hAnsi="Times New Roman" w:ascii="Times New Roman"/>
              </w:rPr>
              <w:lastRenderedPageBreak/>
              <w:t>i ovršno rješenje o ovrsi javnog bilježnika Mato Medić Ovrv-69/2016</w:t>
            </w:r>
          </w:p>
          <w:p w:rsidRDefault="00B87409" w:rsidP="002945CE" w:rsidR="00B87409" w:rsidRPr="00657907">
            <w:pPr>
              <w:pStyle w:val="Bezproreda"/>
              <w:rPr>
                <w:rFonts w:hAnsi="Times New Roman" w:ascii="Times New Roman"/>
              </w:rPr>
            </w:pPr>
            <w:r w:rsidRPr="00657907">
              <w:rPr>
                <w:rFonts w:hAnsi="Times New Roman" w:ascii="Times New Roman"/>
              </w:rPr>
              <w:t>Obračun kamata</w:t>
            </w:r>
          </w:p>
        </w:tc>
      </w:tr>
    </w:tbl>
    <w:p w:rsidRDefault="002779F3" w:rsidP="00752734" w:rsidR="002779F3">
      <w:pPr>
        <w:pStyle w:val="Uvuenotijeloteksta"/>
        <w:ind w:firstLine="0" w:left="0"/>
        <w:rPr>
          <w:b w:val="false"/>
          <w:szCs w:val="24"/>
        </w:rPr>
      </w:pPr>
    </w:p>
    <w:p w:rsidRDefault="00320D33" w:rsidP="00320D33" w:rsidR="002779F3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tab/>
        <w:t>2. Smatra se djelomično utvrđena tražbina vjerovnika višeg isplatnog reda</w:t>
      </w:r>
    </w:p>
    <w:p w:rsidRDefault="00320D33" w:rsidP="00320D33" w:rsidR="00320D33">
      <w:pPr>
        <w:pStyle w:val="Uvuenotijeloteksta"/>
        <w:ind w:firstLine="0" w:left="0"/>
        <w:jc w:val="center"/>
        <w:rPr>
          <w:b w:val="false"/>
          <w:szCs w:val="24"/>
        </w:rPr>
      </w:pPr>
      <w:r>
        <w:rPr>
          <w:b w:val="false"/>
          <w:szCs w:val="24"/>
        </w:rPr>
        <w:t>1. viši isplatni red</w:t>
      </w:r>
    </w:p>
    <w:tbl>
      <w:tblPr>
        <w:tblpPr w:tblpY="258" w:horzAnchor="margin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477"/>
        <w:gridCol w:w="613"/>
        <w:gridCol w:w="2786"/>
        <w:gridCol w:w="1131"/>
        <w:gridCol w:w="1133"/>
        <w:gridCol w:w="1133"/>
        <w:gridCol w:w="2013"/>
      </w:tblGrid>
      <w:tr w:rsidTr="00E85C5A" w:rsidR="00E85C5A" w:rsidRPr="00B40BEB">
        <w:tc>
          <w:tcPr>
            <w:tcW w:type="pct" w:w="257"/>
            <w:vAlign w:val="center"/>
          </w:tcPr>
          <w:p w:rsidRDefault="00E85C5A" w:rsidP="00C8347A" w:rsidR="00E85C5A" w:rsidRPr="00787173">
            <w:pPr>
              <w:rPr>
                <w:sz w:val="20"/>
              </w:rPr>
            </w:pPr>
            <w:r>
              <w:rPr>
                <w:sz w:val="20"/>
              </w:rPr>
              <w:t>R. br.</w:t>
            </w:r>
          </w:p>
        </w:tc>
        <w:tc>
          <w:tcPr>
            <w:tcW w:type="pct" w:w="330"/>
          </w:tcPr>
          <w:p w:rsidRDefault="00E85C5A" w:rsidP="00C8347A" w:rsidR="00E85C5A">
            <w:pPr>
              <w:rPr>
                <w:sz w:val="20"/>
              </w:rPr>
            </w:pPr>
          </w:p>
          <w:p w:rsidRDefault="00E85C5A" w:rsidP="00C8347A" w:rsidR="00E85C5A" w:rsidRPr="00787173">
            <w:pPr>
              <w:rPr>
                <w:sz w:val="20"/>
              </w:rPr>
            </w:pPr>
            <w:r>
              <w:rPr>
                <w:sz w:val="20"/>
              </w:rPr>
              <w:t>Br. pr.</w:t>
            </w:r>
          </w:p>
        </w:tc>
        <w:tc>
          <w:tcPr>
            <w:tcW w:type="pct" w:w="1500"/>
            <w:vAlign w:val="center"/>
          </w:tcPr>
          <w:p w:rsidRDefault="00E85C5A" w:rsidP="00C8347A" w:rsidR="00E85C5A" w:rsidRPr="00787173">
            <w:pPr>
              <w:ind w:right="-109"/>
              <w:rPr>
                <w:sz w:val="20"/>
              </w:rPr>
            </w:pPr>
            <w:r w:rsidRPr="00787173">
              <w:rPr>
                <w:sz w:val="20"/>
              </w:rPr>
              <w:t>Ime i prezime / tvrtka  ili naziv vjerovnika</w:t>
            </w:r>
          </w:p>
        </w:tc>
        <w:tc>
          <w:tcPr>
            <w:tcW w:type="pct" w:w="609"/>
            <w:vAlign w:val="center"/>
          </w:tcPr>
          <w:p w:rsidRDefault="00E85C5A" w:rsidP="00C61A26" w:rsidR="00E85C5A" w:rsidRPr="0073718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37182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type="pct" w:w="610"/>
          </w:tcPr>
          <w:p w:rsidRDefault="00E85C5A" w:rsidP="005E28DD" w:rsidR="00E85C5A" w:rsidRPr="0073718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Iznos osporene tražbine (kn)</w:t>
            </w:r>
          </w:p>
        </w:tc>
        <w:tc>
          <w:tcPr>
            <w:tcW w:type="pct" w:w="610"/>
            <w:vAlign w:val="center"/>
          </w:tcPr>
          <w:p w:rsidRDefault="00E85C5A" w:rsidP="005E28DD" w:rsidR="00E85C5A" w:rsidRPr="0073718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37182">
              <w:rPr>
                <w:rFonts w:hAnsi="Times New Roman" w:ascii="Times New Roman"/>
                <w:sz w:val="20"/>
                <w:szCs w:val="20"/>
              </w:rPr>
              <w:t>Iznos priznate tražbine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737182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1084"/>
            <w:vAlign w:val="center"/>
          </w:tcPr>
          <w:p w:rsidRDefault="00E85C5A" w:rsidP="00C8347A" w:rsidR="00E85C5A" w:rsidRPr="00737182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37182">
              <w:rPr>
                <w:rFonts w:hAnsi="Times New Roman" w:ascii="Times New Roman"/>
                <w:sz w:val="20"/>
                <w:szCs w:val="20"/>
              </w:rPr>
              <w:t>Tražbinu osporio stečajni upravitelj, razlog osporavanja</w:t>
            </w:r>
          </w:p>
        </w:tc>
      </w:tr>
      <w:tr w:rsidTr="00E85C5A" w:rsidR="00E85C5A" w:rsidRPr="00E134CC">
        <w:tc>
          <w:tcPr>
            <w:tcW w:type="pct" w:w="257"/>
          </w:tcPr>
          <w:p w:rsidRDefault="00E85C5A" w:rsidP="00C8347A" w:rsidR="00E85C5A" w:rsidRPr="00A54B4B">
            <w:pPr>
              <w:pStyle w:val="Bezproreda"/>
              <w:rPr>
                <w:rFonts w:hAnsi="Times New Roman" w:ascii="Times New Roman"/>
              </w:rPr>
            </w:pPr>
            <w:r w:rsidRPr="00A54B4B">
              <w:rPr>
                <w:rFonts w:hAnsi="Times New Roman" w:ascii="Times New Roman"/>
              </w:rPr>
              <w:t>1</w:t>
            </w:r>
          </w:p>
        </w:tc>
        <w:tc>
          <w:tcPr>
            <w:tcW w:type="pct" w:w="330"/>
          </w:tcPr>
          <w:p w:rsidRDefault="00E85C5A" w:rsidP="00C8347A" w:rsidR="00E85C5A" w:rsidRPr="00A54B4B">
            <w:pPr>
              <w:pStyle w:val="Bezproreda"/>
              <w:ind w:left="34"/>
              <w:rPr>
                <w:rFonts w:hAnsi="Times New Roman" w:ascii="Times New Roman"/>
              </w:rPr>
            </w:pPr>
            <w:r w:rsidRPr="00A54B4B">
              <w:rPr>
                <w:rFonts w:hAnsi="Times New Roman" w:ascii="Times New Roman"/>
              </w:rPr>
              <w:t>23</w:t>
            </w:r>
          </w:p>
        </w:tc>
        <w:tc>
          <w:tcPr>
            <w:tcW w:type="pct" w:w="1500"/>
          </w:tcPr>
          <w:p w:rsidRDefault="00E85C5A" w:rsidP="00C8347A" w:rsidR="00E85C5A" w:rsidRPr="00A54B4B">
            <w:pPr>
              <w:pStyle w:val="Bezproreda"/>
              <w:rPr>
                <w:rFonts w:hAnsi="Times New Roman" w:ascii="Times New Roman"/>
              </w:rPr>
            </w:pPr>
            <w:r w:rsidRPr="00A54B4B">
              <w:rPr>
                <w:rFonts w:hAnsi="Times New Roman" w:ascii="Times New Roman"/>
              </w:rPr>
              <w:t>REPUBLIKA HRVATSKA</w:t>
            </w:r>
          </w:p>
          <w:p w:rsidRDefault="00E85C5A" w:rsidP="00C8347A" w:rsidR="00E85C5A" w:rsidRPr="00A54B4B">
            <w:pPr>
              <w:pStyle w:val="Bezproreda"/>
              <w:rPr>
                <w:rFonts w:hAnsi="Times New Roman" w:ascii="Times New Roman"/>
              </w:rPr>
            </w:pPr>
            <w:r w:rsidRPr="00A54B4B">
              <w:rPr>
                <w:rFonts w:hAnsi="Times New Roman" w:ascii="Times New Roman"/>
              </w:rPr>
              <w:t>Ministarstvo financija, Porezna uprava</w:t>
            </w:r>
          </w:p>
          <w:p w:rsidRDefault="00E85C5A" w:rsidP="00C8347A" w:rsidR="00E85C5A" w:rsidRPr="00A54B4B">
            <w:pPr>
              <w:pStyle w:val="Bezproreda"/>
              <w:rPr>
                <w:rFonts w:hAnsi="Times New Roman" w:ascii="Times New Roman"/>
              </w:rPr>
            </w:pPr>
            <w:r w:rsidRPr="00A54B4B">
              <w:rPr>
                <w:rFonts w:hAnsi="Times New Roman" w:ascii="Times New Roman"/>
              </w:rPr>
              <w:t>Područni ured Središnja Hrvatska, OIB 18683136487,</w:t>
            </w:r>
          </w:p>
          <w:p w:rsidRDefault="00E85C5A" w:rsidP="00C8347A" w:rsidR="00E85C5A" w:rsidRPr="00A54B4B">
            <w:pPr>
              <w:pStyle w:val="Bezproreda"/>
              <w:rPr>
                <w:rFonts w:hAnsi="Times New Roman" w:ascii="Times New Roman"/>
              </w:rPr>
            </w:pPr>
            <w:r w:rsidRPr="00A54B4B">
              <w:rPr>
                <w:rFonts w:hAnsi="Times New Roman" w:ascii="Times New Roman"/>
              </w:rPr>
              <w:t>S.i  A. Radića 30, Sisak</w:t>
            </w:r>
          </w:p>
        </w:tc>
        <w:tc>
          <w:tcPr>
            <w:tcW w:type="pct" w:w="609"/>
          </w:tcPr>
          <w:p w:rsidRDefault="00E85C5A" w:rsidP="00C8347A" w:rsidR="00E85C5A" w:rsidRPr="00A54B4B">
            <w:pPr>
              <w:pStyle w:val="Bezproreda"/>
              <w:rPr>
                <w:rFonts w:hAnsi="Times New Roman" w:ascii="Times New Roman"/>
              </w:rPr>
            </w:pPr>
            <w:r w:rsidRPr="00A54B4B">
              <w:rPr>
                <w:rFonts w:hAnsi="Times New Roman" w:ascii="Times New Roman"/>
              </w:rPr>
              <w:t xml:space="preserve">52.380,04 </w:t>
            </w:r>
          </w:p>
        </w:tc>
        <w:tc>
          <w:tcPr>
            <w:tcW w:type="pct" w:w="610"/>
          </w:tcPr>
          <w:p w:rsidRDefault="003513B1" w:rsidP="00C8347A" w:rsidR="00E85C5A" w:rsidRPr="00A54B4B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40.653,71</w:t>
            </w:r>
          </w:p>
        </w:tc>
        <w:tc>
          <w:tcPr>
            <w:tcW w:type="pct" w:w="610"/>
          </w:tcPr>
          <w:p w:rsidRDefault="00E85C5A" w:rsidP="00C8347A" w:rsidR="00E85C5A" w:rsidRPr="00A54B4B">
            <w:pPr>
              <w:pStyle w:val="Bezproreda"/>
              <w:rPr>
                <w:rFonts w:hAnsi="Times New Roman" w:ascii="Times New Roman"/>
              </w:rPr>
            </w:pPr>
            <w:r w:rsidRPr="00A54B4B">
              <w:rPr>
                <w:rFonts w:hAnsi="Times New Roman" w:ascii="Times New Roman"/>
              </w:rPr>
              <w:t xml:space="preserve">11.726,33 </w:t>
            </w:r>
          </w:p>
        </w:tc>
        <w:tc>
          <w:tcPr>
            <w:tcW w:type="pct" w:w="1084"/>
          </w:tcPr>
          <w:p w:rsidRDefault="00E85C5A" w:rsidP="00C8347A" w:rsidR="00E85C5A" w:rsidRPr="00A54B4B">
            <w:pPr>
              <w:pStyle w:val="Bezproreda"/>
              <w:rPr>
                <w:rFonts w:hAnsi="Times New Roman" w:ascii="Times New Roman"/>
              </w:rPr>
            </w:pPr>
            <w:r w:rsidRPr="00A54B4B">
              <w:rPr>
                <w:rFonts w:hAnsi="Times New Roman" w:ascii="Times New Roman"/>
              </w:rPr>
              <w:t>Priznato kroz ostale tražbine I</w:t>
            </w:r>
            <w:r>
              <w:rPr>
                <w:rFonts w:hAnsi="Times New Roman" w:ascii="Times New Roman"/>
              </w:rPr>
              <w:t>.</w:t>
            </w:r>
            <w:r w:rsidRPr="00A54B4B">
              <w:rPr>
                <w:rFonts w:hAnsi="Times New Roman" w:ascii="Times New Roman"/>
              </w:rPr>
              <w:t xml:space="preserve"> višeg isplatnog reda</w:t>
            </w:r>
          </w:p>
        </w:tc>
      </w:tr>
    </w:tbl>
    <w:p w:rsidRDefault="008D5DBC" w:rsidP="008D5DBC" w:rsidR="008D5DBC">
      <w:pPr>
        <w:pStyle w:val="Uvuenotijeloteksta"/>
        <w:ind w:firstLine="707" w:right="566" w:left="709"/>
        <w:rPr>
          <w:b w:val="false"/>
          <w:szCs w:val="24"/>
        </w:rPr>
      </w:pPr>
    </w:p>
    <w:p w:rsidRDefault="008D5DBC" w:rsidP="00C01D6E" w:rsidR="008D5DBC" w:rsidRPr="00E97A40">
      <w:pPr>
        <w:pStyle w:val="Uvuenotijeloteksta"/>
        <w:ind w:firstLine="707" w:right="-2" w:left="0"/>
        <w:rPr>
          <w:b w:val="false"/>
          <w:szCs w:val="24"/>
        </w:rPr>
      </w:pPr>
      <w:r>
        <w:rPr>
          <w:b w:val="false"/>
          <w:szCs w:val="24"/>
        </w:rPr>
        <w:t xml:space="preserve">3. </w:t>
      </w:r>
      <w:r w:rsidRPr="00E97A40">
        <w:rPr>
          <w:b w:val="false"/>
          <w:szCs w:val="24"/>
        </w:rPr>
        <w:t xml:space="preserve">Vjerovnici čije su tražbine osporene </w:t>
      </w:r>
      <w:r>
        <w:rPr>
          <w:b w:val="false"/>
          <w:szCs w:val="24"/>
        </w:rPr>
        <w:t xml:space="preserve">djelomično ili </w:t>
      </w:r>
      <w:r w:rsidRPr="00E97A40">
        <w:rPr>
          <w:b w:val="false"/>
          <w:szCs w:val="24"/>
        </w:rPr>
        <w:t>u cijelosti upućuju se da radi utvrđivanja osnovanosti osporene tražbine pokrenu odnosno nastave parnice u tijeku, radi utvrđenja osnovanosti osporene tražbine.</w:t>
      </w:r>
    </w:p>
    <w:p w:rsidRDefault="008D5DBC" w:rsidP="00C01D6E" w:rsidR="008D5DBC" w:rsidRPr="00E97A40">
      <w:pPr>
        <w:pStyle w:val="Uvuenotijeloteksta"/>
        <w:ind w:firstLine="707" w:right="-2" w:left="0"/>
        <w:rPr>
          <w:b w:val="false"/>
          <w:szCs w:val="24"/>
        </w:rPr>
      </w:pPr>
      <w:r w:rsidRPr="00E97A40">
        <w:rPr>
          <w:b w:val="false"/>
          <w:szCs w:val="24"/>
        </w:rPr>
        <w:t>Rok za pokretanje odnosno nastavak parnice je 8 dana računajući od dana dostave izvatka iz rješenja.</w:t>
      </w:r>
    </w:p>
    <w:p w:rsidRDefault="008D5DBC" w:rsidP="00C01D6E" w:rsidR="008D5DBC" w:rsidRPr="00E97A40">
      <w:pPr>
        <w:pStyle w:val="Uvuenotijeloteksta"/>
        <w:ind w:firstLine="707" w:right="-2" w:left="0"/>
        <w:rPr>
          <w:b w:val="false"/>
          <w:szCs w:val="24"/>
        </w:rPr>
      </w:pPr>
      <w:r w:rsidRPr="00E97A40">
        <w:rPr>
          <w:b w:val="false"/>
          <w:szCs w:val="24"/>
        </w:rPr>
        <w:t>Ukoliko vjerovnik u dodijeljenom roku ne pokrene odnosno ne nastavi započetu parnicu smatrat će se da je odustao od prava na vođenje parnice.</w:t>
      </w:r>
    </w:p>
    <w:p w:rsidRDefault="008D5DBC" w:rsidP="008D5DBC" w:rsidR="008D5DBC" w:rsidRPr="005D0476">
      <w:pPr>
        <w:jc w:val="both"/>
        <w:rPr>
          <w:b/>
          <w:szCs w:val="24"/>
          <w:lang w:val="hr-HR"/>
        </w:rPr>
      </w:pPr>
    </w:p>
    <w:p w:rsidRDefault="008D5DBC" w:rsidP="008D5DBC" w:rsidR="008D5DBC" w:rsidRPr="005D0476">
      <w:pPr>
        <w:pStyle w:val="Uvuenotijeloteksta"/>
        <w:ind w:firstLine="0" w:left="0"/>
        <w:jc w:val="center"/>
        <w:rPr>
          <w:b w:val="false"/>
          <w:szCs w:val="24"/>
        </w:rPr>
      </w:pPr>
      <w:r w:rsidRPr="005D0476">
        <w:rPr>
          <w:b w:val="false"/>
          <w:szCs w:val="24"/>
        </w:rPr>
        <w:t>Obrazloženje</w:t>
      </w:r>
    </w:p>
    <w:p w:rsidRDefault="008D5DBC" w:rsidP="008D5DBC" w:rsidR="008D5DBC" w:rsidRPr="005D0476">
      <w:pPr>
        <w:pStyle w:val="Uvuenotijeloteksta"/>
        <w:ind w:firstLine="0" w:left="0"/>
        <w:jc w:val="center"/>
        <w:rPr>
          <w:szCs w:val="24"/>
        </w:rPr>
      </w:pPr>
    </w:p>
    <w:p w:rsidRDefault="008D5DBC" w:rsidP="008D5DBC" w:rsidR="008D5DBC" w:rsidRPr="005D0476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szCs w:val="24"/>
        </w:rPr>
        <w:tab/>
      </w:r>
      <w:r w:rsidRPr="005D0476">
        <w:rPr>
          <w:b w:val="false"/>
          <w:szCs w:val="24"/>
        </w:rPr>
        <w:t>Na ispitnom ročištu koje je održano</w:t>
      </w:r>
      <w:r>
        <w:rPr>
          <w:b w:val="false"/>
          <w:szCs w:val="24"/>
        </w:rPr>
        <w:t xml:space="preserve"> </w:t>
      </w:r>
      <w:r w:rsidR="00CD2ADB">
        <w:rPr>
          <w:b w:val="false"/>
          <w:szCs w:val="24"/>
        </w:rPr>
        <w:t>15. ožujka 2017</w:t>
      </w:r>
      <w:r>
        <w:rPr>
          <w:b w:val="false"/>
          <w:szCs w:val="24"/>
        </w:rPr>
        <w:t>.</w:t>
      </w:r>
      <w:r w:rsidRPr="005D0476">
        <w:rPr>
          <w:b w:val="false"/>
          <w:szCs w:val="24"/>
        </w:rPr>
        <w:t xml:space="preserve"> ispitane su prijavljene tražbine prema svojim iznosima i redu.</w:t>
      </w:r>
    </w:p>
    <w:p w:rsidRDefault="008D5DBC" w:rsidP="008D5DBC" w:rsidR="008D5DBC">
      <w:pPr>
        <w:pStyle w:val="Uvuenotijeloteksta"/>
        <w:ind w:firstLine="720" w:left="0"/>
        <w:rPr>
          <w:b w:val="false"/>
          <w:szCs w:val="24"/>
        </w:rPr>
      </w:pPr>
      <w:r w:rsidRPr="005D0476">
        <w:rPr>
          <w:b w:val="false"/>
          <w:szCs w:val="24"/>
        </w:rPr>
        <w:t xml:space="preserve">Tražbine navedene </w:t>
      </w:r>
      <w:r w:rsidR="00CD2ADB">
        <w:rPr>
          <w:b w:val="false"/>
          <w:szCs w:val="24"/>
        </w:rPr>
        <w:t>u točki 1</w:t>
      </w:r>
      <w:r>
        <w:rPr>
          <w:b w:val="false"/>
          <w:szCs w:val="24"/>
        </w:rPr>
        <w:t>. izreke rješenja</w:t>
      </w:r>
      <w:r w:rsidRPr="005D0476">
        <w:rPr>
          <w:b w:val="false"/>
          <w:szCs w:val="24"/>
        </w:rPr>
        <w:t xml:space="preserve"> priznao je stečajni upravitelj, a nazočni stečajni vjerovnici nisu osporili pa</w:t>
      </w:r>
      <w:r>
        <w:rPr>
          <w:b w:val="false"/>
          <w:szCs w:val="24"/>
        </w:rPr>
        <w:t xml:space="preserve"> se stoga iste smatraju utvrđenima</w:t>
      </w:r>
      <w:r w:rsidR="00600B72">
        <w:rPr>
          <w:b w:val="false"/>
          <w:szCs w:val="24"/>
        </w:rPr>
        <w:t>, sukladno odredbi čl. 263</w:t>
      </w:r>
      <w:r w:rsidRPr="005D0476">
        <w:rPr>
          <w:b w:val="false"/>
          <w:szCs w:val="24"/>
        </w:rPr>
        <w:t xml:space="preserve"> Stečajnog zakona. </w:t>
      </w:r>
    </w:p>
    <w:p w:rsidRDefault="000D7052" w:rsidP="008D5DBC" w:rsidR="008D5DBC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 xml:space="preserve">Tražbinu vjerovnika navedenu u točki </w:t>
      </w:r>
      <w:r w:rsidR="00600B72">
        <w:rPr>
          <w:b w:val="false"/>
          <w:szCs w:val="24"/>
        </w:rPr>
        <w:t>2.</w:t>
      </w:r>
      <w:r w:rsidR="008D5DBC">
        <w:rPr>
          <w:b w:val="false"/>
          <w:szCs w:val="24"/>
        </w:rPr>
        <w:t xml:space="preserve"> izreke rješenja stečajni upravitelj osporio je djelomično.</w:t>
      </w:r>
    </w:p>
    <w:p w:rsidRDefault="008D5DBC" w:rsidP="008D5DBC" w:rsidR="008D5DBC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b w:val="false"/>
          <w:szCs w:val="24"/>
        </w:rPr>
        <w:tab/>
        <w:t xml:space="preserve">Stečajni sudac sastavio je sukladno odredbi čl. </w:t>
      </w:r>
      <w:r w:rsidR="00600B72">
        <w:rPr>
          <w:b w:val="false"/>
          <w:szCs w:val="24"/>
        </w:rPr>
        <w:t>264</w:t>
      </w:r>
      <w:r w:rsidRPr="005D0476">
        <w:rPr>
          <w:b w:val="false"/>
          <w:szCs w:val="24"/>
        </w:rPr>
        <w:t xml:space="preserve"> Stečajnog zakona tablicu ispitanih tražbina u koju su za svaku prijavljenu tražbinu uneseni podaci o tome u kojoj je mjeri tražbina utvrđena prema svom iznosu i redu, odnosno tko je tražbinu osporio.</w:t>
      </w:r>
    </w:p>
    <w:p w:rsidRDefault="008D5DBC" w:rsidP="008D5DBC" w:rsidR="008D5DBC" w:rsidRPr="00E97A40">
      <w:pPr>
        <w:pStyle w:val="Uvuenotijeloteksta"/>
        <w:ind w:firstLine="707" w:right="-1" w:left="0"/>
        <w:rPr>
          <w:b w:val="false"/>
          <w:szCs w:val="24"/>
        </w:rPr>
      </w:pPr>
      <w:r w:rsidRPr="00E31E37">
        <w:rPr>
          <w:b w:val="false"/>
          <w:szCs w:val="24"/>
        </w:rPr>
        <w:t xml:space="preserve">Vjerovnici kojima su tražbine osporene temeljem odredbe članka </w:t>
      </w:r>
      <w:r w:rsidR="00600B72">
        <w:rPr>
          <w:b w:val="false"/>
          <w:szCs w:val="24"/>
        </w:rPr>
        <w:t xml:space="preserve">265. </w:t>
      </w:r>
      <w:r w:rsidRPr="00E31E37">
        <w:rPr>
          <w:b w:val="false"/>
          <w:szCs w:val="24"/>
        </w:rPr>
        <w:t xml:space="preserve">Stečajnog zakona </w:t>
      </w:r>
      <w:r>
        <w:rPr>
          <w:b w:val="false"/>
          <w:szCs w:val="24"/>
        </w:rPr>
        <w:t xml:space="preserve">upućeni su </w:t>
      </w:r>
      <w:r w:rsidRPr="00E97A40">
        <w:rPr>
          <w:b w:val="false"/>
          <w:szCs w:val="24"/>
        </w:rPr>
        <w:t>da radi utvrđivanja osnovanosti osporene tražbine pokrenu odnosno nastave parnice u tijeku, radi utvrđenja osnovanosti osporene tražbine.</w:t>
      </w:r>
    </w:p>
    <w:p w:rsidRDefault="008D5DBC" w:rsidP="00600B72" w:rsidR="00E52C42">
      <w:pPr>
        <w:pStyle w:val="Uvuenotijeloteksta"/>
        <w:ind w:firstLine="720" w:left="0"/>
        <w:rPr>
          <w:b w:val="false"/>
          <w:szCs w:val="24"/>
        </w:rPr>
      </w:pPr>
      <w:r w:rsidRPr="00E31E37">
        <w:rPr>
          <w:b w:val="false"/>
          <w:szCs w:val="24"/>
        </w:rPr>
        <w:lastRenderedPageBreak/>
        <w:t xml:space="preserve">Ako osoba koja je upućena na parnicu ne pokretne </w:t>
      </w:r>
      <w:r>
        <w:rPr>
          <w:b w:val="false"/>
          <w:szCs w:val="24"/>
        </w:rPr>
        <w:t xml:space="preserve">ili ne nastavi </w:t>
      </w:r>
      <w:r w:rsidRPr="00E31E37">
        <w:rPr>
          <w:b w:val="false"/>
          <w:szCs w:val="24"/>
        </w:rPr>
        <w:t>parnicu</w:t>
      </w:r>
      <w:r>
        <w:rPr>
          <w:b w:val="false"/>
          <w:szCs w:val="24"/>
        </w:rPr>
        <w:t xml:space="preserve"> u tijeku, </w:t>
      </w:r>
      <w:r w:rsidRPr="00E31E37">
        <w:rPr>
          <w:b w:val="false"/>
          <w:szCs w:val="24"/>
        </w:rPr>
        <w:t xml:space="preserve"> u roku od osam dana od primitka rješenja o upućivanju na parnicu, smatrati će se da je odustala od prava na vođenje parnice.</w:t>
      </w:r>
    </w:p>
    <w:p w:rsidRDefault="009726DE" w:rsidP="009726DE" w:rsidR="009726DE" w:rsidRPr="00203657">
      <w:pPr>
        <w:jc w:val="center"/>
        <w:rPr>
          <w:szCs w:val="24"/>
          <w:lang w:val="hr-HR"/>
        </w:rPr>
      </w:pPr>
      <w:r w:rsidRPr="00203657">
        <w:rPr>
          <w:szCs w:val="24"/>
          <w:lang w:val="hr-HR"/>
        </w:rPr>
        <w:t>Zagreb,</w:t>
      </w:r>
      <w:r w:rsidR="00E31E37" w:rsidRPr="00203657">
        <w:rPr>
          <w:szCs w:val="24"/>
          <w:lang w:val="hr-HR"/>
        </w:rPr>
        <w:t xml:space="preserve"> </w:t>
      </w:r>
      <w:r w:rsidR="00600B72">
        <w:rPr>
          <w:szCs w:val="24"/>
          <w:lang w:val="hr-HR"/>
        </w:rPr>
        <w:t>15</w:t>
      </w:r>
      <w:r w:rsidR="00090846">
        <w:rPr>
          <w:szCs w:val="24"/>
          <w:lang w:val="hr-HR"/>
        </w:rPr>
        <w:t>. ožujak 2017.</w:t>
      </w:r>
    </w:p>
    <w:p w:rsidRDefault="009726DE" w:rsidP="009726DE" w:rsidR="009726DE" w:rsidRPr="00203657">
      <w:pPr>
        <w:jc w:val="both"/>
        <w:rPr>
          <w:szCs w:val="24"/>
          <w:lang w:val="hr-HR"/>
        </w:rPr>
      </w:pP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pl-PL"/>
        </w:rPr>
        <w:t>SUDAC</w:t>
      </w:r>
      <w:r w:rsidRPr="00203657">
        <w:rPr>
          <w:szCs w:val="24"/>
          <w:lang w:val="hr-HR"/>
        </w:rPr>
        <w:t>:</w:t>
      </w:r>
    </w:p>
    <w:p w:rsidRDefault="009726DE" w:rsidP="009726DE" w:rsidR="009726DE" w:rsidRPr="00203657">
      <w:pPr>
        <w:jc w:val="both"/>
        <w:rPr>
          <w:szCs w:val="24"/>
          <w:lang w:val="pl-PL"/>
        </w:rPr>
      </w:pP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hr-HR"/>
        </w:rPr>
        <w:tab/>
      </w:r>
      <w:r w:rsidRPr="00203657">
        <w:rPr>
          <w:szCs w:val="24"/>
          <w:lang w:val="pl-PL"/>
        </w:rPr>
        <w:t>Vesna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Malenica</w:t>
      </w:r>
      <w:r w:rsidR="001910F3">
        <w:rPr>
          <w:szCs w:val="24"/>
          <w:lang w:val="pl-PL"/>
        </w:rPr>
        <w:t xml:space="preserve"> v. r. </w:t>
      </w:r>
    </w:p>
    <w:p w:rsidRDefault="009726DE" w:rsidP="009726DE" w:rsidR="009726DE" w:rsidRPr="00203657">
      <w:pPr>
        <w:jc w:val="both"/>
        <w:rPr>
          <w:szCs w:val="24"/>
          <w:lang w:val="hr-HR"/>
        </w:rPr>
      </w:pPr>
    </w:p>
    <w:p w:rsidRDefault="009726DE" w:rsidP="009726DE" w:rsidR="009726DE" w:rsidRPr="009F5DCB">
      <w:pPr>
        <w:rPr>
          <w:szCs w:val="24"/>
          <w:lang w:val="hr-HR"/>
        </w:rPr>
      </w:pPr>
      <w:r w:rsidRPr="009F5DCB">
        <w:rPr>
          <w:szCs w:val="24"/>
          <w:lang w:val="pl-PL"/>
        </w:rPr>
        <w:t>POUKA</w:t>
      </w:r>
      <w:r w:rsidRPr="009F5DCB">
        <w:rPr>
          <w:szCs w:val="24"/>
          <w:lang w:val="hr-HR"/>
        </w:rPr>
        <w:t xml:space="preserve"> </w:t>
      </w:r>
      <w:r w:rsidRPr="009F5DCB">
        <w:rPr>
          <w:szCs w:val="24"/>
          <w:lang w:val="pl-PL"/>
        </w:rPr>
        <w:t>O</w:t>
      </w:r>
      <w:r w:rsidRPr="009F5DCB">
        <w:rPr>
          <w:szCs w:val="24"/>
          <w:lang w:val="hr-HR"/>
        </w:rPr>
        <w:t xml:space="preserve"> </w:t>
      </w:r>
      <w:r w:rsidRPr="009F5DCB">
        <w:rPr>
          <w:szCs w:val="24"/>
          <w:lang w:val="pl-PL"/>
        </w:rPr>
        <w:t>PRAVNOM</w:t>
      </w:r>
      <w:r w:rsidRPr="009F5DCB">
        <w:rPr>
          <w:szCs w:val="24"/>
          <w:lang w:val="hr-HR"/>
        </w:rPr>
        <w:t xml:space="preserve"> </w:t>
      </w:r>
      <w:r w:rsidRPr="009F5DCB">
        <w:rPr>
          <w:szCs w:val="24"/>
          <w:lang w:val="pl-PL"/>
        </w:rPr>
        <w:t>LIJEKU</w:t>
      </w:r>
      <w:r w:rsidRPr="009F5DCB">
        <w:rPr>
          <w:szCs w:val="24"/>
          <w:lang w:val="hr-HR"/>
        </w:rPr>
        <w:t>:</w:t>
      </w:r>
    </w:p>
    <w:p w:rsidRDefault="009726DE" w:rsidP="009726DE" w:rsidR="009726DE" w:rsidRPr="00203657">
      <w:pPr>
        <w:pStyle w:val="Tijeloteksta-uvlaka3"/>
        <w:rPr>
          <w:szCs w:val="24"/>
          <w:lang w:val="hr-HR"/>
        </w:rPr>
      </w:pPr>
      <w:r w:rsidRPr="009F5DCB">
        <w:rPr>
          <w:szCs w:val="24"/>
          <w:lang w:val="pl-PL"/>
        </w:rPr>
        <w:t>Protiv</w:t>
      </w:r>
      <w:r w:rsidRPr="009F5DCB">
        <w:rPr>
          <w:szCs w:val="24"/>
          <w:lang w:val="hr-HR"/>
        </w:rPr>
        <w:t xml:space="preserve"> </w:t>
      </w:r>
      <w:r w:rsidRPr="009F5DCB">
        <w:rPr>
          <w:szCs w:val="24"/>
          <w:lang w:val="pl-PL"/>
        </w:rPr>
        <w:t>ovog</w:t>
      </w:r>
      <w:r w:rsidRPr="009F5DCB">
        <w:rPr>
          <w:szCs w:val="24"/>
          <w:lang w:val="hr-HR"/>
        </w:rPr>
        <w:t xml:space="preserve"> </w:t>
      </w:r>
      <w:r w:rsidRPr="009F5DCB">
        <w:rPr>
          <w:szCs w:val="24"/>
          <w:lang w:val="pl-PL"/>
        </w:rPr>
        <w:t>rje</w:t>
      </w:r>
      <w:r w:rsidRPr="009F5DCB">
        <w:rPr>
          <w:szCs w:val="24"/>
          <w:lang w:val="hr-HR"/>
        </w:rPr>
        <w:t>š</w:t>
      </w:r>
      <w:r w:rsidRPr="009F5DCB">
        <w:rPr>
          <w:szCs w:val="24"/>
          <w:lang w:val="pl-PL"/>
        </w:rPr>
        <w:t>enja</w:t>
      </w:r>
      <w:r w:rsidRPr="009F5DCB">
        <w:rPr>
          <w:szCs w:val="24"/>
          <w:lang w:val="hr-HR"/>
        </w:rPr>
        <w:t xml:space="preserve">, </w:t>
      </w:r>
      <w:r w:rsidRPr="009F5DCB">
        <w:rPr>
          <w:szCs w:val="24"/>
          <w:lang w:val="pl-PL"/>
        </w:rPr>
        <w:t>nezadovoljna</w:t>
      </w:r>
      <w:r w:rsidRPr="009F5DCB">
        <w:rPr>
          <w:szCs w:val="24"/>
          <w:lang w:val="hr-HR"/>
        </w:rPr>
        <w:t xml:space="preserve"> </w:t>
      </w:r>
      <w:r w:rsidRPr="009F5DCB">
        <w:rPr>
          <w:szCs w:val="24"/>
          <w:lang w:val="pl-PL"/>
        </w:rPr>
        <w:t>stranka</w:t>
      </w:r>
      <w:r w:rsidRPr="009F5DCB">
        <w:rPr>
          <w:szCs w:val="24"/>
          <w:lang w:val="hr-HR"/>
        </w:rPr>
        <w:t xml:space="preserve"> </w:t>
      </w:r>
      <w:r w:rsidRPr="009F5DCB">
        <w:rPr>
          <w:szCs w:val="24"/>
          <w:lang w:val="pl-PL"/>
        </w:rPr>
        <w:t>mo</w:t>
      </w:r>
      <w:r w:rsidRPr="009F5DCB">
        <w:rPr>
          <w:szCs w:val="24"/>
          <w:lang w:val="hr-HR"/>
        </w:rPr>
        <w:t>ž</w:t>
      </w:r>
      <w:r w:rsidRPr="009F5DCB">
        <w:rPr>
          <w:szCs w:val="24"/>
          <w:lang w:val="pl-PL"/>
        </w:rPr>
        <w:t>e</w:t>
      </w:r>
      <w:r w:rsidRPr="009F5DCB">
        <w:rPr>
          <w:szCs w:val="24"/>
          <w:lang w:val="hr-HR"/>
        </w:rPr>
        <w:t xml:space="preserve"> </w:t>
      </w:r>
      <w:r w:rsidRPr="009F5DCB">
        <w:rPr>
          <w:szCs w:val="24"/>
          <w:lang w:val="pl-PL"/>
        </w:rPr>
        <w:t>ulo</w:t>
      </w:r>
      <w:r w:rsidRPr="009F5DCB">
        <w:rPr>
          <w:szCs w:val="24"/>
          <w:lang w:val="hr-HR"/>
        </w:rPr>
        <w:t>ž</w:t>
      </w:r>
      <w:r w:rsidRPr="009F5DCB">
        <w:rPr>
          <w:szCs w:val="24"/>
          <w:lang w:val="pl-PL"/>
        </w:rPr>
        <w:t>iti</w:t>
      </w:r>
      <w:r w:rsidRPr="009F5DCB">
        <w:rPr>
          <w:szCs w:val="24"/>
          <w:lang w:val="hr-HR"/>
        </w:rPr>
        <w:t xml:space="preserve"> ž</w:t>
      </w:r>
      <w:r w:rsidRPr="009F5DCB">
        <w:rPr>
          <w:szCs w:val="24"/>
          <w:lang w:val="pl-PL"/>
        </w:rPr>
        <w:t>albu</w:t>
      </w:r>
      <w:r w:rsidRPr="009F5DCB">
        <w:rPr>
          <w:szCs w:val="24"/>
          <w:lang w:val="hr-HR"/>
        </w:rPr>
        <w:t xml:space="preserve"> </w:t>
      </w:r>
      <w:r w:rsidRPr="009F5DCB">
        <w:rPr>
          <w:szCs w:val="24"/>
          <w:lang w:val="pl-PL"/>
        </w:rPr>
        <w:t>Visokom</w:t>
      </w:r>
      <w:r w:rsidRPr="009F5DCB">
        <w:rPr>
          <w:szCs w:val="24"/>
          <w:lang w:val="hr-HR"/>
        </w:rPr>
        <w:t xml:space="preserve"> </w:t>
      </w:r>
      <w:r w:rsidRPr="009F5DCB">
        <w:rPr>
          <w:szCs w:val="24"/>
          <w:lang w:val="pl-PL"/>
        </w:rPr>
        <w:t>trgova</w:t>
      </w:r>
      <w:r w:rsidRPr="009F5DCB">
        <w:rPr>
          <w:szCs w:val="24"/>
          <w:lang w:val="hr-HR"/>
        </w:rPr>
        <w:t>č</w:t>
      </w:r>
      <w:r w:rsidRPr="009F5DCB">
        <w:rPr>
          <w:szCs w:val="24"/>
          <w:lang w:val="pl-PL"/>
        </w:rPr>
        <w:t>kom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sudu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Republike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Hrvatske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u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roku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od</w:t>
      </w:r>
      <w:r w:rsidRPr="00203657">
        <w:rPr>
          <w:szCs w:val="24"/>
          <w:lang w:val="hr-HR"/>
        </w:rPr>
        <w:t xml:space="preserve"> 8 </w:t>
      </w:r>
      <w:r w:rsidRPr="00203657">
        <w:rPr>
          <w:szCs w:val="24"/>
          <w:lang w:val="pl-PL"/>
        </w:rPr>
        <w:t>dana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po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primitku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rje</w:t>
      </w:r>
      <w:r w:rsidRPr="00203657">
        <w:rPr>
          <w:szCs w:val="24"/>
          <w:lang w:val="hr-HR"/>
        </w:rPr>
        <w:t>š</w:t>
      </w:r>
      <w:r w:rsidRPr="00203657">
        <w:rPr>
          <w:szCs w:val="24"/>
          <w:lang w:val="pl-PL"/>
        </w:rPr>
        <w:t>enja</w:t>
      </w:r>
      <w:r w:rsidRPr="00203657">
        <w:rPr>
          <w:szCs w:val="24"/>
          <w:lang w:val="hr-HR"/>
        </w:rPr>
        <w:t xml:space="preserve">, </w:t>
      </w:r>
      <w:r w:rsidRPr="00203657">
        <w:rPr>
          <w:szCs w:val="24"/>
          <w:lang w:val="pl-PL"/>
        </w:rPr>
        <w:t>a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ula</w:t>
      </w:r>
      <w:r w:rsidRPr="00203657">
        <w:rPr>
          <w:szCs w:val="24"/>
          <w:lang w:val="hr-HR"/>
        </w:rPr>
        <w:t>ž</w:t>
      </w:r>
      <w:r w:rsidRPr="00203657">
        <w:rPr>
          <w:szCs w:val="24"/>
          <w:lang w:val="pl-PL"/>
        </w:rPr>
        <w:t>e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se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putem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ovog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Suda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u</w:t>
      </w:r>
      <w:r w:rsidRPr="00203657">
        <w:rPr>
          <w:szCs w:val="24"/>
          <w:lang w:val="hr-HR"/>
        </w:rPr>
        <w:t xml:space="preserve"> 2 </w:t>
      </w:r>
      <w:r w:rsidRPr="00203657">
        <w:rPr>
          <w:szCs w:val="24"/>
          <w:lang w:val="pl-PL"/>
        </w:rPr>
        <w:t>primjerka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za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Sud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i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po</w:t>
      </w:r>
      <w:r w:rsidRPr="00203657">
        <w:rPr>
          <w:szCs w:val="24"/>
          <w:lang w:val="hr-HR"/>
        </w:rPr>
        <w:t xml:space="preserve"> 1 </w:t>
      </w:r>
      <w:r w:rsidRPr="00203657">
        <w:rPr>
          <w:szCs w:val="24"/>
          <w:lang w:val="pl-PL"/>
        </w:rPr>
        <w:t>za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svaku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protivnu</w:t>
      </w:r>
      <w:r w:rsidRPr="00203657">
        <w:rPr>
          <w:szCs w:val="24"/>
          <w:lang w:val="hr-HR"/>
        </w:rPr>
        <w:t xml:space="preserve"> </w:t>
      </w:r>
      <w:r w:rsidRPr="00203657">
        <w:rPr>
          <w:szCs w:val="24"/>
          <w:lang w:val="pl-PL"/>
        </w:rPr>
        <w:t>stranku</w:t>
      </w:r>
      <w:r w:rsidRPr="00203657">
        <w:rPr>
          <w:szCs w:val="24"/>
          <w:lang w:val="hr-HR"/>
        </w:rPr>
        <w:t>.</w:t>
      </w:r>
    </w:p>
    <w:p w:rsidRDefault="009726DE" w:rsidP="009726DE" w:rsidR="009726DE" w:rsidRPr="00203657">
      <w:pPr>
        <w:jc w:val="both"/>
        <w:rPr>
          <w:szCs w:val="24"/>
          <w:lang w:val="hr-HR"/>
        </w:rPr>
      </w:pPr>
    </w:p>
    <w:p w:rsidRDefault="001910F3" w:rsidP="00AB7A2F" w:rsidR="001910F3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1910F3" w:rsidP="00995CE9" w:rsidR="001910F3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9726DE" w:rsidP="009726DE" w:rsidR="009726DE" w:rsidRPr="00203657">
      <w:pPr>
        <w:rPr>
          <w:szCs w:val="24"/>
        </w:rPr>
      </w:pPr>
    </w:p>
    <w:p w:rsidRDefault="00B21DF3" w:rsidP="009726DE" w:rsidR="00B21DF3" w:rsidRPr="00203657">
      <w:pPr>
        <w:rPr>
          <w:szCs w:val="24"/>
        </w:rPr>
      </w:pPr>
    </w:p>
    <w:sectPr w:rsidSect="00CD5FD8" w:rsidR="00B21DF3" w:rsidRPr="00203657">
      <w:headerReference w:type="even" r:id="rId11"/>
      <w:headerReference w:type="default" r:id="rId12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318" w:rsidR="00382318">
      <w:r>
        <w:separator/>
      </w:r>
    </w:p>
  </w:endnote>
  <w:endnote w:id="0" w:type="continuationSeparator">
    <w:p w:rsidRDefault="00382318" w:rsidR="00382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318" w:rsidR="00382318">
      <w:r>
        <w:separator/>
      </w:r>
    </w:p>
  </w:footnote>
  <w:footnote w:id="0" w:type="continuationSeparator">
    <w:p w:rsidRDefault="00382318" w:rsidR="00382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A0220B">
      <w:rPr>
        <w:rStyle w:val="Brojstranice"/>
        <w:rFonts w:hAnsi="Verdana" w:ascii="Verdana"/>
        <w:noProof/>
        <w:sz w:val="20"/>
      </w:rPr>
      <w:t>7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</w:t>
    </w:r>
    <w:r w:rsidR="00100341">
      <w:rPr>
        <w:rFonts w:hAnsi="Verdana" w:ascii="Verdana"/>
        <w:sz w:val="20"/>
      </w:rPr>
      <w:t>2333/16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13B5A"/>
    <w:rsid w:val="00023EA1"/>
    <w:rsid w:val="00041FBF"/>
    <w:rsid w:val="000466E7"/>
    <w:rsid w:val="00075F53"/>
    <w:rsid w:val="00090846"/>
    <w:rsid w:val="000B295D"/>
    <w:rsid w:val="000C0306"/>
    <w:rsid w:val="000D21EB"/>
    <w:rsid w:val="000D7052"/>
    <w:rsid w:val="000E4D4F"/>
    <w:rsid w:val="000E4E53"/>
    <w:rsid w:val="000F2A6A"/>
    <w:rsid w:val="000F4CDE"/>
    <w:rsid w:val="00100341"/>
    <w:rsid w:val="00127D44"/>
    <w:rsid w:val="00130B72"/>
    <w:rsid w:val="001374A0"/>
    <w:rsid w:val="00144D0F"/>
    <w:rsid w:val="001514F7"/>
    <w:rsid w:val="00166DEE"/>
    <w:rsid w:val="00170EFE"/>
    <w:rsid w:val="00175DD0"/>
    <w:rsid w:val="001770D5"/>
    <w:rsid w:val="001910F3"/>
    <w:rsid w:val="001B72F4"/>
    <w:rsid w:val="001D2C75"/>
    <w:rsid w:val="001D2D28"/>
    <w:rsid w:val="001E1F4B"/>
    <w:rsid w:val="001E59F3"/>
    <w:rsid w:val="00202CF8"/>
    <w:rsid w:val="00203657"/>
    <w:rsid w:val="0020618F"/>
    <w:rsid w:val="00211C2F"/>
    <w:rsid w:val="00231BF9"/>
    <w:rsid w:val="00237208"/>
    <w:rsid w:val="00241309"/>
    <w:rsid w:val="00251BB7"/>
    <w:rsid w:val="00254A83"/>
    <w:rsid w:val="0025709A"/>
    <w:rsid w:val="002779F3"/>
    <w:rsid w:val="00280F63"/>
    <w:rsid w:val="0028151D"/>
    <w:rsid w:val="002862AA"/>
    <w:rsid w:val="00291FFE"/>
    <w:rsid w:val="002945CE"/>
    <w:rsid w:val="002967AC"/>
    <w:rsid w:val="002B4FD8"/>
    <w:rsid w:val="002D68AA"/>
    <w:rsid w:val="002F06EB"/>
    <w:rsid w:val="002F2662"/>
    <w:rsid w:val="002F449A"/>
    <w:rsid w:val="003076C6"/>
    <w:rsid w:val="00320D33"/>
    <w:rsid w:val="00341E6D"/>
    <w:rsid w:val="003513B1"/>
    <w:rsid w:val="00363803"/>
    <w:rsid w:val="00364700"/>
    <w:rsid w:val="00371E95"/>
    <w:rsid w:val="00382318"/>
    <w:rsid w:val="003A6637"/>
    <w:rsid w:val="003B3A4D"/>
    <w:rsid w:val="003C6C5D"/>
    <w:rsid w:val="003F4FD8"/>
    <w:rsid w:val="00440C7A"/>
    <w:rsid w:val="0045608B"/>
    <w:rsid w:val="00485DC9"/>
    <w:rsid w:val="004A23F9"/>
    <w:rsid w:val="004A6806"/>
    <w:rsid w:val="004A69A6"/>
    <w:rsid w:val="004A6B3D"/>
    <w:rsid w:val="004B3DC1"/>
    <w:rsid w:val="004B4276"/>
    <w:rsid w:val="004B44B4"/>
    <w:rsid w:val="004F1986"/>
    <w:rsid w:val="004F7110"/>
    <w:rsid w:val="005046D3"/>
    <w:rsid w:val="0051318E"/>
    <w:rsid w:val="00515F14"/>
    <w:rsid w:val="00534B14"/>
    <w:rsid w:val="00540926"/>
    <w:rsid w:val="00561E98"/>
    <w:rsid w:val="0057416A"/>
    <w:rsid w:val="00583634"/>
    <w:rsid w:val="00585BBC"/>
    <w:rsid w:val="00591EAC"/>
    <w:rsid w:val="0059308C"/>
    <w:rsid w:val="005A0AE2"/>
    <w:rsid w:val="005B54F1"/>
    <w:rsid w:val="005B72A3"/>
    <w:rsid w:val="005C0D36"/>
    <w:rsid w:val="005C662A"/>
    <w:rsid w:val="005E28DD"/>
    <w:rsid w:val="00600B72"/>
    <w:rsid w:val="006043CB"/>
    <w:rsid w:val="006140E8"/>
    <w:rsid w:val="006571B9"/>
    <w:rsid w:val="00657907"/>
    <w:rsid w:val="00665BDB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165FC"/>
    <w:rsid w:val="00722056"/>
    <w:rsid w:val="00722E94"/>
    <w:rsid w:val="0073573D"/>
    <w:rsid w:val="00737182"/>
    <w:rsid w:val="00752734"/>
    <w:rsid w:val="007843A0"/>
    <w:rsid w:val="00787173"/>
    <w:rsid w:val="00793541"/>
    <w:rsid w:val="00794B24"/>
    <w:rsid w:val="007B0C82"/>
    <w:rsid w:val="007B0D7C"/>
    <w:rsid w:val="007B5C70"/>
    <w:rsid w:val="007C0FB5"/>
    <w:rsid w:val="007C1D60"/>
    <w:rsid w:val="007D0DFA"/>
    <w:rsid w:val="00802134"/>
    <w:rsid w:val="00811902"/>
    <w:rsid w:val="00821C44"/>
    <w:rsid w:val="00824DA6"/>
    <w:rsid w:val="00851564"/>
    <w:rsid w:val="00882A1B"/>
    <w:rsid w:val="008857CC"/>
    <w:rsid w:val="00886DC6"/>
    <w:rsid w:val="00891BF7"/>
    <w:rsid w:val="008A3E47"/>
    <w:rsid w:val="008D5DBC"/>
    <w:rsid w:val="008F1E79"/>
    <w:rsid w:val="00910EFF"/>
    <w:rsid w:val="00955135"/>
    <w:rsid w:val="009651DE"/>
    <w:rsid w:val="00971811"/>
    <w:rsid w:val="009726DE"/>
    <w:rsid w:val="009823B3"/>
    <w:rsid w:val="00993F09"/>
    <w:rsid w:val="009A67C1"/>
    <w:rsid w:val="009C012D"/>
    <w:rsid w:val="009F5DCB"/>
    <w:rsid w:val="00A0220B"/>
    <w:rsid w:val="00A07CDE"/>
    <w:rsid w:val="00A23808"/>
    <w:rsid w:val="00A25C62"/>
    <w:rsid w:val="00A34B27"/>
    <w:rsid w:val="00A404AE"/>
    <w:rsid w:val="00A54B4B"/>
    <w:rsid w:val="00A7185C"/>
    <w:rsid w:val="00A7540C"/>
    <w:rsid w:val="00A764AD"/>
    <w:rsid w:val="00A935F7"/>
    <w:rsid w:val="00AC210B"/>
    <w:rsid w:val="00AC487F"/>
    <w:rsid w:val="00AC5098"/>
    <w:rsid w:val="00AF2AE1"/>
    <w:rsid w:val="00B041B3"/>
    <w:rsid w:val="00B07E77"/>
    <w:rsid w:val="00B106F0"/>
    <w:rsid w:val="00B21DF3"/>
    <w:rsid w:val="00B24F22"/>
    <w:rsid w:val="00B50C76"/>
    <w:rsid w:val="00B53CB1"/>
    <w:rsid w:val="00B62652"/>
    <w:rsid w:val="00B67E30"/>
    <w:rsid w:val="00B74935"/>
    <w:rsid w:val="00B75A97"/>
    <w:rsid w:val="00B87409"/>
    <w:rsid w:val="00BA4265"/>
    <w:rsid w:val="00BA70AE"/>
    <w:rsid w:val="00BC7AEB"/>
    <w:rsid w:val="00BF10AC"/>
    <w:rsid w:val="00BF5BFE"/>
    <w:rsid w:val="00C01341"/>
    <w:rsid w:val="00C01D6E"/>
    <w:rsid w:val="00C1181B"/>
    <w:rsid w:val="00C15EF3"/>
    <w:rsid w:val="00C161BD"/>
    <w:rsid w:val="00C17BFA"/>
    <w:rsid w:val="00C30501"/>
    <w:rsid w:val="00C34CF9"/>
    <w:rsid w:val="00C4357F"/>
    <w:rsid w:val="00C51187"/>
    <w:rsid w:val="00C61A26"/>
    <w:rsid w:val="00C711AC"/>
    <w:rsid w:val="00C75A15"/>
    <w:rsid w:val="00C80409"/>
    <w:rsid w:val="00C8347A"/>
    <w:rsid w:val="00C9438F"/>
    <w:rsid w:val="00C95C6C"/>
    <w:rsid w:val="00CA4899"/>
    <w:rsid w:val="00CB42B4"/>
    <w:rsid w:val="00CC66D6"/>
    <w:rsid w:val="00CC7B55"/>
    <w:rsid w:val="00CD2ADB"/>
    <w:rsid w:val="00CD5FD8"/>
    <w:rsid w:val="00CE56F1"/>
    <w:rsid w:val="00CE5965"/>
    <w:rsid w:val="00D017CA"/>
    <w:rsid w:val="00D11308"/>
    <w:rsid w:val="00D145A6"/>
    <w:rsid w:val="00D165E1"/>
    <w:rsid w:val="00D26755"/>
    <w:rsid w:val="00D47FC9"/>
    <w:rsid w:val="00D548FB"/>
    <w:rsid w:val="00D639FA"/>
    <w:rsid w:val="00D6615D"/>
    <w:rsid w:val="00D67277"/>
    <w:rsid w:val="00DA4699"/>
    <w:rsid w:val="00DA4DD6"/>
    <w:rsid w:val="00DA7C29"/>
    <w:rsid w:val="00DB2483"/>
    <w:rsid w:val="00DC01EC"/>
    <w:rsid w:val="00DD01ED"/>
    <w:rsid w:val="00DD4D37"/>
    <w:rsid w:val="00E07E8D"/>
    <w:rsid w:val="00E25CEC"/>
    <w:rsid w:val="00E31E37"/>
    <w:rsid w:val="00E445AE"/>
    <w:rsid w:val="00E52C42"/>
    <w:rsid w:val="00E5610C"/>
    <w:rsid w:val="00E64D8A"/>
    <w:rsid w:val="00E67E86"/>
    <w:rsid w:val="00E72FB4"/>
    <w:rsid w:val="00E85C5A"/>
    <w:rsid w:val="00E97EF0"/>
    <w:rsid w:val="00E97FB1"/>
    <w:rsid w:val="00EA09D1"/>
    <w:rsid w:val="00EA26DE"/>
    <w:rsid w:val="00EC5D6F"/>
    <w:rsid w:val="00ED19E5"/>
    <w:rsid w:val="00ED6243"/>
    <w:rsid w:val="00ED71B3"/>
    <w:rsid w:val="00EE24C7"/>
    <w:rsid w:val="00EE67D6"/>
    <w:rsid w:val="00EF5064"/>
    <w:rsid w:val="00EF5D66"/>
    <w:rsid w:val="00F04F1F"/>
    <w:rsid w:val="00F259A5"/>
    <w:rsid w:val="00F2749C"/>
    <w:rsid w:val="00F2750D"/>
    <w:rsid w:val="00F32845"/>
    <w:rsid w:val="00F46A3C"/>
    <w:rsid w:val="00F57714"/>
    <w:rsid w:val="00F60A5D"/>
    <w:rsid w:val="00F75ADC"/>
    <w:rsid w:val="00F96F82"/>
    <w:rsid w:val="00FA5281"/>
    <w:rsid w:val="00FB6295"/>
    <w:rsid w:val="00FB79AF"/>
    <w:rsid w:val="00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EC5D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D6F"/>
    <w:rPr>
      <w:rFonts w:cs="Tahoma" w:hAnsi="Tahoma" w:ascii="Tahoma"/>
      <w:sz w:val="16"/>
      <w:szCs w:val="16"/>
      <w:lang w:eastAsia="en-US" w:val="en-GB"/>
    </w:rPr>
  </w:style>
  <w:style w:styleId="Bezproreda" w:type="paragraph">
    <w:name w:val="No Spacing"/>
    <w:uiPriority w:val="99"/>
    <w:qFormat/>
    <w:rsid w:val="00A34B27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34B27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F57714"/>
    <w:pPr>
      <w:spacing w:after="80"/>
    </w:pPr>
    <w:rPr>
      <w:rFonts w:eastAsia="Calibri" w:hAnsi="Calibri" w:ascii="Calibri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F5771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F57714"/>
    <w:rPr>
      <w:rFonts w:cs="Times New Roman"/>
      <w:vertAlign w:val="superscript"/>
    </w:rPr>
  </w:style>
  <w:style w:customStyle="true" w:styleId="UvuenotijelotekstaChar" w:type="character">
    <w:name w:val="Uvučeno tijelo teksta Char"/>
    <w:basedOn w:val="Zadanifontodlomka"/>
    <w:link w:val="Uvuenotijeloteksta"/>
    <w:rsid w:val="008D5DBC"/>
    <w:rPr>
      <w:b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10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0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0F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0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0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EC5D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C5D6F"/>
    <w:rPr>
      <w:rFonts w:ascii="Tahoma" w:cs="Tahoma" w:hAnsi="Tahoma"/>
      <w:sz w:val="16"/>
      <w:szCs w:val="16"/>
      <w:lang w:eastAsia="en-US" w:val="en-GB"/>
    </w:rPr>
  </w:style>
  <w:style w:styleId="Bezproreda" w:type="paragraph">
    <w:name w:val="No Spacing"/>
    <w:uiPriority w:val="99"/>
    <w:qFormat/>
    <w:rsid w:val="00A34B27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34B27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F57714"/>
    <w:pPr>
      <w:spacing w:after="80"/>
    </w:pPr>
    <w:rPr>
      <w:rFonts w:ascii="Calibri" w:eastAsia="Calibri" w:hAnsi="Calibri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F5771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F57714"/>
    <w:rPr>
      <w:rFonts w:cs="Times New Roman"/>
      <w:vertAlign w:val="superscript"/>
    </w:rPr>
  </w:style>
  <w:style w:customStyle="1" w:styleId="UvuenotijelotekstaChar" w:type="character">
    <w:name w:val="Uvučeno tijelo teksta Char"/>
    <w:basedOn w:val="Zadanifontodlomka"/>
    <w:link w:val="Uvuenotijeloteksta"/>
    <w:rsid w:val="008D5DBC"/>
    <w:rPr>
      <w:b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10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0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0F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0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0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St-2333/2016-21</izvorni_sadrzaj>
    <derivirana_varijabla naziv="DomainObject.Oznaka_1">St-2333/2016-21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2333</izvorni_sadrzaj>
    <derivirana_varijabla naziv="DomainObject.Predmet.Broj_1">2333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St-2333/2016</izvorni_sadrzaj>
    <derivirana_varijabla naziv="DomainObject.Predmet.OznakaBroj_1">St-2333/2016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H.D. d.o.o.</izvorni_sadrzaj>
    <derivirana_varijabla naziv="DomainObject.Predmet.ProtustrankaFormated_1">  H.D. d.o.o.</derivirana_varijabla>
  </DomainObject.Predmet.ProtustrankaFormated>
  <DomainObject.Predmet.ProtustrankaFormatedOIB>
    <izvorni_sadrzaj>  H.D. d.o.o., OIB 24407062168</izvorni_sadrzaj>
    <derivirana_varijabla naziv="DomainObject.Predmet.ProtustrankaFormatedOIB_1">  H.D. d.o.o., OIB 24407062168</derivirana_varijabla>
  </DomainObject.Predmet.ProtustrankaFormatedOIB>
  <DomainObject.Predmet.ProtustrankaFormatedWithAdress>
    <izvorni_sadrzaj> H.D. d.o.o., Kralja Zvonimira 12, 44320 Kutina</izvorni_sadrzaj>
    <derivirana_varijabla naziv="DomainObject.Predmet.ProtustrankaFormatedWithAdress_1"> H.D. d.o.o., Kralja Zvonimira 12, 44320 Kutina</derivirana_varijabla>
  </DomainObject.Predmet.ProtustrankaFormatedWithAdress>
  <DomainObject.Predmet.ProtustrankaFormatedWithAdressOIB>
    <izvorni_sadrzaj> H.D. d.o.o., OIB 24407062168, Kralja Zvonimira 12, 44320 Kutina</izvorni_sadrzaj>
    <derivirana_varijabla naziv="DomainObject.Predmet.ProtustrankaFormatedWithAdressOIB_1"> H.D. d.o.o., OIB 24407062168, Kralja Zvonimira 12, 44320 Kutina</derivirana_varijabla>
  </DomainObject.Predmet.ProtustrankaFormatedWithAdressOIB>
  <DomainObject.Predmet.ProtustrankaWithAdress>
    <izvorni_sadrzaj>H.D. d.o.o. Kralja Zvonimira 12, 44320 Kutina</izvorni_sadrzaj>
    <derivirana_varijabla naziv="DomainObject.Predmet.ProtustrankaWithAdress_1">H.D. d.o.o. Kralja Zvonimira 12, 44320 Kutina</derivirana_varijabla>
  </DomainObject.Predmet.ProtustrankaWithAdress>
  <DomainObject.Predmet.ProtustrankaWithAdressOIB>
    <izvorni_sadrzaj>H.D. d.o.o., OIB 24407062168, Kralja Zvonimira 12, 44320 Kutina</izvorni_sadrzaj>
    <derivirana_varijabla naziv="DomainObject.Predmet.ProtustrankaWithAdressOIB_1">H.D. d.o.o., OIB 24407062168, Kralja Zvonimira 12, 44320 Kutina</derivirana_varijabla>
  </DomainObject.Predmet.ProtustrankaWithAdressOIB>
  <DomainObject.Predmet.ProtustrankaNazivFormated>
    <izvorni_sadrzaj>H.D. d.o.o.</izvorni_sadrzaj>
    <derivirana_varijabla naziv="DomainObject.Predmet.ProtustrankaNazivFormated_1">H.D. d.o.o.</derivirana_varijabla>
  </DomainObject.Predmet.ProtustrankaNazivFormated>
  <DomainObject.Predmet.ProtustrankaNazivFormatedOIB>
    <izvorni_sadrzaj>H.D. d.o.o., OIB 24407062168</izvorni_sadrzaj>
    <derivirana_varijabla naziv="DomainObject.Predmet.ProtustrankaNazivFormatedOIB_1">H.D. d.o.o., OIB 24407062168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Habek</izvorni_sadrzaj>
    <derivirana_varijabla naziv="DomainObject.Predmet.StrankaFormated_1">  FINA Regionalni centar Zagreb; Josip Habek</derivirana_varijabla>
  </DomainObject.Predmet.StrankaFormated>
  <DomainObject.Predmet.StrankaFormatedOIB>
    <izvorni_sadrzaj>  FINA Regionalni centar Zagreb, OIB 85821130368; Josip Habek, OIB 53323019165</izvorni_sadrzaj>
    <derivirana_varijabla naziv="DomainObject.Predmet.StrankaFormatedOIB_1">  FINA Regionalni centar Zagreb, OIB 85821130368; Josip Habek, OIB 53323019165</derivirana_varijabla>
  </DomainObject.Predmet.StrankaFormatedOIB>
  <DomainObject.Predmet.StrankaFormatedWithAdress>
    <izvorni_sadrzaj> FINA Regionalni centar Zagreb, Trg svibanjskih žrtava 1995. 1, 10000 Zagreb; Josip Habek, Kralja Zvonimira 12, 44320 Kutina</izvorni_sadrzaj>
    <derivirana_varijabla naziv="DomainObject.Predmet.StrankaFormatedWithAdress_1"> FINA Regionalni centar Zagreb, Trg svibanjskih žrtava 1995. 1, 10000 Zagreb; Josip Habek, Kralja Zvonimira 12, 44320 Kutina</derivirana_varijabla>
  </DomainObject.Predmet.StrankaFormatedWithAdress>
  <DomainObject.Predmet.StrankaFormatedWithAdressOIB>
    <izvorni_sadrzaj> FINA Regionalni centar Zagreb, OIB 85821130368, Trg svibanjskih žrtava 1995. 1, 10000 Zagreb; Josip Habek, OIB 53323019165, Kralja Zvonimira 12, 44320 Kutina</izvorni_sadrzaj>
    <derivirana_varijabla naziv="DomainObject.Predmet.StrankaFormatedWithAdressOIB_1"> FINA Regionalni centar Zagreb, OIB 85821130368, Trg svibanjskih žrtava 1995. 1, 10000 Zagreb; Josip Habek, OIB 53323019165, Kralja Zvonimira 12, 44320 Kutina</derivirana_varijabla>
  </DomainObject.Predmet.StrankaFormatedWithAdressOIB>
  <DomainObject.Predmet.StrankaWithAdress>
    <izvorni_sadrzaj>FINA Regionalni centar Zagreb Trg svibanjskih žrtava 1995. 1,10000 Zagreb,Josip Habek Kralja Zvonimira 12,44320 Kutina</izvorni_sadrzaj>
    <derivirana_varijabla naziv="DomainObject.Predmet.StrankaWithAdress_1">FINA Regionalni centar Zagreb Trg svibanjskih žrtava 1995. 1,10000 Zagreb,Josip Habek Kralja Zvonimira 12,44320 Kutina</derivirana_varijabla>
  </DomainObject.Predmet.StrankaWithAdress>
  <DomainObject.Predmet.StrankaWithAdressOIB>
    <izvorni_sadrzaj>FINA Regionalni centar Zagreb, OIB 85821130368, Trg svibanjskih žrtava 1995. 1,10000 Zagreb,Josip Habek, OIB 53323019165, Kralja Zvonimira 12,44320 Kutina</izvorni_sadrzaj>
    <derivirana_varijabla naziv="DomainObject.Predmet.StrankaWithAdressOIB_1">FINA Regionalni centar Zagreb, OIB 85821130368, Trg svibanjskih žrtava 1995. 1,10000 Zagreb,Josip Habek, OIB 53323019165, Kralja Zvonimira 12,44320 Kutina</derivirana_varijabla>
  </DomainObject.Predmet.StrankaWithAdressOIB>
  <DomainObject.Predmet.StrankaNazivFormated>
    <izvorni_sadrzaj>FINA Regionalni centar Zagreb,Josip Habek</izvorni_sadrzaj>
    <derivirana_varijabla naziv="DomainObject.Predmet.StrankaNazivFormated_1">FINA Regionalni centar Zagreb,Josip Habek</derivirana_varijabla>
  </DomainObject.Predmet.StrankaNazivFormated>
  <DomainObject.Predmet.StrankaNazivFormatedOIB>
    <izvorni_sadrzaj>FINA Regionalni centar Zagreb, OIB 85821130368,Josip Habek, OIB 53323019165</izvorni_sadrzaj>
    <derivirana_varijabla naziv="DomainObject.Predmet.StrankaNazivFormatedOIB_1">FINA Regionalni centar Zagreb, OIB 85821130368,Josip Habek, OIB 53323019165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Josip Habek</item>
    </izvorni_sadrzaj>
    <derivirana_varijabla naziv="DomainObject.Predmet.StrankaListFormated_1">
      <item>FINA Regionalni centar Zagreb</item>
      <item>Josip Habek</item>
    </derivirana_varijabla>
  </DomainObject.Predmet.StrankaListFormated>
  <DomainObject.Predmet.StrankaListFormatedOIB>
    <izvorni_sadrzaj>
      <item>FINA Regionalni centar Zagreb, OIB 85821130368</item>
      <item>Josip Habek, OIB 53323019165</item>
    </izvorni_sadrzaj>
    <derivirana_varijabla naziv="DomainObject.Predmet.StrankaListFormatedOIB_1">
      <item>FINA Regionalni centar Zagreb, OIB 85821130368</item>
      <item>Josip Habek, OIB 53323019165</item>
    </derivirana_varijabla>
  </DomainObject.Predmet.StrankaListFormatedOIB>
  <DomainObject.Predmet.StrankaListFormatedWithAdress>
    <izvorni_sadrzaj>
      <item>FINA Regionalni centar Zagreb, Trg svibanjskih žrtava 1995. 1, 10000 Zagreb</item>
      <item>Josip Habek, Kralja Zvonimira 12, 44320 Kutina</item>
    </izvorni_sadrzaj>
    <derivirana_varijabla naziv="DomainObject.Predmet.StrankaListFormatedWithAdress_1">
      <item>FINA Regionalni centar Zagreb, Trg svibanjskih žrtava 1995. 1, 10000 Zagreb</item>
      <item>Josip Habek, Kralja Zvonimira 12, 44320 Kutina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Habek, OIB 53323019165, Kralja Zvonimira 12, 44320 Kutina</item>
    </izvorni_sadrzaj>
    <derivirana_varijabla naziv="DomainObject.Predmet.StrankaListFormatedWithAdressOIB_1">
      <item>FINA Regionalni centar Zagreb, OIB 85821130368, Trg svibanjskih žrtava 1995. 1, 10000 Zagreb</item>
      <item>Josip Habek, OIB 53323019165, Kralja Zvonimira 12, 44320 Kutina</item>
    </derivirana_varijabla>
  </DomainObject.Predmet.StrankaListFormatedWithAdressOIB>
  <DomainObject.Predmet.StrankaListNazivFormated>
    <izvorni_sadrzaj>
      <item>FINA Regionalni centar Zagreb</item>
      <item>Josip Habek</item>
    </izvorni_sadrzaj>
    <derivirana_varijabla naziv="DomainObject.Predmet.StrankaListNazivFormated_1">
      <item>FINA Regionalni centar Zagreb</item>
      <item>Josip Habek</item>
    </derivirana_varijabla>
  </DomainObject.Predmet.StrankaListNazivFormated>
  <DomainObject.Predmet.StrankaListNazivFormatedOIB>
    <izvorni_sadrzaj>
      <item>FINA Regionalni centar Zagreb, OIB 85821130368</item>
      <item>Josip Habek, OIB 53323019165</item>
    </izvorni_sadrzaj>
    <derivirana_varijabla naziv="DomainObject.Predmet.StrankaListNazivFormatedOIB_1">
      <item>FINA Regionalni centar Zagreb, OIB 85821130368</item>
      <item>Josip Habek, OIB 53323019165</item>
    </derivirana_varijabla>
  </DomainObject.Predmet.StrankaListNazivFormatedOIB>
  <DomainObject.Predmet.ProtuStrankaListFormated>
    <izvorni_sadrzaj>
      <item>H.D. d.o.o.</item>
    </izvorni_sadrzaj>
    <derivirana_varijabla naziv="DomainObject.Predmet.ProtuStrankaListFormated_1">
      <item>H.D. d.o.o.</item>
    </derivirana_varijabla>
  </DomainObject.Predmet.ProtuStrankaListFormated>
  <DomainObject.Predmet.ProtuStrankaListFormatedOIB>
    <izvorni_sadrzaj>
      <item>H.D. d.o.o., OIB 24407062168</item>
    </izvorni_sadrzaj>
    <derivirana_varijabla naziv="DomainObject.Predmet.ProtuStrankaListFormatedOIB_1">
      <item>H.D. d.o.o., OIB 24407062168</item>
    </derivirana_varijabla>
  </DomainObject.Predmet.ProtuStrankaListFormatedOIB>
  <DomainObject.Predmet.ProtuStrankaListFormatedWithAdress>
    <izvorni_sadrzaj>
      <item>H.D. d.o.o., Kralja Zvonimira 12, 44320 Kutina</item>
    </izvorni_sadrzaj>
    <derivirana_varijabla naziv="DomainObject.Predmet.ProtuStrankaListFormatedWithAdress_1">
      <item>H.D. d.o.o., Kralja Zvonimira 12, 44320 Kutina</item>
    </derivirana_varijabla>
  </DomainObject.Predmet.ProtuStrankaListFormatedWithAdress>
  <DomainObject.Predmet.ProtuStrankaListFormatedWithAdressOIB>
    <izvorni_sadrzaj>
      <item>H.D. d.o.o., OIB 24407062168, Kralja Zvonimira 12, 44320 Kutina</item>
    </izvorni_sadrzaj>
    <derivirana_varijabla naziv="DomainObject.Predmet.ProtuStrankaListFormatedWithAdressOIB_1">
      <item>H.D. d.o.o., OIB 24407062168, Kralja Zvonimira 12, 44320 Kutina</item>
    </derivirana_varijabla>
  </DomainObject.Predmet.ProtuStrankaListFormatedWithAdressOIB>
  <DomainObject.Predmet.ProtuStrankaListNazivFormated>
    <izvorni_sadrzaj>
      <item>H.D. d.o.o.</item>
    </izvorni_sadrzaj>
    <derivirana_varijabla naziv="DomainObject.Predmet.ProtuStrankaListNazivFormated_1">
      <item>H.D. d.o.o.</item>
    </derivirana_varijabla>
  </DomainObject.Predmet.ProtuStrankaListNazivFormated>
  <DomainObject.Predmet.ProtuStrankaListNazivFormatedOIB>
    <izvorni_sadrzaj>
      <item>H.D. d.o.o., OIB 24407062168</item>
    </izvorni_sadrzaj>
    <derivirana_varijabla naziv="DomainObject.Predmet.ProtuStrankaListNazivFormatedOIB_1">
      <item>H.D. d.o.o., OIB 24407062168</item>
    </derivirana_varijabla>
  </DomainObject.Predmet.ProtuStrankaListNazivFormatedOIB>
  <DomainObject.Predmet.OstaliListFormated>
    <izvorni_sadrzaj>
      <item>Josip Habek</item>
      <item>Antonija Galić</item>
    </izvorni_sadrzaj>
    <derivirana_varijabla naziv="DomainObject.Predmet.OstaliListFormated_1">
      <item>Josip Habek</item>
      <item>Antonija Galić</item>
    </derivirana_varijabla>
  </DomainObject.Predmet.OstaliListFormated>
  <DomainObject.Predmet.OstaliListFormatedOIB>
    <izvorni_sadrzaj>
      <item>Josip Habek, OIB 53323019165</item>
      <item>Antonija Galić, OIB 64334764434</item>
    </izvorni_sadrzaj>
    <derivirana_varijabla naziv="DomainObject.Predmet.OstaliListFormatedOIB_1">
      <item>Josip Habek, OIB 53323019165</item>
      <item>Antonija Galić, OIB 64334764434</item>
    </derivirana_varijabla>
  </DomainObject.Predmet.OstaliListFormatedOIB>
  <DomainObject.Predmet.OstaliListFormatedWithAdress>
    <izvorni_sadrzaj>
      <item>Josip Habek, Kralja Zvonimira 12, 44320 Kutina</item>
      <item>Antonija Galić, Bobovačka 1a, 10000 Zagreb</item>
    </izvorni_sadrzaj>
    <derivirana_varijabla naziv="DomainObject.Predmet.OstaliListFormatedWithAdress_1">
      <item>Josip Habek, Kralja Zvonimira 12, 44320 Kutina</item>
      <item>Antonija Galić, Bobovačka 1a, 10000 Zagreb</item>
    </derivirana_varijabla>
  </DomainObject.Predmet.OstaliListFormatedWithAdress>
  <DomainObject.Predmet.OstaliListFormatedWithAdressOIB>
    <izvorni_sadrzaj>
      <item>Josip Habek, OIB 53323019165, Kralja Zvonimira 12, 44320 Kutina</item>
      <item>Antonija Galić, OIB 64334764434, Bobovačka 1a, 10000 Zagreb</item>
    </izvorni_sadrzaj>
    <derivirana_varijabla naziv="DomainObject.Predmet.OstaliListFormatedWithAdressOIB_1">
      <item>Josip Habek, OIB 53323019165, Kralja Zvonimira 12, 44320 Kutina</item>
      <item>Antonija Galić, OIB 64334764434, Bobovačka 1a, 10000 Zagreb</item>
    </derivirana_varijabla>
  </DomainObject.Predmet.OstaliListFormatedWithAdressOIB>
  <DomainObject.Predmet.OstaliListNazivFormated>
    <izvorni_sadrzaj>
      <item>Josip Habek</item>
      <item>Antonija Galić</item>
    </izvorni_sadrzaj>
    <derivirana_varijabla naziv="DomainObject.Predmet.OstaliListNazivFormated_1">
      <item>Josip Habek</item>
      <item>Antonija Galić</item>
    </derivirana_varijabla>
  </DomainObject.Predmet.OstaliListNazivFormated>
  <DomainObject.Predmet.OstaliListNazivFormatedOIB>
    <izvorni_sadrzaj>
      <item>Josip Habek, OIB 53323019165</item>
      <item>Antonija Galić, OIB 64334764434</item>
    </izvorni_sadrzaj>
    <derivirana_varijabla naziv="DomainObject.Predmet.OstaliListNazivFormatedOIB_1">
      <item>Josip Habek, OIB 53323019165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>St-2333/2016-21</izvorni_sadrzaj>
    <derivirana_varijabla naziv="DomainObject.PoslovniBrojDokumenta_1">St-2333/2016-21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H.D. d.o.o.</izvorni_sadrzaj>
    <derivirana_varijabla naziv="DomainObject.Predmet.ProtustrankaIDrugi_1">H.D.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H.D. d.o.o., OIB 24407062168, Kralja Zvonimira 12, 44320 Kutina</izvorni_sadrzaj>
    <derivirana_varijabla naziv="DomainObject.Predmet.ProtustrankaIDrugiAdressOIB_1">H.D. d.o.o., OIB 24407062168, Kralja Zvonimira 12,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H.D. d.o.o.</item>
      <item>Josip Habek</item>
      <item>Josip Habek</item>
      <item>Antonija Galić</item>
    </izvorni_sadrzaj>
    <derivirana_varijabla naziv="DomainObject.Predmet.SudioniciListNaziv_1">
      <item>FINA Regionalni centar Zagreb</item>
      <item>H.D. d.o.o.</item>
      <item>Josip Habek</item>
      <item>Josip Habek</item>
      <item>Antonija Galić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H.D. d.o.o., OIB 24407062168, Kralja Zvonimira 12,44320 Kutina</item>
      <item>Josip Habek, OIB 53323019165, Kralja Zvonimira 12,44320 Kutina</item>
      <item>Josip Habek, OIB 53323019165, Kralja Zvonimira 12,44320 Kutina</item>
      <item>Antonija Galić, OIB 64334764434, Bobovačka 1a,10000 Zagreb</item>
    </izvorni_sadrzaj>
    <derivirana_varijabla naziv="DomainObject.Predmet.SudioniciListAdressOIB_1">
      <item>FINA Regionalni centar Zagreb, OIB 85821130368, Trg svibanjskih žrtava 1995. 1,10000 Zagreb</item>
      <item>H.D. d.o.o., OIB 24407062168, Kralja Zvonimira 12,44320 Kutina</item>
      <item>Josip Habek, OIB 53323019165, Kralja Zvonimira 12,44320 Kutina</item>
      <item>Josip Habek, OIB 53323019165, Kralja Zvonimira 12,44320 Kutina</item>
      <item>Antonija Galić, OIB 64334764434, Bobovačka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24407062168</item>
      <item>, OIB 53323019165</item>
      <item>, OIB 53323019165</item>
      <item>, OIB 64334764434</item>
    </izvorni_sadrzaj>
    <derivirana_varijabla naziv="DomainObject.Predmet.SudioniciListNazivOIB_1">
      <item>, OIB 85821130368</item>
      <item>, OIB 24407062168</item>
      <item>, OIB 53323019165</item>
      <item>, OIB 53323019165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140E15-8472-4C07-9F8D-8CFD009BC9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7</properties:Pages>
  <properties:Words>1176</properties:Words>
  <properties:Characters>6848</properties:Characters>
  <properties:Lines>615</properties:Lines>
  <properties:Paragraphs>334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7777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2017-03-17T12:52:00Z</dcterms:created>
  <dc:creator>Tatjana Kušec</dc:creator>
  <cp:lastModifiedBy>Kristina Švajger</cp:lastModifiedBy>
  <cp:lastPrinted>2017-03-17T14:03:00Z</cp:lastPrinted>
  <dcterms:modified xmlns:xsi="http://www.w3.org/2001/XMLSchema-instance" xsi:type="dcterms:W3CDTF">2017-03-17T14:04:00Z</dcterms:modified>
  <cp:revision>16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St-2333/2016-21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