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86c5" w14:paraId="13f86c5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861DBA">
        <w:rPr>
          <w:rFonts w:cs="Times New Roman"/>
        </w:rPr>
        <w:t xml:space="preserve">predlagatelja </w:t>
      </w:r>
      <w:r w:rsidR="000B399C">
        <w:rPr>
          <w:rFonts w:cs="Times New Roman"/>
        </w:rPr>
        <w:t>Republike Hrvatske, Ministarstva financija, Porezne uprave, Područnog ureda Sjeverna Hrvatska, Ispostave Varaždin, kojeg zastupa Županijsko državno odvjetništvo u Varaždinu, Građansko-upravni odjel</w:t>
      </w:r>
      <w:r w:rsidR="00861DBA">
        <w:rPr>
          <w:rFonts w:cs="Times New Roman"/>
        </w:rPr>
        <w:t>,</w:t>
      </w:r>
      <w:r w:rsidR="00FA3F15">
        <w:rPr>
          <w:rFonts w:cs="Times New Roman"/>
        </w:rPr>
        <w:t xml:space="preserve"> </w:t>
      </w:r>
      <w:r w:rsidR="00F82434">
        <w:rPr>
          <w:rFonts w:cs="Times New Roman"/>
        </w:rPr>
        <w:t>za otvaranje stečajnog postupka nad dužnikom</w:t>
      </w:r>
      <w:r w:rsidR="00861DBA">
        <w:t xml:space="preserve"> </w:t>
      </w:r>
      <w:r w:rsidR="000B399C" w:rsidRPr="00835AA5">
        <w:t>STAMBENI SERVIS d.o.o., Koprivnica, Stjepana Miklaužića 7</w:t>
      </w:r>
      <w:r w:rsidR="000B399C" w:rsidRPr="00835AA5">
        <w:rPr>
          <w:b/>
        </w:rPr>
        <w:t xml:space="preserve">, </w:t>
      </w:r>
      <w:r w:rsidR="000B399C" w:rsidRPr="00835AA5">
        <w:t>MBS: 010052180, OIB: 13304055496</w:t>
      </w:r>
      <w:r w:rsidR="000B399C">
        <w:t xml:space="preserve">, </w:t>
      </w:r>
      <w:r w:rsidR="000B399C">
        <w:rPr>
          <w:rFonts w:cs="Times New Roman"/>
        </w:rPr>
        <w:t>2. veljače 2017</w:t>
      </w:r>
      <w:r w:rsidR="0010694B">
        <w:rPr>
          <w:szCs w:val="22"/>
        </w:rPr>
        <w:t>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0B399C">
        <w:rPr>
          <w:rFonts w:cs="Times New Roman"/>
        </w:rPr>
        <w:t xml:space="preserve"> </w:t>
      </w:r>
      <w:r w:rsidR="000B399C" w:rsidRPr="00835AA5">
        <w:t>STAMBENI SERVIS d.o.o., Koprivnica, Stjepana Miklaužića 7</w:t>
      </w:r>
      <w:r w:rsidR="000B399C" w:rsidRPr="00835AA5">
        <w:rPr>
          <w:b/>
        </w:rPr>
        <w:t xml:space="preserve">, </w:t>
      </w:r>
      <w:r w:rsidR="000B399C" w:rsidRPr="00835AA5">
        <w:t>MBS: 010052180, OIB: 13304055496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0B399C">
        <w:rPr>
          <w:rFonts w:cs="Times New Roman"/>
        </w:rPr>
        <w:t>2. veljače 2017</w:t>
      </w:r>
      <w:r>
        <w:rPr>
          <w:rFonts w:cs="Times New Roman"/>
        </w:rPr>
        <w:t>.</w:t>
      </w:r>
      <w:r w:rsidRPr="005A4CFF">
        <w:rPr>
          <w:rFonts w:cs="Times New Roman"/>
        </w:rPr>
        <w:t xml:space="preserve"> u </w:t>
      </w:r>
      <w:r w:rsidR="000B399C">
        <w:rPr>
          <w:rFonts w:cs="Times New Roman"/>
        </w:rPr>
        <w:t>08,45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F015D7">
        <w:t xml:space="preserve"> </w:t>
      </w:r>
      <w:r w:rsidR="000B399C">
        <w:t>Vesna Baranašić Horvat, Čakovec, Matice hrvatske 6, OIB: 65554389903</w:t>
      </w:r>
      <w:r w:rsidR="000C5F1F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0B399C">
        <w:rPr>
          <w:rFonts w:cs="Times New Roman"/>
        </w:rPr>
        <w:t>107916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0B399C">
        <w:rPr>
          <w:rFonts w:cs="Times New Roman"/>
          <w:b/>
        </w:rPr>
        <w:t xml:space="preserve">3. svibnja </w:t>
      </w:r>
      <w:r w:rsidR="0010694B">
        <w:rPr>
          <w:rFonts w:cs="Times New Roman"/>
          <w:b/>
        </w:rPr>
        <w:t>2017</w:t>
      </w:r>
      <w:r w:rsidRPr="000A1542">
        <w:rPr>
          <w:rFonts w:cs="Times New Roman"/>
          <w:b/>
        </w:rPr>
        <w:t xml:space="preserve">. g. u </w:t>
      </w:r>
      <w:r w:rsidR="000B399C">
        <w:rPr>
          <w:rFonts w:cs="Times New Roman"/>
          <w:b/>
        </w:rPr>
        <w:t xml:space="preserve">09,00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34554A" w:rsidR="0034554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F015D7" w:rsidP="0034554A" w:rsidR="00861DB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Nalaže se Općinskom sud</w:t>
      </w:r>
      <w:r w:rsidR="00861DBA">
        <w:rPr>
          <w:rFonts w:cs="Times New Roman"/>
        </w:rPr>
        <w:t>u</w:t>
      </w:r>
      <w:r>
        <w:rPr>
          <w:rFonts w:cs="Times New Roman"/>
        </w:rPr>
        <w:t xml:space="preserve"> u </w:t>
      </w:r>
      <w:r w:rsidR="0077389D">
        <w:rPr>
          <w:rFonts w:cs="Times New Roman"/>
        </w:rPr>
        <w:t>Koprivnici</w:t>
      </w:r>
      <w:r>
        <w:rPr>
          <w:rFonts w:cs="Times New Roman"/>
        </w:rPr>
        <w:t>, Zemljišno-knjižnom odjelu</w:t>
      </w:r>
      <w:r w:rsidR="0077389D">
        <w:rPr>
          <w:rFonts w:cs="Times New Roman"/>
        </w:rPr>
        <w:t xml:space="preserve"> Koprivnica,</w:t>
      </w:r>
      <w:r>
        <w:rPr>
          <w:rFonts w:cs="Times New Roman"/>
        </w:rPr>
        <w:t xml:space="preserve"> da upiše zabilježbu toč. I. izreke ovog rješe</w:t>
      </w:r>
      <w:r w:rsidR="00861DBA">
        <w:rPr>
          <w:rFonts w:cs="Times New Roman"/>
        </w:rPr>
        <w:t>nja za nekretnine i to:</w:t>
      </w:r>
    </w:p>
    <w:p w:rsidRDefault="00861DBA" w:rsidP="000B399C" w:rsidR="006D0A17" w:rsidRPr="000B399C">
      <w:pPr>
        <w:ind w:left="1425"/>
        <w:jc w:val="both"/>
        <w:rPr>
          <w:rFonts w:cs="Times New Roman"/>
        </w:rPr>
      </w:pPr>
      <w:r>
        <w:rPr>
          <w:rFonts w:cs="Times New Roman"/>
        </w:rPr>
        <w:lastRenderedPageBreak/>
        <w:t>-</w:t>
      </w:r>
      <w:r w:rsidR="000B399C">
        <w:rPr>
          <w:rFonts w:cs="Times New Roman"/>
        </w:rPr>
        <w:t>čkbr. 1550/1 dvosobni stan na četvrtom katu, površine 54,92 m</w:t>
      </w:r>
      <w:r w:rsidR="000B399C" w:rsidRPr="000B399C">
        <w:rPr>
          <w:rFonts w:cs="Times New Roman"/>
          <w:vertAlign w:val="superscript"/>
        </w:rPr>
        <w:t>2</w:t>
      </w:r>
      <w:r w:rsidR="000B399C">
        <w:rPr>
          <w:rFonts w:cs="Times New Roman"/>
        </w:rPr>
        <w:t xml:space="preserve">, koji se sastoji od dvije sobe, kuhinje, izbe, kupaonice, predsoblja, hodnika, lođe s pripadajućom drvarnicom, sa pripadajućim dijelom zemljišta i zgrade u naselju Koprivnica, Hrvatske državnosti 1/a, upisane u zemljišno knjižni poduložak broj 761, k.o. Koprivnica, </w:t>
      </w:r>
      <w:r w:rsidR="0077389D">
        <w:rPr>
          <w:rFonts w:cs="Times New Roman"/>
        </w:rPr>
        <w:t xml:space="preserve">kod Općinskog suda u Koprivnici, Zemljišno-knjižnog odjela Koprivnica, </w:t>
      </w:r>
      <w:r w:rsidR="000B399C">
        <w:rPr>
          <w:rFonts w:cs="Times New Roman"/>
        </w:rPr>
        <w:t xml:space="preserve">u vlasništvu dužnika  </w:t>
      </w:r>
      <w:r w:rsidR="000B399C" w:rsidRPr="00835AA5">
        <w:t>STAMBENI SERVIS d.o.o., Koprivnica, Stjepana Miklaužića 7</w:t>
      </w:r>
      <w:r w:rsidR="000B399C" w:rsidRPr="00835AA5">
        <w:rPr>
          <w:b/>
        </w:rPr>
        <w:t xml:space="preserve">, </w:t>
      </w:r>
      <w:r w:rsidR="000B399C" w:rsidRPr="00835AA5">
        <w:t>MBS: 010052180, OIB: 13304055496</w:t>
      </w:r>
      <w:r w:rsidR="000B399C">
        <w:t xml:space="preserve">, u ½ dijela. </w:t>
      </w:r>
    </w:p>
    <w:p w:rsidRDefault="00F82434" w:rsidP="00BC7B05" w:rsidR="00072E8E" w:rsidRPr="0034554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Nalaže se</w:t>
      </w:r>
      <w:r w:rsidR="0034554A">
        <w:rPr>
          <w:rFonts w:cs="Times New Roman"/>
        </w:rPr>
        <w:t xml:space="preserve"> </w:t>
      </w:r>
      <w:r w:rsidR="000B399C">
        <w:rPr>
          <w:rFonts w:cs="Times New Roman"/>
        </w:rPr>
        <w:t>stečajnoj upraviteljici Vesni Baranašić Horvat iz Čakovca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34554A" w:rsidP="0034554A" w:rsidR="0034554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8046B0" w:rsidP="0077389D" w:rsidR="008046B0" w:rsidRPr="0077389D">
      <w:pPr>
        <w:widowControl/>
        <w:suppressAutoHyphens w:val="false"/>
        <w:jc w:val="both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9C7D0D" w:rsidP="009C7D0D" w:rsidR="009C7D0D">
      <w:pPr>
        <w:jc w:val="both"/>
      </w:pPr>
    </w:p>
    <w:p w:rsidRDefault="00DE18D7" w:rsidP="00F015D7" w:rsidR="00DE18D7">
      <w:pPr>
        <w:jc w:val="both"/>
      </w:pPr>
    </w:p>
    <w:p w:rsidRDefault="00DE18D7" w:rsidP="00072E8E" w:rsidR="00F015D7">
      <w:pPr>
        <w:jc w:val="both"/>
      </w:pPr>
      <w:r>
        <w:tab/>
      </w:r>
      <w:r w:rsidR="0001052B">
        <w:t xml:space="preserve">Rješenjem ovoga suda od 8. rujna 2016., poslovni broj St-745/15-6 obustavljen je skraćeni stečajni postupak i pokrenut je prethodni postupak nad dužnikom </w:t>
      </w:r>
      <w:r w:rsidR="0001052B" w:rsidRPr="00835AA5">
        <w:t>STAMBENI SERVIS d.o.o., Koprivnica, Stjepana Miklaužića 7</w:t>
      </w:r>
      <w:r w:rsidR="0001052B" w:rsidRPr="00835AA5">
        <w:rPr>
          <w:b/>
        </w:rPr>
        <w:t xml:space="preserve">, </w:t>
      </w:r>
      <w:r w:rsidR="0001052B" w:rsidRPr="00835AA5">
        <w:t>MBS: 010052180, OIB: 13304055496</w:t>
      </w:r>
      <w:r w:rsidR="0001052B">
        <w:t>, te je zakazano ročište radi izjašnjenja dužnika o prijedlogu za otvaranje stečajnog postupka.</w:t>
      </w:r>
    </w:p>
    <w:p w:rsidRDefault="0001052B" w:rsidP="00072E8E" w:rsidR="0001052B">
      <w:pPr>
        <w:jc w:val="both"/>
      </w:pPr>
    </w:p>
    <w:p w:rsidRDefault="0001052B" w:rsidP="00072E8E" w:rsidR="0001052B">
      <w:pPr>
        <w:jc w:val="both"/>
      </w:pPr>
      <w:r>
        <w:tab/>
        <w:t>Na ročište održano 24. listopada 2016. nije pristupio direktor dužnika, a niti je dostavio podatke o imovini dužnika, no zastupnica Republike Hrvatske izjavila je da je stanje duga dužnika kao poreznog obveznika na dan 30. rujna 2016. iznosilo 117.665,57 kn, a također je već ranije uu svoj prijedlog dostavila dokaz o tome da je dužnik vlasnik nekretnine navedene pod točkom 10. izreke ovog rješenja.</w:t>
      </w:r>
    </w:p>
    <w:p w:rsidRDefault="0001052B" w:rsidP="00072E8E" w:rsidR="0001052B">
      <w:pPr>
        <w:jc w:val="both"/>
      </w:pPr>
    </w:p>
    <w:p w:rsidRDefault="0001052B" w:rsidP="00072E8E" w:rsidR="0001052B">
      <w:pPr>
        <w:jc w:val="both"/>
      </w:pPr>
      <w:r>
        <w:tab/>
        <w:t xml:space="preserve">Financijska agencija je </w:t>
      </w:r>
      <w:r w:rsidR="0077389D">
        <w:t>dostavila ovome sudu podatak da dužnik na dan 17. studenog 2016. ima evidentirano 1252 neprekidne blokade, a iznos nepodmirenih obveza iznosi 64.660,49 kn.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</w:t>
      </w:r>
      <w:r w:rsidR="0077389D">
        <w:rPr>
          <w:rFonts w:cs="Times New Roman"/>
        </w:rPr>
        <w:t xml:space="preserve">to da je sud utvrdio kako je dužnik nesposoban za plaćanje, </w:t>
      </w:r>
      <w:r>
        <w:rPr>
          <w:rFonts w:cs="Times New Roman"/>
        </w:rPr>
        <w:t xml:space="preserve">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7389D">
        <w:rPr>
          <w:rFonts w:cs="Times New Roman"/>
        </w:rPr>
        <w:t>2. veljače 2017</w:t>
      </w:r>
      <w:r w:rsidR="00CE6118">
        <w:rPr>
          <w:rFonts w:cs="Times New Roman"/>
        </w:rPr>
        <w:t>. godine.</w:t>
      </w:r>
    </w:p>
    <w:p w:rsidRDefault="00F015D7" w:rsidP="00345599" w:rsidR="00F015D7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1E6503" w:rsidP="001E6503" w:rsidR="001E6503" w:rsidRPr="006F44C4">
      <w:pPr>
        <w:ind w:left="4956"/>
        <w:jc w:val="both"/>
      </w:pPr>
      <w:r w:rsidRPr="006F44C4">
        <w:t>Za točnost otpravka – ovlašteni službenik:</w:t>
      </w: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2E1CCB" w:rsidP="00861DBA" w:rsidR="002E1C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61DBA">
        <w:rPr>
          <w:rFonts w:cs="Times New Roman"/>
        </w:rPr>
        <w:t>Financijska agencija, Regionalni centar Zagreb, Podružnica Varaždin, A. Cesarca 2,</w:t>
      </w:r>
    </w:p>
    <w:p w:rsidRDefault="00861DBA" w:rsidP="00861DBA" w:rsidR="00861DBA" w:rsidRPr="00861DB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</w:t>
      </w:r>
      <w:r>
        <w:rPr>
          <w:rFonts w:cs="Times New Roman"/>
        </w:rPr>
        <w:t xml:space="preserve"> odvjetništvo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E01482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</w:t>
      </w:r>
      <w:r w:rsidR="002E1CCB">
        <w:t xml:space="preserve">irektor dužnika, </w:t>
      </w:r>
      <w:r w:rsidR="0077389D">
        <w:t>Marko Petrić, Koprivnica, Stjepana Miklaužića 7,</w:t>
      </w:r>
    </w:p>
    <w:p w:rsidRDefault="0077389D" w:rsidP="00CA03C8" w:rsidR="0077389D" w:rsidRPr="0077389D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77389D">
        <w:rPr>
          <w:rFonts w:cs="Times New Roman"/>
        </w:rPr>
        <w:t>Stečajna</w:t>
      </w:r>
      <w:r w:rsidR="00CE6118" w:rsidRPr="0077389D">
        <w:rPr>
          <w:rFonts w:cs="Times New Roman"/>
        </w:rPr>
        <w:t xml:space="preserve"> upravitelj</w:t>
      </w:r>
      <w:r w:rsidRPr="0077389D">
        <w:rPr>
          <w:rFonts w:cs="Times New Roman"/>
        </w:rPr>
        <w:t>ica</w:t>
      </w:r>
      <w:r w:rsidR="000945EF" w:rsidRPr="0077389D">
        <w:rPr>
          <w:rFonts w:cs="Times New Roman"/>
        </w:rPr>
        <w:t xml:space="preserve">, </w:t>
      </w:r>
      <w:r>
        <w:t xml:space="preserve">Vesna Baranašić Horvat, Čakovec, Matice hrvatske 6, </w:t>
      </w:r>
    </w:p>
    <w:p w:rsidRDefault="00CE6118" w:rsidP="00CA03C8" w:rsidR="00CA03C8" w:rsidRPr="0077389D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77389D">
        <w:rPr>
          <w:rFonts w:cs="Times New Roman"/>
        </w:rPr>
        <w:t xml:space="preserve">Ministarstvo financija, Porezna uprava, Područni ured </w:t>
      </w:r>
      <w:r w:rsidR="001120BA" w:rsidRPr="0077389D">
        <w:rPr>
          <w:rFonts w:cs="Times New Roman"/>
        </w:rPr>
        <w:t xml:space="preserve">Sjeverna Hrvatska, </w:t>
      </w:r>
      <w:r w:rsidR="008863DF" w:rsidRPr="0077389D">
        <w:rPr>
          <w:rFonts w:cs="Times New Roman"/>
        </w:rPr>
        <w:t xml:space="preserve">Ispostava </w:t>
      </w:r>
      <w:r w:rsidR="0077389D" w:rsidRPr="0077389D">
        <w:rPr>
          <w:rFonts w:cs="Times New Roman"/>
        </w:rPr>
        <w:t>Varaždin, Graberje 1/1,</w:t>
      </w:r>
    </w:p>
    <w:p w:rsidRDefault="006D0A17" w:rsidP="00CA03C8" w:rsidR="002E1C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Općinski sud u </w:t>
      </w:r>
      <w:r w:rsidR="0077389D">
        <w:rPr>
          <w:rFonts w:cs="Times New Roman"/>
        </w:rPr>
        <w:t>Koprivnici</w:t>
      </w:r>
      <w:r>
        <w:rPr>
          <w:rFonts w:cs="Times New Roman"/>
        </w:rPr>
        <w:t xml:space="preserve">, </w:t>
      </w:r>
      <w:r w:rsidR="002E1CCB">
        <w:rPr>
          <w:rFonts w:cs="Times New Roman"/>
        </w:rPr>
        <w:t>Zemljišno-knjižni odjel</w:t>
      </w:r>
      <w:r w:rsidR="0077389D">
        <w:rPr>
          <w:rFonts w:cs="Times New Roman"/>
        </w:rPr>
        <w:t xml:space="preserve"> Koprivnica</w:t>
      </w:r>
      <w:r w:rsidR="002E1CCB">
        <w:rPr>
          <w:rFonts w:cs="Times New Roman"/>
        </w:rPr>
        <w:t xml:space="preserve">, </w:t>
      </w:r>
      <w:r w:rsidR="0077389D">
        <w:rPr>
          <w:rFonts w:cs="Times New Roman"/>
        </w:rPr>
        <w:t>Koprivnica, Hrvatske državnosti 5,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059" w:rsidP="00BA0147" w:rsidR="00692059">
      <w:r>
        <w:separator/>
      </w:r>
    </w:p>
  </w:endnote>
  <w:endnote w:id="0" w:type="continuationSeparator">
    <w:p w:rsidRDefault="00692059" w:rsidP="00BA0147" w:rsidR="00692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059" w:rsidP="00BA0147" w:rsidR="00692059">
      <w:r>
        <w:separator/>
      </w:r>
    </w:p>
  </w:footnote>
  <w:footnote w:id="0" w:type="continuationSeparator">
    <w:p w:rsidRDefault="00692059" w:rsidP="00BA0147" w:rsidR="006920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4257B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0B399C">
      <w:t>1079/16-6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0C5F1F" w:rsidR="00B6616A">
    <w:pPr>
      <w:pStyle w:val="Zaglavlje"/>
    </w:pPr>
    <w:r>
      <w:tab/>
    </w:r>
    <w:r>
      <w:tab/>
      <w:t>Poslovni broj: 5 St-</w:t>
    </w:r>
    <w:r w:rsidR="000B399C">
      <w:t>1079/16-6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052B"/>
    <w:rsid w:val="00012293"/>
    <w:rsid w:val="00035B79"/>
    <w:rsid w:val="000531BB"/>
    <w:rsid w:val="00072E8E"/>
    <w:rsid w:val="000945EF"/>
    <w:rsid w:val="000B399C"/>
    <w:rsid w:val="000B44AC"/>
    <w:rsid w:val="000C472A"/>
    <w:rsid w:val="000C5F1F"/>
    <w:rsid w:val="000F55DF"/>
    <w:rsid w:val="0010694B"/>
    <w:rsid w:val="001120BA"/>
    <w:rsid w:val="00112837"/>
    <w:rsid w:val="00137CCA"/>
    <w:rsid w:val="00142D97"/>
    <w:rsid w:val="00147B40"/>
    <w:rsid w:val="001C4FE9"/>
    <w:rsid w:val="001D2BCB"/>
    <w:rsid w:val="001D2EE6"/>
    <w:rsid w:val="001E6503"/>
    <w:rsid w:val="001F5AC4"/>
    <w:rsid w:val="001F66C6"/>
    <w:rsid w:val="002200E1"/>
    <w:rsid w:val="00224134"/>
    <w:rsid w:val="002341FF"/>
    <w:rsid w:val="00256938"/>
    <w:rsid w:val="0026378E"/>
    <w:rsid w:val="002A7901"/>
    <w:rsid w:val="002A7BAD"/>
    <w:rsid w:val="002D481B"/>
    <w:rsid w:val="002D4F2D"/>
    <w:rsid w:val="002D5D6D"/>
    <w:rsid w:val="002E1CCB"/>
    <w:rsid w:val="002E7933"/>
    <w:rsid w:val="003046B8"/>
    <w:rsid w:val="00317223"/>
    <w:rsid w:val="003229E2"/>
    <w:rsid w:val="0032388A"/>
    <w:rsid w:val="00327B6D"/>
    <w:rsid w:val="0034554A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E6532"/>
    <w:rsid w:val="003F0BEA"/>
    <w:rsid w:val="00433A4A"/>
    <w:rsid w:val="0043713F"/>
    <w:rsid w:val="0044257B"/>
    <w:rsid w:val="0044358D"/>
    <w:rsid w:val="00455248"/>
    <w:rsid w:val="0046016D"/>
    <w:rsid w:val="00461516"/>
    <w:rsid w:val="004C02F5"/>
    <w:rsid w:val="004C1D36"/>
    <w:rsid w:val="004C2E0E"/>
    <w:rsid w:val="004C51B7"/>
    <w:rsid w:val="004C7012"/>
    <w:rsid w:val="004D5603"/>
    <w:rsid w:val="004F0C0D"/>
    <w:rsid w:val="00504AE1"/>
    <w:rsid w:val="0050531B"/>
    <w:rsid w:val="0050628A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12C0"/>
    <w:rsid w:val="00655C1F"/>
    <w:rsid w:val="00666C4B"/>
    <w:rsid w:val="00681854"/>
    <w:rsid w:val="00692059"/>
    <w:rsid w:val="00695D0C"/>
    <w:rsid w:val="006B57C6"/>
    <w:rsid w:val="006B5EF7"/>
    <w:rsid w:val="006B6D90"/>
    <w:rsid w:val="006C3045"/>
    <w:rsid w:val="006C5FEF"/>
    <w:rsid w:val="006D0A17"/>
    <w:rsid w:val="007061C7"/>
    <w:rsid w:val="00720601"/>
    <w:rsid w:val="0072529F"/>
    <w:rsid w:val="0076577E"/>
    <w:rsid w:val="0077389D"/>
    <w:rsid w:val="00786ED8"/>
    <w:rsid w:val="007951BB"/>
    <w:rsid w:val="007B33E0"/>
    <w:rsid w:val="007C4EB9"/>
    <w:rsid w:val="007D470A"/>
    <w:rsid w:val="007E49FE"/>
    <w:rsid w:val="0080270A"/>
    <w:rsid w:val="008046B0"/>
    <w:rsid w:val="00806764"/>
    <w:rsid w:val="008116DB"/>
    <w:rsid w:val="00832642"/>
    <w:rsid w:val="00852FAE"/>
    <w:rsid w:val="00861DBA"/>
    <w:rsid w:val="008863DF"/>
    <w:rsid w:val="00895B15"/>
    <w:rsid w:val="00897903"/>
    <w:rsid w:val="008A7286"/>
    <w:rsid w:val="008B385D"/>
    <w:rsid w:val="008B5950"/>
    <w:rsid w:val="008C5591"/>
    <w:rsid w:val="008E4FDF"/>
    <w:rsid w:val="00923F24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B3876"/>
    <w:rsid w:val="00AC55E9"/>
    <w:rsid w:val="00AD04CC"/>
    <w:rsid w:val="00AE26A2"/>
    <w:rsid w:val="00AF65C0"/>
    <w:rsid w:val="00B44E57"/>
    <w:rsid w:val="00B520A6"/>
    <w:rsid w:val="00B6336B"/>
    <w:rsid w:val="00B6616A"/>
    <w:rsid w:val="00B67074"/>
    <w:rsid w:val="00BA0147"/>
    <w:rsid w:val="00BB7851"/>
    <w:rsid w:val="00BC7B05"/>
    <w:rsid w:val="00BE5CF9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27615"/>
    <w:rsid w:val="00D30F66"/>
    <w:rsid w:val="00D33E0A"/>
    <w:rsid w:val="00D36DC6"/>
    <w:rsid w:val="00D70B9C"/>
    <w:rsid w:val="00DB1EC7"/>
    <w:rsid w:val="00DB63DD"/>
    <w:rsid w:val="00DC7056"/>
    <w:rsid w:val="00DE18D7"/>
    <w:rsid w:val="00DE3314"/>
    <w:rsid w:val="00DF17C4"/>
    <w:rsid w:val="00E01482"/>
    <w:rsid w:val="00E0463A"/>
    <w:rsid w:val="00E2542B"/>
    <w:rsid w:val="00E26071"/>
    <w:rsid w:val="00E35839"/>
    <w:rsid w:val="00E36F79"/>
    <w:rsid w:val="00E44E19"/>
    <w:rsid w:val="00E708AF"/>
    <w:rsid w:val="00E717D2"/>
    <w:rsid w:val="00E919E6"/>
    <w:rsid w:val="00EA5506"/>
    <w:rsid w:val="00EB397E"/>
    <w:rsid w:val="00ED665E"/>
    <w:rsid w:val="00EE6A1C"/>
    <w:rsid w:val="00EE6DA4"/>
    <w:rsid w:val="00F015D7"/>
    <w:rsid w:val="00F07400"/>
    <w:rsid w:val="00F23363"/>
    <w:rsid w:val="00F2392C"/>
    <w:rsid w:val="00F3552F"/>
    <w:rsid w:val="00F44250"/>
    <w:rsid w:val="00F455D9"/>
    <w:rsid w:val="00F82434"/>
    <w:rsid w:val="00FA205A"/>
    <w:rsid w:val="00FA3F15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B3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B3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St-1079/2016-6</izvorni_sadrzaj>
    <derivirana_varijabla naziv="DomainObject.Oznaka_1">St-1079/2016-6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11.2.2016</izvorni_sadrzaj>
    <derivirana_varijabla naziv="DomainObject.Predmet.Opis_1">prijedlog vjerovnika za otvaranje st. postupka 11.2.2016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STAMBENI SERVIS trgovačko društvo za upravljanje i održavanje nekretnina, projektiranje, inženjering i trgovinu, d.o.o.</izvorni_sadrzaj>
    <derivirana_varijabla naziv="DomainObject.Predmet.ProtustrankaFormated_1">  STAMBENI SERVIS trgovačko društvo za upravljanje i održavanje nekretnina, projektiranje, inženjering i trgovinu, d.o.o.</derivirana_varijabla>
  </DomainObject.Predmet.ProtustrankaFormated>
  <DomainObject.Predmet.ProtustrankaFormatedOIB>
    <izvorni_sadrzaj>  STAMBENI SERVIS trgovačko društvo za upravljanje i održavanje nekretnina, projektiranje, inženjering i trgovinu, d.o.o., OIB 13304055496</izvorni_sadrzaj>
    <derivirana_varijabla naziv="DomainObject.Predmet.ProtustrankaFormatedOIB_1">  STAMBENI SERVIS trgovačko društvo za upravljanje i održavanje nekretnina, projektiranje, inženjering i trgovinu, d.o.o., OIB 13304055496</derivirana_varijabla>
  </DomainObject.Predmet.ProtustrankaFormatedOIB>
  <DomainObject.Predmet.ProtustrankaFormatedWithAdress>
    <izvorni_sadrzaj> STAMBENI SERVIS trgovačko društvo za upravljanje i održavanje nekretnina, projektiranje, inženjering i trgovinu, d.o.o., Stjepana Miklaužića 7, 48000 Koprivnica</izvorni_sadrzaj>
    <derivirana_varijabla naziv="DomainObject.Predmet.ProtustrankaFormatedWithAdress_1"> STAMBENI SERVIS trgovačko društvo za upravljanje i održavanje nekretnina, projektiranje, inženjering i trgovinu, d.o.o., Stjepana Miklaužića 7, 48000 Koprivnica</derivirana_varijabla>
  </DomainObject.Predmet.ProtustrankaFormatedWithAdress>
  <DomainObject.Predmet.ProtustrankaFormatedWithAdressOIB>
    <izvorni_sadrzaj> STAMBENI SERVIS trgovačko društvo za upravljanje i održavanje nekretnina, projektiranje, inženjering i trgovinu, d.o.o., OIB 13304055496, Stjepana Miklaužića 7, 48000 Koprivnica</izvorni_sadrzaj>
    <derivirana_varijabla naziv="DomainObject.Predmet.ProtustrankaFormatedWithAdressOIB_1"> STAMBENI SERVIS trgovačko društvo za upravljanje i održavanje nekretnina, projektiranje, inženjering i trgovinu, d.o.o., OIB 13304055496, Stjepana Miklaužića 7, 48000 Koprivnica</derivirana_varijabla>
  </DomainObject.Predmet.ProtustrankaFormatedWithAdressOIB>
  <DomainObject.Predmet.ProtustrankaWithAdress>
    <izvorni_sadrzaj>STAMBENI SERVIS trgovačko društvo za upravljanje i održavanje nekretnina, projektiranje, inženjering i trgovinu, d.o.o. Stjepana Miklaužića 7, 48000 Koprivnica</izvorni_sadrzaj>
    <derivirana_varijabla naziv="DomainObject.Predmet.ProtustrankaWithAdress_1">STAMBENI SERVIS trgovačko društvo za upravljanje i održavanje nekretnina, projektiranje, inženjering i trgovinu, d.o.o. Stjepana Miklaužića 7, 48000 Koprivnica</derivirana_varijabla>
  </DomainObject.Predmet.ProtustrankaWithAdress>
  <DomainObject.Predmet.ProtustrankaWith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WithAdressOIB_1">STAMBENI SERVIS trgovačko društvo za upravljanje i održavanje nekretnina, projektiranje, inženjering i trgovinu, d.o.o., OIB 13304055496, Stjepana Miklaužića 7, 48000 Koprivnica</derivirana_varijabla>
  </DomainObject.Predmet.ProtustrankaWithAdressOIB>
  <DomainObject.Predmet.ProtustrankaNazivFormated>
    <izvorni_sadrzaj>STAMBENI SERVIS trgovačko društvo za upravljanje i održavanje nekretnina, projektiranje, inženjering i trgovinu, d.o.o.</izvorni_sadrzaj>
    <derivirana_varijabla naziv="DomainObject.Predmet.ProtustrankaNazivFormated_1">STAMBENI SERVIS trgovačko društvo za upravljanje i održavanje nekretnina, projektiranje, inženjering i trgovinu, d.o.o.</derivirana_varijabla>
  </DomainObject.Predmet.ProtustrankaNazivFormated>
  <DomainObject.Predmet.ProtustrankaNazivFormatedOIB>
    <izvorni_sadrzaj>STAMBENI SERVIS trgovačko društvo za upravljanje i održavanje nekretnina, projektiranje, inženjering i trgovinu, d.o.o., OIB 13304055496</izvorni_sadrzaj>
    <derivirana_varijabla naziv="DomainObject.Predmet.ProtustrankaNazivFormatedOIB_1">STAMBENI SERVIS trgovačko društvo za upravljanje i održavanje nekretnina, projektiranje, inženjering i trgovinu, d.o.o., OIB 13304055496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109744.14</izvorni_sadrzaj>
    <derivirana_varijabla naziv="DomainObject.Predmet.TrenutnaVrijednost_1">109744.14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STAMBENI SERVIS trgovačko društvo za upravljanje i održavanje nekretnina, projektiranje, inženjering i trgovinu, d.o.o.</item>
    </izvorni_sadrzaj>
    <derivirana_varijabla naziv="DomainObject.Predmet.ProtuStrankaListFormated_1">
      <item>STAMBENI SERVIS trgovačko društvo za upravljanje i održavanje nekretnina, projektiranje, inženjering i trgovinu, d.o.o.</item>
    </derivirana_varijabla>
  </DomainObject.Predmet.ProtuStrankaListFormated>
  <DomainObject.Predmet.ProtuStrankaList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FormatedOIB_1">
      <item>STAMBENI SERVIS trgovačko društvo za upravljanje i održavanje nekretnina, projektiranje, inženjering i trgovinu, d.o.o., OIB 13304055496</item>
    </derivirana_varijabla>
  </DomainObject.Predmet.ProtuStrankaListFormatedOIB>
  <DomainObject.Predmet.ProtuStrankaListFormatedWithAdress>
    <izvorni_sadrzaj>
      <item>STAMBENI SERVIS trgovačko društvo za upravljanje i održavanje nekretnina, projektiranje, inženjering i trgovinu, d.o.o., Stjepana Miklaužića 7, 48000 Koprivnica</item>
    </izvorni_sadrzaj>
    <derivirana_varijabla naziv="DomainObject.Predmet.ProtuStrankaListFormatedWithAdress_1">
      <item>STAMBENI SERVIS trgovačko društvo za upravljanje i održavanje nekretnina, projektiranje, inženjering i trgovinu, d.o.o., Stjepana Miklaužića 7, 48000 Koprivnica</item>
    </derivirana_varijabla>
  </DomainObject.Predmet.ProtuStrankaListFormatedWithAdress>
  <DomainObject.Predmet.ProtuStrankaListFormatedWithAdressOIB>
    <izvorni_sadrzaj>
      <item>STAMBENI SERVIS trgovačko društvo za upravljanje i održavanje nekretnina, projektiranje, inženjering i trgovinu, d.o.o., OIB 13304055496, Stjepana Miklaužića 7, 48000 Koprivnica</item>
    </izvorni_sadrzaj>
    <derivirana_varijabla naziv="DomainObject.Predmet.ProtuStrankaListFormatedWithAdressOIB_1">
      <item>STAMBENI SERVIS trgovačko društvo za upravljanje i održavanje nekretnina, projektiranje, inženjering i trgovinu, d.o.o., OIB 13304055496, Stjepana Miklaužića 7, 48000 Koprivnica</item>
    </derivirana_varijabla>
  </DomainObject.Predmet.ProtuStrankaListFormatedWithAdressOIB>
  <DomainObject.Predmet.ProtuStrankaListNazivFormated>
    <izvorni_sadrzaj>
      <item>STAMBENI SERVIS trgovačko društvo za upravljanje i održavanje nekretnina, projektiranje, inženjering i trgovinu, d.o.o.</item>
    </izvorni_sadrzaj>
    <derivirana_varijabla naziv="DomainObject.Predmet.ProtuStrankaListNazivFormated_1">
      <item>STAMBENI SERVIS trgovačko društvo za upravljanje i održavanje nekretnina, projektiranje, inženjering i trgovinu, d.o.o.</item>
    </derivirana_varijabla>
  </DomainObject.Predmet.ProtuStrankaListNazivFormated>
  <DomainObject.Predmet.ProtuStrankaListNaziv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NazivFormatedOIB_1">
      <item>STAMBENI SERVIS trgovačko društvo za upravljanje i održavanje nekretnina, projektiranje, inženjering i trgovinu, d.o.o., OIB 13304055496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Varaždinu, B.Radića 2, 42000 Varaždin</item>
    </izvorni_sadrzaj>
    <derivirana_varijabla naziv="DomainObject.Predmet.OstaliListFormatedWithAdress_1">
      <item>Županijsko državno odvjetništvo u Varaždinu, B.Radića 2, 42000 Varaždin</item>
    </derivirana_varijabla>
  </DomainObject.Predmet.OstaliListFormatedWithAdress>
  <DomainObject.Predmet.OstaliListFormatedWithAdressOIB>
    <izvorni_sadrzaj>
      <item>Županijsko državno odvjetništvo u Varaždinu, B.Radića 2, 42000 Varaždin</item>
    </izvorni_sadrzaj>
    <derivirana_varijabla naziv="DomainObject.Predmet.OstaliListFormatedWithAdressOIB_1">
      <item>Županijsko državno odvjetništvo u Varaždinu, B.Radića 2, 42000 Varaždin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St-1079/2016-6</izvorni_sadrzaj>
    <derivirana_varijabla naziv="DomainObject.PoslovniBrojDokumenta_1">St-1079/2016-6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STAMBENI SERVIS trgovačko društvo za upravljanje i održavanje nekretnina, projektiranje, inženjering i trgovinu, d.o.o.</izvorni_sadrzaj>
    <derivirana_varijabla naziv="DomainObject.Predmet.ProtustrankaIDrugi_1">STAMBENI SERVIS trgovačko društvo za upravljanje i održavanje nekretnina, projektiranje, inženjering i trgovinu,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IDrugiAdressOIB_1">STAMBENI SERVIS trgovačko društvo za upravljanje i održavanje nekretnina, projektiranje, inženjering i trgovinu, d.o.o., OIB 13304055496, Stjepana Miklaužića 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</izvorni_sadrzaj>
    <derivirana_varijabla naziv="DomainObject.Predmet.SudioniciListNaziv_1"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</derivirana_varijabla>
  </DomainObject.Predmet.SudioniciListNaziv>
  <DomainObject.Predmet.SudioniciListAdressOIB>
    <izvorni_sadrzaj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</izvorni_sadrzaj>
    <derivirana_varijabla naziv="DomainObject.Predmet.SudioniciListAdressOIB_1"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13304055496</item>
      <item>, OIB 18683136487</item>
      <item>, OIB null</item>
    </izvorni_sadrzaj>
    <derivirana_varijabla naziv="DomainObject.Predmet.SudioniciListNazivOIB_1">
      <item>, OIB 13304055496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BEAEE-A943-44B5-85F6-343D064E9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851</properties:Words>
  <properties:Characters>4897</properties:Characters>
  <properties:Lines>117</properties:Lines>
  <properties:Paragraphs>39</properties:Paragraphs>
  <properties:TotalTime>444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2017-02-02T08:14:00Z</cp:lastPrinted>
  <dcterms:modified xmlns:xsi="http://www.w3.org/2001/XMLSchema-instance" xsi:type="dcterms:W3CDTF">2017-02-02T11:06:00Z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St-1079/2016-6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