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9055" w14:paraId="b839055" w:rsidRDefault="007109DB" w:rsidP="007109DB" w:rsidR="007109DB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109DB" w:rsidP="007109DB" w:rsidR="007109DB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109DB" w:rsidP="007109DB" w:rsidR="007109DB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109DB" w:rsidP="007109DB" w:rsidR="007109DB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Posl.br.: 2 St-614</w:t>
      </w:r>
      <w:r w:rsidRPr="00C568EF">
        <w:rPr>
          <w:sz w:val="23"/>
          <w:szCs w:val="23"/>
        </w:rPr>
        <w:t>/</w:t>
      </w:r>
      <w:r w:rsidRPr="005D1F92">
        <w:rPr>
          <w:sz w:val="23"/>
          <w:szCs w:val="23"/>
        </w:rPr>
        <w:t>16-10</w:t>
      </w:r>
    </w:p>
    <w:p w:rsidRDefault="007109DB" w:rsidP="007109DB" w:rsidR="007109DB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109DB" w:rsidP="007109DB" w:rsidR="007109DB" w:rsidRPr="000A3A0F">
      <w:pPr>
        <w:jc w:val="both"/>
        <w:rPr>
          <w:sz w:val="23"/>
          <w:szCs w:val="23"/>
        </w:rPr>
      </w:pPr>
    </w:p>
    <w:p w:rsidRDefault="007109DB" w:rsidP="007109DB" w:rsidR="007109DB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109DB" w:rsidP="007109DB" w:rsidR="007109DB" w:rsidRPr="000A3A0F">
      <w:pPr>
        <w:rPr>
          <w:sz w:val="23"/>
          <w:szCs w:val="23"/>
        </w:rPr>
      </w:pPr>
    </w:p>
    <w:p w:rsidRDefault="007109DB" w:rsidP="007109DB" w:rsidR="007109DB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109DB" w:rsidP="007109DB" w:rsidR="007109DB" w:rsidRPr="00F16219">
      <w:pPr>
        <w:rPr>
          <w:sz w:val="23"/>
          <w:szCs w:val="23"/>
        </w:rPr>
      </w:pPr>
    </w:p>
    <w:p w:rsidRDefault="007109DB" w:rsidP="007109DB" w:rsidR="007109DB" w:rsidRPr="007109DB">
      <w:pPr>
        <w:jc w:val="both"/>
        <w:rPr>
          <w:sz w:val="23"/>
          <w:szCs w:val="23"/>
        </w:rPr>
      </w:pPr>
      <w:r w:rsidRPr="007109DB">
        <w:rPr>
          <w:sz w:val="23"/>
          <w:szCs w:val="23"/>
        </w:rPr>
        <w:tab/>
        <w:t xml:space="preserve">Trgovački sud u Pazinu, po sucu Adrijani Labinjan Skok, radi otvaranja stečajnog postupka nad dužnikom AESTATE d.o.o., Pula, Anticova 9, OIB: 84212096355, </w:t>
      </w:r>
      <w:r w:rsidR="00F120B1" w:rsidRPr="005D1F92">
        <w:rPr>
          <w:sz w:val="23"/>
          <w:szCs w:val="23"/>
        </w:rPr>
        <w:t>28</w:t>
      </w:r>
      <w:r w:rsidRPr="005D1F92">
        <w:rPr>
          <w:sz w:val="23"/>
          <w:szCs w:val="23"/>
        </w:rPr>
        <w:t>. rujna 2016</w:t>
      </w:r>
      <w:r w:rsidRPr="007109DB">
        <w:rPr>
          <w:sz w:val="23"/>
          <w:szCs w:val="23"/>
        </w:rPr>
        <w:t xml:space="preserve">. </w:t>
      </w:r>
    </w:p>
    <w:p w:rsidRDefault="007109DB" w:rsidP="007109DB" w:rsidR="007109DB" w:rsidRPr="0068198E">
      <w:pPr>
        <w:jc w:val="both"/>
        <w:rPr>
          <w:sz w:val="23"/>
          <w:szCs w:val="23"/>
        </w:rPr>
      </w:pPr>
    </w:p>
    <w:p w:rsidRDefault="007109DB" w:rsidP="007109DB" w:rsidR="007109DB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7109DB" w:rsidP="007109DB" w:rsidR="007109DB" w:rsidRPr="000A3A0F">
      <w:pPr>
        <w:jc w:val="both"/>
        <w:rPr>
          <w:sz w:val="23"/>
          <w:szCs w:val="23"/>
        </w:rPr>
      </w:pPr>
    </w:p>
    <w:p w:rsidRDefault="007109DB" w:rsidP="007109DB" w:rsidR="007109DB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7109DB">
        <w:rPr>
          <w:sz w:val="23"/>
          <w:szCs w:val="23"/>
        </w:rPr>
        <w:t>AESTATE d.o.o., Pula, Anticova 9, OIB: 84212096355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614-16</w:t>
      </w:r>
      <w:r>
        <w:rPr>
          <w:bCs w:val="false"/>
          <w:sz w:val="23"/>
          <w:szCs w:val="23"/>
        </w:rPr>
        <w:t>, i dostave dokaz o uplati predujma na gornji poslovni broj.</w:t>
      </w:r>
      <w:r w:rsidRPr="000A3A0F">
        <w:rPr>
          <w:bCs w:val="false"/>
          <w:sz w:val="23"/>
          <w:szCs w:val="23"/>
        </w:rPr>
        <w:t xml:space="preserve">  </w:t>
      </w:r>
    </w:p>
    <w:p w:rsidRDefault="007109DB" w:rsidP="007109DB" w:rsidR="007109DB" w:rsidRPr="000A3A0F">
      <w:pPr>
        <w:jc w:val="both"/>
        <w:rPr>
          <w:sz w:val="23"/>
          <w:szCs w:val="23"/>
        </w:rPr>
      </w:pPr>
    </w:p>
    <w:p w:rsidRDefault="007109DB" w:rsidP="007109DB" w:rsidR="007109DB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109DB" w:rsidP="007109DB" w:rsidR="007109DB" w:rsidRPr="000A3A0F">
      <w:pPr>
        <w:jc w:val="both"/>
        <w:rPr>
          <w:bCs w:val="false"/>
          <w:sz w:val="23"/>
          <w:szCs w:val="23"/>
        </w:rPr>
      </w:pPr>
    </w:p>
    <w:p w:rsidRDefault="007109DB" w:rsidP="007109DB" w:rsidR="007109DB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109DB" w:rsidP="007109DB" w:rsidR="007109DB" w:rsidRPr="000A3A0F">
      <w:pPr>
        <w:jc w:val="both"/>
        <w:rPr>
          <w:sz w:val="23"/>
          <w:szCs w:val="23"/>
          <w:lang w:val="pl-PL"/>
        </w:rPr>
      </w:pPr>
    </w:p>
    <w:p w:rsidRDefault="007109DB" w:rsidP="007109DB" w:rsidR="007109DB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7109DB" w:rsidP="007109DB" w:rsidR="007109DB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</w:t>
      </w:r>
      <w:r>
        <w:rPr>
          <w:sz w:val="23"/>
          <w:szCs w:val="23"/>
        </w:rPr>
        <w:t xml:space="preserve"> na dan 23. ožujka 2016.</w:t>
      </w:r>
      <w:r w:rsidRPr="000A3A0F">
        <w:rPr>
          <w:sz w:val="23"/>
          <w:szCs w:val="23"/>
        </w:rPr>
        <w:t xml:space="preserve">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7109DB" w:rsidP="007109DB" w:rsidR="007109DB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109DB" w:rsidP="007109DB" w:rsidR="007109DB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7109DB" w:rsidP="007109DB" w:rsidR="007109DB" w:rsidRPr="000A3A0F">
      <w:pPr>
        <w:rPr>
          <w:sz w:val="23"/>
          <w:szCs w:val="23"/>
        </w:rPr>
      </w:pPr>
    </w:p>
    <w:p w:rsidRDefault="007109DB" w:rsidP="007109DB" w:rsidR="007109DB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</w:t>
      </w:r>
      <w:r w:rsidRPr="005D1F92">
        <w:rPr>
          <w:sz w:val="23"/>
          <w:szCs w:val="23"/>
        </w:rPr>
        <w:t xml:space="preserve">, </w:t>
      </w:r>
      <w:r w:rsidR="00F120B1" w:rsidRPr="005D1F92">
        <w:rPr>
          <w:sz w:val="23"/>
          <w:szCs w:val="23"/>
        </w:rPr>
        <w:t>28</w:t>
      </w:r>
      <w:r w:rsidRPr="005D1F92">
        <w:rPr>
          <w:sz w:val="23"/>
          <w:szCs w:val="23"/>
        </w:rPr>
        <w:t>. rujna 2016</w:t>
      </w:r>
      <w:r w:rsidRPr="009566D5">
        <w:rPr>
          <w:sz w:val="23"/>
          <w:szCs w:val="23"/>
        </w:rPr>
        <w:t>.</w:t>
      </w:r>
    </w:p>
    <w:p w:rsidRDefault="007109DB" w:rsidP="007109DB" w:rsidR="007109DB">
      <w:pPr>
        <w:ind w:firstLine="720" w:left="2880"/>
        <w:jc w:val="both"/>
        <w:rPr>
          <w:sz w:val="23"/>
          <w:szCs w:val="23"/>
        </w:rPr>
      </w:pPr>
    </w:p>
    <w:p w:rsidRDefault="007109DB" w:rsidP="007109DB" w:rsidR="007109DB" w:rsidRPr="000A3A0F">
      <w:pPr>
        <w:ind w:firstLine="720" w:left="2880"/>
        <w:jc w:val="both"/>
        <w:rPr>
          <w:sz w:val="23"/>
          <w:szCs w:val="23"/>
        </w:rPr>
      </w:pPr>
    </w:p>
    <w:p w:rsidRDefault="007109DB" w:rsidP="007109DB" w:rsidR="007109DB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109DB" w:rsidP="007109DB" w:rsidR="007109D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F120B1" w:rsidP="007109DB" w:rsidR="00F120B1">
      <w:pPr>
        <w:jc w:val="both"/>
        <w:rPr>
          <w:sz w:val="23"/>
          <w:szCs w:val="23"/>
        </w:rPr>
      </w:pPr>
    </w:p>
    <w:p w:rsidRDefault="007109DB" w:rsidP="007109DB" w:rsidR="007109DB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lastRenderedPageBreak/>
        <w:t>UPUTA O PRAVNOM LIJEKU:</w:t>
      </w:r>
    </w:p>
    <w:p w:rsidRDefault="007109DB" w:rsidP="007109DB" w:rsidR="007109DB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</w:r>
      <w:r>
        <w:rPr>
          <w:sz w:val="23"/>
          <w:szCs w:val="23"/>
        </w:rPr>
        <w:t xml:space="preserve">Protiv ovog rješenja </w:t>
      </w:r>
      <w:r w:rsidRPr="00655A65">
        <w:rPr>
          <w:sz w:val="23"/>
          <w:szCs w:val="23"/>
        </w:rPr>
        <w:t xml:space="preserve">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7109DB" w:rsidP="007109DB" w:rsidR="007109DB" w:rsidRPr="00D95430"/>
    <w:p w:rsidRDefault="007109DB" w:rsidP="007109DB" w:rsidR="007109DB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7109DB" w:rsidP="007109DB" w:rsidR="007109DB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 xml:space="preserve">suda </w:t>
      </w:r>
      <w:r w:rsidR="00F120B1" w:rsidRPr="005D1F92">
        <w:rPr>
          <w:sz w:val="23"/>
          <w:szCs w:val="23"/>
        </w:rPr>
        <w:t>28</w:t>
      </w:r>
      <w:r w:rsidRPr="005D1F92">
        <w:rPr>
          <w:sz w:val="23"/>
          <w:szCs w:val="23"/>
        </w:rPr>
        <w:t xml:space="preserve">. rujna </w:t>
      </w:r>
      <w:r w:rsidRPr="009566D5">
        <w:rPr>
          <w:sz w:val="23"/>
          <w:szCs w:val="23"/>
        </w:rPr>
        <w:t>2016. (čl. 132. st. 3. SZ-a)</w:t>
      </w:r>
    </w:p>
    <w:p w:rsidRDefault="007109DB" w:rsidP="007109DB" w:rsidR="007109DB" w:rsidRPr="009566D5">
      <w:pPr>
        <w:jc w:val="both"/>
      </w:pPr>
    </w:p>
    <w:p w:rsidRDefault="007109DB" w:rsidP="007109DB" w:rsidR="007109DB" w:rsidRPr="00D95430">
      <w:pPr>
        <w:ind w:left="360"/>
        <w:jc w:val="both"/>
      </w:pPr>
    </w:p>
    <w:p w:rsidRDefault="007109DB" w:rsidP="007109DB" w:rsidR="007109DB" w:rsidRPr="00D95430">
      <w:pPr>
        <w:jc w:val="both"/>
      </w:pPr>
    </w:p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7109DB" w:rsidP="007109DB" w:rsidR="007109DB"/>
    <w:p w:rsidRDefault="00FE5241" w:rsidR="00500701"/>
    <w:sectPr w:rsidSect="006B38AE" w:rsidR="00500701">
      <w:headerReference w:type="default" r:id="rId9"/>
      <w:headerReference w:type="firs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9DB" w:rsidP="007109DB" w:rsidR="007109DB">
      <w:r>
        <w:separator/>
      </w:r>
    </w:p>
  </w:endnote>
  <w:endnote w:id="0" w:type="continuationSeparator">
    <w:p w:rsidRDefault="007109DB" w:rsidP="007109DB" w:rsidR="00710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9DB" w:rsidP="007109DB" w:rsidR="007109DB">
      <w:r>
        <w:separator/>
      </w:r>
    </w:p>
  </w:footnote>
  <w:footnote w:id="0" w:type="continuationSeparator">
    <w:p w:rsidRDefault="007109DB" w:rsidP="007109DB" w:rsidR="007109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>
      <w:rPr>
        <w:color w:val="FF0000"/>
      </w:rPr>
    </w:sdtEndPr>
    <w:sdtContent>
      <w:p w:rsidRDefault="007109DB" w:rsidR="00FC7B8B" w:rsidRPr="00EA4AE0">
        <w:pPr>
          <w:pStyle w:val="Zaglavlje"/>
          <w:jc w:val="center"/>
          <w:rPr>
            <w:color w:val="FF0000"/>
          </w:rPr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E5241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St-614</w:t>
        </w:r>
        <w:r w:rsidRPr="00C568EF">
          <w:rPr>
            <w:sz w:val="23"/>
            <w:szCs w:val="23"/>
          </w:rPr>
          <w:t>/16</w:t>
        </w:r>
        <w:r w:rsidRPr="005D1F92">
          <w:rPr>
            <w:sz w:val="23"/>
            <w:szCs w:val="23"/>
          </w:rPr>
          <w:t>-10</w:t>
        </w:r>
      </w:p>
    </w:sdtContent>
  </w:sdt>
  <w:p w:rsidRDefault="00FE524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9D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09DB"/>
    <w:rsid w:val="00554328"/>
    <w:rsid w:val="005D1F92"/>
    <w:rsid w:val="007109DB"/>
    <w:rsid w:val="00985388"/>
    <w:rsid w:val="00F120B1"/>
    <w:rsid w:val="00FE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09D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09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09D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9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09D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09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09D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5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24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24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24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24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09D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09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09D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9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09D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09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09D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5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24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24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24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24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AESTATE d.o.o. PULA</izvorni_sadrzaj>
    <derivirana_varijabla naziv="DomainObject.Predmet.ProtustrankaFormated_1">  AESTATE d.o.o. PULA</derivirana_varijabla>
  </DomainObject.Predmet.ProtustrankaFormated>
  <DomainObject.Predmet.ProtustrankaFormatedOIB>
    <izvorni_sadrzaj>  AESTATE d.o.o. PULA, OIB 84212096355</izvorni_sadrzaj>
    <derivirana_varijabla naziv="DomainObject.Predmet.ProtustrankaFormatedOIB_1">  AESTATE d.o.o. PULA, OIB 84212096355</derivirana_varijabla>
  </DomainObject.Predmet.ProtustrankaFormatedOIB>
  <DomainObject.Predmet.ProtustrankaFormatedWithAdress>
    <izvorni_sadrzaj> AESTATE d.o.o. PULA, Anticova 9, 52100 Pula</izvorni_sadrzaj>
    <derivirana_varijabla naziv="DomainObject.Predmet.ProtustrankaFormatedWithAdress_1"> AESTATE d.o.o. PULA, Anticova 9, 52100 Pula</derivirana_varijabla>
  </DomainObject.Predmet.ProtustrankaFormatedWithAdress>
  <DomainObject.Predmet.ProtustrankaFormatedWithAdressOIB>
    <izvorni_sadrzaj> AESTATE d.o.o. PULA, OIB 84212096355, Anticova 9, 52100 Pula</izvorni_sadrzaj>
    <derivirana_varijabla naziv="DomainObject.Predmet.ProtustrankaFormatedWithAdressOIB_1"> AESTATE d.o.o. PULA, OIB 84212096355, Anticova 9, 52100 Pula</derivirana_varijabla>
  </DomainObject.Predmet.ProtustrankaFormatedWithAdressOIB>
  <DomainObject.Predmet.ProtustrankaWithAdress>
    <izvorni_sadrzaj>AESTATE d.o.o. PULA Anticova 9, 52100 Pula</izvorni_sadrzaj>
    <derivirana_varijabla naziv="DomainObject.Predmet.ProtustrankaWithAdress_1">AESTATE d.o.o. PULA Anticova 9, 52100 Pula</derivirana_varijabla>
  </DomainObject.Predmet.ProtustrankaWithAdress>
  <DomainObject.Predmet.ProtustrankaWithAdressOIB>
    <izvorni_sadrzaj>AESTATE d.o.o. PULA, OIB 84212096355, Anticova 9, 52100 Pula</izvorni_sadrzaj>
    <derivirana_varijabla naziv="DomainObject.Predmet.ProtustrankaWithAdressOIB_1">AESTATE d.o.o. PULA, OIB 84212096355, Anticova 9, 52100 Pula</derivirana_varijabla>
  </DomainObject.Predmet.ProtustrankaWithAdressOIB>
  <DomainObject.Predmet.ProtustrankaNazivFormated>
    <izvorni_sadrzaj>AESTATE d.o.o. PULA</izvorni_sadrzaj>
    <derivirana_varijabla naziv="DomainObject.Predmet.ProtustrankaNazivFormated_1">AESTATE d.o.o. PULA</derivirana_varijabla>
  </DomainObject.Predmet.ProtustrankaNazivFormated>
  <DomainObject.Predmet.ProtustrankaNazivFormatedOIB>
    <izvorni_sadrzaj>AESTATE d.o.o. PULA, OIB 84212096355</izvorni_sadrzaj>
    <derivirana_varijabla naziv="DomainObject.Predmet.ProtustrankaNazivFormatedOIB_1">AESTATE d.o.o. PULA, OIB 84212096355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308806.87</izvorni_sadrzaj>
    <derivirana_varijabla naziv="DomainObject.Predmet.TrenutnaVrijednost_1">308806.87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AESTATE d.o.o. PULA</item>
    </izvorni_sadrzaj>
    <derivirana_varijabla naziv="DomainObject.Predmet.ProtuStrankaListFormated_1">
      <item>AESTATE d.o.o. PULA</item>
    </derivirana_varijabla>
  </DomainObject.Predmet.ProtuStrankaListFormated>
  <DomainObject.Predmet.ProtuStrankaListFormatedOIB>
    <izvorni_sadrzaj>
      <item>AESTATE d.o.o. PULA, OIB 84212096355</item>
    </izvorni_sadrzaj>
    <derivirana_varijabla naziv="DomainObject.Predmet.ProtuStrankaListFormatedOIB_1">
      <item>AESTATE d.o.o. PULA, OIB 84212096355</item>
    </derivirana_varijabla>
  </DomainObject.Predmet.ProtuStrankaListFormatedOIB>
  <DomainObject.Predmet.ProtuStrankaListFormatedWithAdress>
    <izvorni_sadrzaj>
      <item>AESTATE d.o.o. PULA, Anticova 9, 52100 Pula</item>
    </izvorni_sadrzaj>
    <derivirana_varijabla naziv="DomainObject.Predmet.ProtuStrankaListFormatedWithAdress_1">
      <item>AESTATE d.o.o. PULA, Anticova 9, 52100 Pula</item>
    </derivirana_varijabla>
  </DomainObject.Predmet.ProtuStrankaListFormatedWithAdress>
  <DomainObject.Predmet.ProtuStrankaListFormatedWithAdressOIB>
    <izvorni_sadrzaj>
      <item>AESTATE d.o.o. PULA, OIB 84212096355, Anticova 9, 52100 Pula</item>
    </izvorni_sadrzaj>
    <derivirana_varijabla naziv="DomainObject.Predmet.ProtuStrankaListFormatedWithAdressOIB_1">
      <item>AESTATE d.o.o. PULA, OIB 84212096355, Anticova 9, 52100 Pula</item>
    </derivirana_varijabla>
  </DomainObject.Predmet.ProtuStrankaListFormatedWithAdressOIB>
  <DomainObject.Predmet.ProtuStrankaListNazivFormated>
    <izvorni_sadrzaj>
      <item>AESTATE d.o.o. PULA</item>
    </izvorni_sadrzaj>
    <derivirana_varijabla naziv="DomainObject.Predmet.ProtuStrankaListNazivFormated_1">
      <item>AESTATE d.o.o. PULA</item>
    </derivirana_varijabla>
  </DomainObject.Predmet.ProtuStrankaListNazivFormated>
  <DomainObject.Predmet.ProtuStrankaListNazivFormatedOIB>
    <izvorni_sadrzaj>
      <item>AESTATE d.o.o. PULA, OIB 84212096355</item>
    </izvorni_sadrzaj>
    <derivirana_varijabla naziv="DomainObject.Predmet.ProtuStrankaListNazivFormatedOIB_1">
      <item>AESTATE d.o.o. PULA, OIB 84212096355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AESTATE d.o.o. PULA</izvorni_sadrzaj>
    <derivirana_varijabla naziv="DomainObject.Predmet.ProtustrankaIDrugi_1">AESTATE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AESTATE d.o.o. PULA, OIB 84212096355, Anticova 9, 52100 Pula</izvorni_sadrzaj>
    <derivirana_varijabla naziv="DomainObject.Predmet.ProtustrankaIDrugiAdressOIB_1">AESTATE d.o.o. PULA, OIB 84212096355,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AESTATE d.o.o. PULA</item>
    </izvorni_sadrzaj>
    <derivirana_varijabla naziv="DomainObject.Predmet.SudioniciListNaziv_1">
      <item>FINANCIJSKA AGENCIJA, RC RIJEKA, PODRUŽNICA PULA, PULA</item>
      <item>AESTATE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AESTATE d.o.o. PULA, OIB 84212096355, Anticova 9,52100 Pula</item>
    </izvorni_sadrzaj>
    <derivirana_varijabla naziv="DomainObject.Predmet.SudioniciListAdressOIB_1">
      <item>FINANCIJSKA AGENCIJA, RC RIJEKA, PODRUŽNICA PULA, PULA, OIB 85821130368, Giardini 5,52100 Pula</item>
      <item>AESTATE d.o.o. PULA, OIB 84212096355, Anticova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84212096355</item>
    </izvorni_sadrzaj>
    <derivirana_varijabla naziv="DomainObject.Predmet.SudioniciListNazivOIB_1">
      <item>, OIB 85821130368</item>
      <item>, OIB 84212096355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2291</properties:Characters>
  <properties:Lines>80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2016-09-27T11:07:00Z</dcterms:created>
  <dc:creator>Jasmina Matika</dc:creator>
  <cp:lastModifiedBy>Jasmina Matika</cp:lastModifiedBy>
  <cp:lastPrinted>2016-09-28T06:45:00Z</cp:lastPrinted>
  <dcterms:modified xmlns:xsi="http://www.w3.org/2001/XMLSchema-instance" xsi:type="dcterms:W3CDTF">2016-09-28T07:00:00Z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