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2665DF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2665DF">
              <w:rPr>
                <w:noProof/>
                <w:sz w:val="24"/>
                <w:szCs w:val="24"/>
              </w:rPr>
              <w:t>1715</w:t>
            </w:r>
            <w:r w:rsidR="00B06E73">
              <w:rPr>
                <w:noProof/>
                <w:sz w:val="24"/>
                <w:szCs w:val="24"/>
              </w:rPr>
              <w:t>/2016</w:t>
            </w:r>
          </w:p>
        </w:tc>
      </w:tr>
    </w:tbl>
    <w:p w14:textId="0221ea0" w14:paraId="0221ea0" w:rsidRDefault="001A2965" w:rsidP="00DF2039" w:rsidR="001A2965" w:rsidRPr="003D787B">
      <w:pPr>
        <w:spacing w:after="240" w:before="240"/>
        <w:jc w:val="center"/>
        <w15:collapsed w:val="false"/>
        <w:rPr>
          <w:spacing w:val="60"/>
          <w:sz w:val="24"/>
          <w:szCs w:val="24"/>
        </w:rPr>
      </w:pPr>
      <w:r w:rsidRPr="003D787B">
        <w:rPr>
          <w:spacing w:val="60"/>
          <w:sz w:val="24"/>
          <w:szCs w:val="24"/>
        </w:rPr>
        <w:t>REPUBLIKA HRVATSKA</w:t>
      </w:r>
    </w:p>
    <w:p w:rsidRDefault="001A2965" w:rsidP="00DF2039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2665DF" w:rsidRPr="002665DF">
        <w:t>STEČAJNA MASA IZA KAJFOSZ PUTNIČKA AGENCIJA d.o.o. u stečaju, OIB: 86231986351, Split, Bihaćka 15/III</w:t>
      </w:r>
      <w:r w:rsidR="00B06E73" w:rsidRPr="00B06E73">
        <w:t>,</w:t>
      </w:r>
      <w:r w:rsidR="00B06E73">
        <w:t xml:space="preserve"> </w:t>
      </w:r>
      <w:r w:rsidR="002665DF">
        <w:t>17. kolovoza</w:t>
      </w:r>
      <w:r w:rsidR="00B06E73">
        <w:t xml:space="preserve"> 2018</w:t>
      </w:r>
      <w:r>
        <w:t>.</w:t>
      </w:r>
    </w:p>
    <w:p w:rsidRDefault="00FF0485" w:rsidP="00DF2039" w:rsidR="00FF0485" w:rsidRPr="002B0174">
      <w:pPr>
        <w:spacing w:after="300" w:before="30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4F0D7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4F0D79">
        <w:rPr>
          <w:sz w:val="24"/>
          <w:szCs w:val="24"/>
        </w:rPr>
        <w:t>Goranu Baliću iz Mostara, Bosna i Hercegovina, Faladžića 1, OIB: 79346334640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4F0D79">
        <w:rPr>
          <w:sz w:val="24"/>
          <w:szCs w:val="24"/>
        </w:rPr>
        <w:t>:</w:t>
      </w:r>
    </w:p>
    <w:p w:rsidRDefault="004F0D79" w:rsidP="00DF2039" w:rsidR="004F0D79" w:rsidRPr="004F0D79">
      <w:pPr>
        <w:spacing w:before="200"/>
        <w:ind w:firstLine="709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a) nekretnina označena kao kat. čest. 3903/4 Z.U. 1418 K.O. Drvenik, uknjiženog prava vlasništva KAJFOSZ d.o.o., OIB: 66999660943, Drvenik, Gornja Vala 3, za cijelo</w:t>
      </w:r>
    </w:p>
    <w:p w:rsidRDefault="00490884" w:rsidP="00DF2039" w:rsidR="004F0D79" w:rsidRPr="004F0D7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b) pokretnine - inventar</w:t>
      </w:r>
      <w:r w:rsidR="004F0D79" w:rsidRPr="004F0D79">
        <w:rPr>
          <w:sz w:val="24"/>
          <w:szCs w:val="24"/>
        </w:rPr>
        <w:t xml:space="preserve"> koji se nalazi na nekretnini označenoj kao kat. čest. 3903/4 Z.U. 1418 K.O. Drvenik, odnosno u objektu „Vila Sport“ u Drveniku, Gornja vala 3 i to:</w:t>
      </w:r>
    </w:p>
    <w:p w:rsidRDefault="004F0D79" w:rsidP="004F0D79" w:rsidR="004F0D79" w:rsidRPr="004F0D79">
      <w:pPr>
        <w:numPr>
          <w:ilvl w:val="0"/>
          <w:numId w:val="10"/>
        </w:numPr>
        <w:spacing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Suteren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Perilica rublja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od 2 ploče i hladnjakom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kotao za grijanje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 – 1 kom</w:t>
      </w:r>
    </w:p>
    <w:p w:rsidRDefault="004F0D79" w:rsidP="004F0D79" w:rsidR="004F0D79" w:rsidRPr="004F0D79">
      <w:pPr>
        <w:numPr>
          <w:ilvl w:val="0"/>
          <w:numId w:val="12"/>
        </w:numPr>
        <w:spacing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Prizemlje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spacing w:before="80"/>
        <w:ind w:firstLine="62" w:left="936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1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Polica za knjige 1,20x0,70x0,35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drvena – 3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PVC 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 xml:space="preserve">Stol drveni 1,20x0,80 </w:t>
      </w:r>
      <w:r w:rsidRPr="004F0D79">
        <w:rPr>
          <w:sz w:val="24"/>
          <w:szCs w:val="24"/>
        </w:rPr>
        <w:softHyphen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PVC-okrugli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lastRenderedPageBreak/>
        <w:t>Sudoper s štednjakom dvije ploče i hladnjakom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Stalak za sušenje robe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bez ladica</w:t>
      </w:r>
      <w:r w:rsidRPr="004F0D79">
        <w:rPr>
          <w:sz w:val="24"/>
          <w:szCs w:val="24"/>
        </w:rPr>
        <w:tab/>
        <w:t xml:space="preserve">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4F0D79" w:rsidP="004F0D79" w:rsidR="004F0D79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2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 xml:space="preserve">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 xml:space="preserve">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dvokrilni 2,00x0,80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0,50x0,40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Jastuk 0,60x0,40</w:t>
      </w:r>
      <w:r w:rsidRPr="004F0D79">
        <w:rPr>
          <w:sz w:val="24"/>
          <w:szCs w:val="24"/>
        </w:rPr>
        <w:tab/>
        <w:t>– 8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 2,00x1,40 – 4 kom</w:t>
      </w:r>
    </w:p>
    <w:p w:rsidRDefault="004F0D79" w:rsidP="004F0D79" w:rsidR="004F0D79" w:rsidRPr="004F0D79">
      <w:pPr>
        <w:numPr>
          <w:ilvl w:val="0"/>
          <w:numId w:val="12"/>
        </w:numPr>
        <w:spacing w:after="80"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Recepcija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Kutna garnitura 5 m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Prekrivači 2,0x1,40 – 4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Tv aparat Sony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Stalak drveni za TV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Ormarić noćni jedna ladica 0,50x0,40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1,00x0,50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Hladnjak LG 550 lit dvoja vrata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Mikrovalna pećnica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Uređaj za glačanje</w:t>
      </w:r>
      <w:r w:rsidRPr="004F0D79">
        <w:rPr>
          <w:sz w:val="24"/>
          <w:szCs w:val="24"/>
        </w:rPr>
        <w:tab/>
        <w:t xml:space="preserve">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Glazbena linija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Panasonic HI-FI i DVD-NV-VP21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Uredski stol s 4 ladice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Satelitski reciver "Arion"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u sobi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jedna ladica 0,50x0,40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ladicama 6 kom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Štednjak s dvije ploče i ladicama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5 kom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Napa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0,7x0,50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Stolna lampa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Prekrivači 2,0x1,40 – 6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Jastučnica 0,90x0,40 – 58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Ručnik 1,20x0,60</w:t>
      </w:r>
      <w:r w:rsidRPr="004F0D79">
        <w:rPr>
          <w:sz w:val="24"/>
          <w:szCs w:val="24"/>
        </w:rPr>
        <w:tab/>
        <w:t>– 12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Plahte  – 41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lastRenderedPageBreak/>
        <w:t>Navlake za madrace – 45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Stalaža željezna 1,80x1,00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Stalaža željezna 0,90x1,00 – 2 kom</w:t>
      </w:r>
    </w:p>
    <w:p w:rsidRDefault="004F0D79" w:rsidP="004F0D79" w:rsidR="004F0D79" w:rsidRPr="004F0D79">
      <w:pPr>
        <w:numPr>
          <w:ilvl w:val="0"/>
          <w:numId w:val="12"/>
        </w:numPr>
        <w:spacing w:after="80"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I Kat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ind w:left="1004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2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PVC-okrugli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Stalak za sušenje robe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jedna ladica 0,50x0,40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Jastuk 0,60x0,40 – 10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 2,00x1.40 – 9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4F0D79" w:rsidP="004F0D79" w:rsidR="004F0D79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3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okrugla mala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4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okrugli PVC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– 1 kom</w:t>
      </w:r>
    </w:p>
    <w:p w:rsidRDefault="004F0D79" w:rsidP="004F0D79" w:rsidR="004F0D79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lastRenderedPageBreak/>
        <w:t>Soba 5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iznad kreveta sa dva krila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jedna ladica 0,50x0,40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 veliki 1,10x0,60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Hladnjak (posebno) – 1 kom</w:t>
      </w:r>
    </w:p>
    <w:p w:rsidRDefault="004F0D79" w:rsidP="004F0D79" w:rsidR="004F0D79" w:rsidRPr="004F0D79">
      <w:pPr>
        <w:numPr>
          <w:ilvl w:val="0"/>
          <w:numId w:val="12"/>
        </w:numPr>
        <w:spacing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II Kat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spacing w:before="80"/>
        <w:ind w:hanging="295" w:left="1287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6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ind w:hanging="284" w:left="993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 1,90,0,80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- jedna ladica 0,50x0,40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za posuđe 1,20x0,50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Jastuci s navlakom 0,70x0,50 – 11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 2,00x1,40 – 10 kom</w:t>
      </w:r>
    </w:p>
    <w:p w:rsidRDefault="004F0D79" w:rsidP="004F0D79" w:rsidR="004F0D79" w:rsidRPr="004F0D79">
      <w:pPr>
        <w:spacing w:before="160"/>
        <w:ind w:firstLine="130" w:left="862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7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ind w:hanging="357" w:left="992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- 2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0,50x0,50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za posuđe 1,20x0,50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8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lastRenderedPageBreak/>
        <w:t>Stolica željezna 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9</w:t>
      </w:r>
      <w:r w:rsidRPr="004F0D79">
        <w:rPr>
          <w:sz w:val="24"/>
          <w:szCs w:val="24"/>
        </w:rPr>
        <w:tab/>
      </w:r>
    </w:p>
    <w:p w:rsidRDefault="004F0D79" w:rsidP="004F0D79" w:rsidR="004F0D79" w:rsidRPr="004F0D79">
      <w:pPr>
        <w:numPr>
          <w:ilvl w:val="0"/>
          <w:numId w:val="11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PVC okrugli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s 1 ladicom 0,50x0,40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PVC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0,70x0,50 -–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iznad kreveta i dva krila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 bez ladica 1,10x0,60</w:t>
      </w:r>
      <w:r w:rsidRPr="004F0D79">
        <w:rPr>
          <w:sz w:val="24"/>
          <w:szCs w:val="24"/>
        </w:rPr>
        <w:tab/>
        <w:t>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Hladnjak mali ladičar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</w:t>
      </w:r>
      <w:r w:rsidRPr="004F0D79">
        <w:rPr>
          <w:sz w:val="24"/>
          <w:szCs w:val="24"/>
        </w:rPr>
        <w:tab/>
        <w:t xml:space="preserve"> – 1 kom</w:t>
      </w:r>
    </w:p>
    <w:p w:rsidRDefault="004F0D79" w:rsidP="004F0D79" w:rsidR="004F0D79" w:rsidRPr="004F0D79">
      <w:pPr>
        <w:numPr>
          <w:ilvl w:val="0"/>
          <w:numId w:val="11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kom.</w:t>
      </w:r>
    </w:p>
    <w:p w:rsidRDefault="00C55F59" w:rsidP="009769D1" w:rsidR="009769D1" w:rsidRPr="009769D1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</w:t>
      </w:r>
      <w:r w:rsidR="004F0D79">
        <w:rPr>
          <w:sz w:val="24"/>
          <w:szCs w:val="24"/>
        </w:rPr>
        <w:t>a</w:t>
      </w:r>
      <w:r w:rsidR="001766A1">
        <w:rPr>
          <w:sz w:val="24"/>
          <w:szCs w:val="24"/>
        </w:rPr>
        <w:t xml:space="preserve"> ne</w:t>
      </w:r>
      <w:r w:rsidR="001A2965">
        <w:rPr>
          <w:sz w:val="24"/>
          <w:szCs w:val="24"/>
        </w:rPr>
        <w:t>kretnin</w:t>
      </w:r>
      <w:r w:rsidR="001766A1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</w:t>
      </w:r>
      <w:r w:rsidR="004F0D79">
        <w:rPr>
          <w:sz w:val="24"/>
          <w:szCs w:val="24"/>
        </w:rPr>
        <w:t xml:space="preserve">i pokretnine </w:t>
      </w:r>
      <w:r w:rsidR="00FF0485" w:rsidRPr="002B0174">
        <w:rPr>
          <w:sz w:val="24"/>
          <w:szCs w:val="24"/>
        </w:rPr>
        <w:t xml:space="preserve">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4F0D79" w:rsidRPr="004F0D79">
        <w:rPr>
          <w:sz w:val="24"/>
          <w:szCs w:val="24"/>
        </w:rPr>
        <w:t>Goranu Baliću iz Mostara, Bosna i Hercegovina, Faladžića 1, OIB: 79346334640,</w:t>
      </w:r>
      <w:r w:rsidR="00485BE9"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4F0D79">
        <w:rPr>
          <w:sz w:val="24"/>
          <w:szCs w:val="24"/>
        </w:rPr>
        <w:t xml:space="preserve">710.860,75 (sedamstodeset tisuća kuna osamstošezdeset kuna i sedamdesetpet lipa), </w:t>
      </w:r>
      <w:r w:rsidRPr="00F6264B">
        <w:rPr>
          <w:sz w:val="24"/>
          <w:szCs w:val="24"/>
        </w:rPr>
        <w:t xml:space="preserve">umanjen za iznos uplaćene jamčevine  u iznosu od </w:t>
      </w:r>
      <w:r w:rsidR="004F0D79">
        <w:rPr>
          <w:sz w:val="24"/>
          <w:szCs w:val="24"/>
        </w:rPr>
        <w:t>71.086,08 (sedamdesetjedna tisuća osamdesetšest kuna i osam lipa),</w:t>
      </w:r>
      <w:r w:rsidRPr="00F6264B">
        <w:rPr>
          <w:sz w:val="24"/>
          <w:szCs w:val="24"/>
        </w:rPr>
        <w:t xml:space="preserve"> dakle, iznos od </w:t>
      </w:r>
      <w:r w:rsidR="004F0D79">
        <w:rPr>
          <w:sz w:val="24"/>
          <w:szCs w:val="24"/>
        </w:rPr>
        <w:t>639.774,67 kn (šestotridesetdevet tisuća sedamstosedamdesetčetiri kune i šezdesetsedam lipa)</w:t>
      </w:r>
      <w:r w:rsidR="00485BE9">
        <w:rPr>
          <w:sz w:val="24"/>
          <w:szCs w:val="24"/>
        </w:rPr>
        <w:t xml:space="preserve"> </w:t>
      </w:r>
      <w:r w:rsidRPr="002F58C9">
        <w:rPr>
          <w:sz w:val="24"/>
          <w:szCs w:val="24"/>
        </w:rPr>
        <w:t xml:space="preserve">u korist </w:t>
      </w:r>
      <w:r w:rsidR="009769D1">
        <w:rPr>
          <w:sz w:val="24"/>
          <w:szCs w:val="24"/>
        </w:rPr>
        <w:t xml:space="preserve">računa Financijske agencije IBAN: </w:t>
      </w:r>
      <w:r w:rsidR="009769D1" w:rsidRPr="009769D1">
        <w:rPr>
          <w:sz w:val="24"/>
          <w:szCs w:val="24"/>
        </w:rPr>
        <w:t>HR1123900011300028787</w:t>
      </w:r>
      <w:r w:rsidR="009769D1">
        <w:rPr>
          <w:sz w:val="24"/>
          <w:szCs w:val="24"/>
        </w:rPr>
        <w:t>, model</w:t>
      </w:r>
      <w:r w:rsidR="009769D1" w:rsidRPr="009769D1">
        <w:rPr>
          <w:sz w:val="24"/>
          <w:szCs w:val="24"/>
        </w:rPr>
        <w:t xml:space="preserve"> HR11</w:t>
      </w:r>
      <w:r w:rsidR="009769D1">
        <w:rPr>
          <w:sz w:val="24"/>
          <w:szCs w:val="24"/>
        </w:rPr>
        <w:t>,</w:t>
      </w:r>
      <w:r w:rsidR="009769D1" w:rsidRPr="009769D1">
        <w:rPr>
          <w:sz w:val="24"/>
          <w:szCs w:val="24"/>
        </w:rPr>
        <w:t xml:space="preserve"> poziv na broj (P1) 81930, a kao podatak drugi broj (P2) odvojen crticom (-) 38008, opis plaćanja</w:t>
      </w:r>
      <w:r w:rsidR="009769D1">
        <w:rPr>
          <w:sz w:val="24"/>
          <w:szCs w:val="24"/>
        </w:rPr>
        <w:t xml:space="preserve"> ˝</w:t>
      </w:r>
      <w:r w:rsidR="009769D1" w:rsidRPr="009769D1">
        <w:rPr>
          <w:sz w:val="24"/>
          <w:szCs w:val="24"/>
        </w:rPr>
        <w:t>uplata kupovnine u predmetu St-1715/2016</w:t>
      </w:r>
      <w:r w:rsidR="009769D1">
        <w:rPr>
          <w:sz w:val="24"/>
          <w:szCs w:val="24"/>
        </w:rPr>
        <w:t>˝.</w:t>
      </w:r>
      <w:r w:rsidR="009769D1" w:rsidRPr="009769D1">
        <w:rPr>
          <w:sz w:val="24"/>
          <w:szCs w:val="24"/>
        </w:rPr>
        <w:t xml:space="preserve"> </w:t>
      </w:r>
    </w:p>
    <w:p w:rsidRDefault="009769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="00652BD1"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75606C" w:rsidR="00652BD1">
      <w:pPr>
        <w:spacing w:before="200"/>
        <w:ind w:firstLine="709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4F0D79">
        <w:rPr>
          <w:sz w:val="24"/>
          <w:szCs w:val="24"/>
        </w:rPr>
        <w:t>Goran</w:t>
      </w:r>
      <w:r w:rsidR="004F0D79" w:rsidRPr="004F0D79">
        <w:rPr>
          <w:sz w:val="24"/>
          <w:szCs w:val="24"/>
        </w:rPr>
        <w:t xml:space="preserve"> Balić iz Mostara, Bosna i Hercegovina, Faladžića 1, OIB: 79346334640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cijelosti položi kupovninu, Općinski sud u</w:t>
      </w:r>
      <w:r w:rsidR="005B6A97">
        <w:rPr>
          <w:bCs/>
          <w:sz w:val="24"/>
          <w:szCs w:val="24"/>
        </w:rPr>
        <w:t xml:space="preserve"> Splitu</w:t>
      </w:r>
      <w:r w:rsidRPr="00652BD1">
        <w:rPr>
          <w:bCs/>
          <w:sz w:val="24"/>
          <w:szCs w:val="24"/>
        </w:rPr>
        <w:t xml:space="preserve"> </w:t>
      </w:r>
      <w:r w:rsidR="004F0D79">
        <w:rPr>
          <w:bCs/>
          <w:sz w:val="24"/>
          <w:szCs w:val="24"/>
        </w:rPr>
        <w:t>–</w:t>
      </w:r>
      <w:r w:rsidRPr="00652BD1">
        <w:rPr>
          <w:bCs/>
          <w:sz w:val="24"/>
          <w:szCs w:val="24"/>
        </w:rPr>
        <w:t xml:space="preserve"> </w:t>
      </w:r>
      <w:r w:rsidR="004F0D79">
        <w:rPr>
          <w:bCs/>
          <w:sz w:val="24"/>
          <w:szCs w:val="24"/>
        </w:rPr>
        <w:t>Poseban zemljišnoknjižni odjel Makarska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9769D1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4F0D79">
        <w:rPr>
          <w:bCs/>
          <w:sz w:val="24"/>
          <w:szCs w:val="24"/>
        </w:rPr>
        <w:t>e</w:t>
      </w:r>
      <w:r w:rsidR="009769D1">
        <w:rPr>
          <w:bCs/>
          <w:sz w:val="24"/>
          <w:szCs w:val="24"/>
        </w:rPr>
        <w:t>,</w:t>
      </w:r>
      <w:r w:rsidRPr="00652BD1">
        <w:rPr>
          <w:bCs/>
          <w:sz w:val="24"/>
          <w:szCs w:val="24"/>
        </w:rPr>
        <w:t xml:space="preserve"> pobliže opisan</w:t>
      </w:r>
      <w:r w:rsidR="009769D1">
        <w:rPr>
          <w:bCs/>
          <w:sz w:val="24"/>
          <w:szCs w:val="24"/>
        </w:rPr>
        <w:t>e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korist</w:t>
      </w:r>
      <w:r w:rsidRPr="001A2965">
        <w:rPr>
          <w:bCs/>
          <w:sz w:val="24"/>
          <w:szCs w:val="24"/>
        </w:rPr>
        <w:t xml:space="preserve"> kupca </w:t>
      </w:r>
      <w:r w:rsidR="004F0D79" w:rsidRPr="004F0D79">
        <w:rPr>
          <w:sz w:val="24"/>
          <w:szCs w:val="24"/>
        </w:rPr>
        <w:t>Goran</w:t>
      </w:r>
      <w:r w:rsidR="004F0D79">
        <w:rPr>
          <w:sz w:val="24"/>
          <w:szCs w:val="24"/>
        </w:rPr>
        <w:t>a</w:t>
      </w:r>
      <w:r w:rsidR="004F0D79" w:rsidRPr="004F0D79">
        <w:rPr>
          <w:sz w:val="24"/>
          <w:szCs w:val="24"/>
        </w:rPr>
        <w:t xml:space="preserve"> Balić</w:t>
      </w:r>
      <w:r w:rsidR="004F0D79">
        <w:rPr>
          <w:sz w:val="24"/>
          <w:szCs w:val="24"/>
        </w:rPr>
        <w:t>a</w:t>
      </w:r>
      <w:r w:rsidR="004F0D79" w:rsidRPr="004F0D79">
        <w:rPr>
          <w:sz w:val="24"/>
          <w:szCs w:val="24"/>
        </w:rPr>
        <w:t xml:space="preserve"> iz Mostara, Bosna i Hercegovina</w:t>
      </w:r>
      <w:r w:rsidR="009769D1">
        <w:rPr>
          <w:sz w:val="24"/>
          <w:szCs w:val="24"/>
        </w:rPr>
        <w:t xml:space="preserve">, Faladžića 1, OIB: 79346334640, </w:t>
      </w:r>
      <w:r w:rsidR="009769D1">
        <w:rPr>
          <w:bCs/>
          <w:sz w:val="24"/>
          <w:szCs w:val="24"/>
        </w:rPr>
        <w:t>za cijelo</w:t>
      </w:r>
      <w:r w:rsidR="009769D1" w:rsidRPr="00652BD1">
        <w:rPr>
          <w:bCs/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D10A78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>
        <w:rPr>
          <w:bCs/>
          <w:sz w:val="24"/>
          <w:szCs w:val="24"/>
        </w:rPr>
        <w:t>-</w:t>
      </w:r>
      <w:r w:rsidR="00D10A78">
        <w:rPr>
          <w:bCs/>
          <w:sz w:val="24"/>
          <w:szCs w:val="24"/>
        </w:rPr>
        <w:t xml:space="preserve"> zabilježbe određivanja nastavka postupka radi naknade diobe stečajne mase stečajnog dužnika Kajfosz d.o.o. (upis pod brojem Z-21443/2016)</w:t>
      </w:r>
    </w:p>
    <w:p w:rsidRDefault="00D10A78" w:rsidP="00D90676" w:rsidR="00D10A78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uknjižbe prava zaloga u korist Ohera Pavela, u svrhu osiguranja novčane tražbine u iznosu od 350.000,00 EUR-a (upis pod Z-1618/09)</w:t>
      </w:r>
    </w:p>
    <w:p w:rsidRDefault="00D10A78" w:rsidP="0075606C" w:rsidR="0075606C">
      <w:pPr>
        <w:spacing w:before="8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uknjižbe prava zaloga u korist </w:t>
      </w:r>
      <w:r w:rsidR="0075606C">
        <w:rPr>
          <w:bCs/>
          <w:sz w:val="24"/>
          <w:szCs w:val="24"/>
        </w:rPr>
        <w:t xml:space="preserve">Kajfosz Pavela i </w:t>
      </w:r>
      <w:r w:rsidR="0075606C" w:rsidRPr="0075606C">
        <w:rPr>
          <w:bCs/>
          <w:sz w:val="24"/>
          <w:szCs w:val="24"/>
        </w:rPr>
        <w:t>Pszczolkov</w:t>
      </w:r>
      <w:r w:rsidR="0075606C">
        <w:rPr>
          <w:bCs/>
          <w:sz w:val="24"/>
          <w:szCs w:val="24"/>
        </w:rPr>
        <w:t>e</w:t>
      </w:r>
      <w:r w:rsidR="0075606C" w:rsidRPr="0075606C">
        <w:rPr>
          <w:bCs/>
          <w:sz w:val="24"/>
          <w:szCs w:val="24"/>
        </w:rPr>
        <w:t xml:space="preserve"> Kristin</w:t>
      </w:r>
      <w:r w:rsidR="0075606C">
        <w:rPr>
          <w:bCs/>
          <w:sz w:val="24"/>
          <w:szCs w:val="24"/>
        </w:rPr>
        <w:t>e, u iznosu od 175.000,00 EUR-a (upis pod Z-268/14).</w:t>
      </w:r>
    </w:p>
    <w:p w:rsidRDefault="001A2965" w:rsidP="0075606C" w:rsidR="00652BD1" w:rsidRPr="005B6A97">
      <w:pPr>
        <w:spacing w:before="200"/>
        <w:ind w:firstLine="709"/>
        <w:jc w:val="both"/>
        <w:rPr>
          <w:sz w:val="24"/>
          <w:szCs w:val="24"/>
        </w:rPr>
      </w:pPr>
      <w:r w:rsidRPr="005B6A97">
        <w:rPr>
          <w:bCs/>
          <w:sz w:val="24"/>
          <w:szCs w:val="24"/>
        </w:rPr>
        <w:lastRenderedPageBreak/>
        <w:t xml:space="preserve">   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Pr="005B6A97">
        <w:rPr>
          <w:sz w:val="24"/>
          <w:szCs w:val="24"/>
        </w:rPr>
        <w:t xml:space="preserve"> </w:t>
      </w:r>
      <w:r w:rsidR="00652BD1" w:rsidRPr="005B6A97">
        <w:rPr>
          <w:bCs/>
          <w:sz w:val="24"/>
          <w:szCs w:val="24"/>
        </w:rPr>
        <w:t>Općinskom sudu u</w:t>
      </w:r>
      <w:r w:rsidR="00786B1D" w:rsidRPr="005B6A97">
        <w:rPr>
          <w:bCs/>
          <w:sz w:val="24"/>
          <w:szCs w:val="24"/>
        </w:rPr>
        <w:t xml:space="preserve"> </w:t>
      </w:r>
      <w:r w:rsidR="005B6A97">
        <w:rPr>
          <w:bCs/>
          <w:sz w:val="24"/>
          <w:szCs w:val="24"/>
        </w:rPr>
        <w:t>Splitu</w:t>
      </w:r>
      <w:r w:rsidR="00652BD1" w:rsidRPr="005B6A97">
        <w:rPr>
          <w:bCs/>
          <w:sz w:val="24"/>
          <w:szCs w:val="24"/>
        </w:rPr>
        <w:t xml:space="preserve"> </w:t>
      </w:r>
      <w:r w:rsidR="004F0D79">
        <w:rPr>
          <w:bCs/>
          <w:sz w:val="24"/>
          <w:szCs w:val="24"/>
        </w:rPr>
        <w:t>–</w:t>
      </w:r>
      <w:r w:rsidR="00652BD1" w:rsidRPr="005B6A97">
        <w:rPr>
          <w:bCs/>
          <w:sz w:val="24"/>
          <w:szCs w:val="24"/>
        </w:rPr>
        <w:t xml:space="preserve"> </w:t>
      </w:r>
      <w:r w:rsidR="004F0D79">
        <w:rPr>
          <w:bCs/>
          <w:sz w:val="24"/>
          <w:szCs w:val="24"/>
        </w:rPr>
        <w:t>Posebnom z</w:t>
      </w:r>
      <w:r w:rsidR="00652BD1" w:rsidRPr="005B6A97">
        <w:rPr>
          <w:bCs/>
          <w:sz w:val="24"/>
          <w:szCs w:val="24"/>
        </w:rPr>
        <w:t xml:space="preserve">emljišnoknjižnom </w:t>
      </w:r>
      <w:r w:rsidR="005B6A97">
        <w:rPr>
          <w:bCs/>
          <w:sz w:val="24"/>
          <w:szCs w:val="24"/>
        </w:rPr>
        <w:t xml:space="preserve">odjelu </w:t>
      </w:r>
      <w:r w:rsidR="004F0D79">
        <w:rPr>
          <w:bCs/>
          <w:sz w:val="24"/>
          <w:szCs w:val="24"/>
        </w:rPr>
        <w:t>Makarska</w:t>
      </w:r>
      <w:r w:rsidR="00652BD1" w:rsidRPr="005B6A97">
        <w:rPr>
          <w:bCs/>
          <w:sz w:val="24"/>
          <w:szCs w:val="24"/>
        </w:rPr>
        <w:t>, k</w:t>
      </w:r>
      <w:r w:rsidR="00652BD1" w:rsidRPr="005B6A97">
        <w:rPr>
          <w:sz w:val="24"/>
          <w:szCs w:val="24"/>
        </w:rPr>
        <w:t>ojem se nalaže  zabilježba ovoga</w:t>
      </w: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rješenja u zemljišnoj knjizi na nekretnini pobliže opisanoj pod točkom I. izreke ovog rješenja. </w:t>
      </w:r>
    </w:p>
    <w:p w:rsidRDefault="00D90676" w:rsidP="001A2965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1A2965" w:rsidR="00FF0485" w:rsidRPr="00D63F8E">
      <w:pPr>
        <w:pStyle w:val="Tijeloteksta"/>
        <w:spacing w:after="12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4F0D79" w:rsidP="004F0D79" w:rsidR="005B6A97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4F0D79">
        <w:rPr>
          <w:sz w:val="24"/>
          <w:szCs w:val="24"/>
        </w:rPr>
        <w:t xml:space="preserve">ješenjem ovog suda 11. St-1030/2015 od 6. rujna 2016. određen je nastavak postupka radi naknadne diobe stečajne mase stečajnog </w:t>
      </w:r>
      <w:r>
        <w:rPr>
          <w:sz w:val="24"/>
          <w:szCs w:val="24"/>
        </w:rPr>
        <w:t>dužnika KAJFOSZ d.o.o. Drvenik, a r</w:t>
      </w:r>
      <w:r w:rsidRPr="004F0D79">
        <w:rPr>
          <w:sz w:val="24"/>
          <w:szCs w:val="24"/>
        </w:rPr>
        <w:t xml:space="preserve">ješenjem poslovni broj 11. St-1715/2016 od 28. srpnja 2017. određena je prodaja nekretnine i pokretnina navedenih u točki I. ovog </w:t>
      </w:r>
      <w:r w:rsidR="0075606C">
        <w:rPr>
          <w:sz w:val="24"/>
          <w:szCs w:val="24"/>
        </w:rPr>
        <w:t>rješenja</w:t>
      </w:r>
      <w:r w:rsidRPr="004F0D79">
        <w:rPr>
          <w:sz w:val="24"/>
          <w:szCs w:val="24"/>
        </w:rPr>
        <w:t xml:space="preserve"> u stečajnom postupku</w:t>
      </w:r>
      <w:r w:rsidR="0075606C">
        <w:rPr>
          <w:sz w:val="24"/>
          <w:szCs w:val="24"/>
        </w:rPr>
        <w:t xml:space="preserve"> uz odgovarajuću primjenu pravila o ovrsi na nekretninama.</w:t>
      </w:r>
    </w:p>
    <w:p w:rsidRDefault="001F66C0" w:rsidP="00786B1D" w:rsidR="00FF0485" w:rsidRPr="002B0174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4F0D79">
        <w:rPr>
          <w:sz w:val="24"/>
          <w:szCs w:val="24"/>
        </w:rPr>
        <w:t>1715</w:t>
      </w:r>
      <w:r w:rsidR="00A36B89">
        <w:rPr>
          <w:sz w:val="24"/>
          <w:szCs w:val="24"/>
        </w:rPr>
        <w:t>/2016</w:t>
      </w:r>
      <w:r w:rsidRPr="001F66C0">
        <w:rPr>
          <w:sz w:val="24"/>
          <w:szCs w:val="24"/>
        </w:rPr>
        <w:t xml:space="preserve"> od </w:t>
      </w:r>
      <w:r w:rsidR="004F0D79">
        <w:rPr>
          <w:sz w:val="24"/>
          <w:szCs w:val="24"/>
        </w:rPr>
        <w:t>4. listopada</w:t>
      </w:r>
      <w:r w:rsidRPr="001F66C0">
        <w:rPr>
          <w:sz w:val="24"/>
          <w:szCs w:val="24"/>
        </w:rPr>
        <w:t xml:space="preserve"> 2017.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>nekretnine</w:t>
      </w:r>
      <w:r w:rsidR="0075606C">
        <w:rPr>
          <w:sz w:val="24"/>
          <w:szCs w:val="24"/>
        </w:rPr>
        <w:t xml:space="preserve"> (</w:t>
      </w:r>
      <w:r w:rsidR="0075606C" w:rsidRPr="0075606C">
        <w:rPr>
          <w:sz w:val="24"/>
          <w:szCs w:val="24"/>
        </w:rPr>
        <w:t>2.746.000,00 kn</w:t>
      </w:r>
      <w:r w:rsidR="0075606C">
        <w:rPr>
          <w:sz w:val="24"/>
          <w:szCs w:val="24"/>
        </w:rPr>
        <w:t xml:space="preserve">) </w:t>
      </w:r>
      <w:r w:rsidR="004F0D79">
        <w:rPr>
          <w:sz w:val="24"/>
          <w:szCs w:val="24"/>
        </w:rPr>
        <w:t>i pokretnina</w:t>
      </w:r>
      <w:r>
        <w:rPr>
          <w:sz w:val="24"/>
          <w:szCs w:val="24"/>
        </w:rPr>
        <w:t xml:space="preserve"> </w:t>
      </w:r>
      <w:r w:rsidR="0075606C">
        <w:rPr>
          <w:sz w:val="24"/>
          <w:szCs w:val="24"/>
        </w:rPr>
        <w:t xml:space="preserve">(ukupno </w:t>
      </w:r>
      <w:r w:rsidR="0075606C" w:rsidRPr="0075606C">
        <w:rPr>
          <w:sz w:val="24"/>
          <w:szCs w:val="24"/>
        </w:rPr>
        <w:t>97.443,00 kn</w:t>
      </w:r>
      <w:r w:rsidR="0075606C">
        <w:rPr>
          <w:sz w:val="24"/>
          <w:szCs w:val="24"/>
        </w:rPr>
        <w:t xml:space="preserve">)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</w:t>
      </w:r>
      <w:r w:rsidR="0075606C" w:rsidRPr="0075606C">
        <w:rPr>
          <w:sz w:val="24"/>
          <w:szCs w:val="24"/>
        </w:rPr>
        <w:t>za prodaju imovine stečajnog dužnika koja se prodaje kao cjelina ili dio cjeline</w:t>
      </w:r>
      <w:r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4F0D79">
        <w:rPr>
          <w:sz w:val="24"/>
          <w:szCs w:val="24"/>
        </w:rPr>
        <w:t>8583</w:t>
      </w:r>
      <w:r w:rsidR="001F66C0">
        <w:rPr>
          <w:sz w:val="24"/>
          <w:szCs w:val="24"/>
        </w:rPr>
        <w:t xml:space="preserve"> od </w:t>
      </w:r>
      <w:r w:rsidR="004F0D79">
        <w:rPr>
          <w:sz w:val="24"/>
          <w:szCs w:val="24"/>
        </w:rPr>
        <w:t>1. kolovoza</w:t>
      </w:r>
      <w:r w:rsidR="00A36B89">
        <w:rPr>
          <w:sz w:val="24"/>
          <w:szCs w:val="24"/>
        </w:rPr>
        <w:t xml:space="preserve"> 2018</w:t>
      </w:r>
      <w:r w:rsidR="001F66C0">
        <w:rPr>
          <w:sz w:val="24"/>
          <w:szCs w:val="24"/>
        </w:rPr>
        <w:t xml:space="preserve">., </w:t>
      </w:r>
      <w:r w:rsidR="00100D9A" w:rsidRPr="002B0174">
        <w:rPr>
          <w:sz w:val="24"/>
          <w:szCs w:val="24"/>
        </w:rPr>
        <w:t xml:space="preserve">list spisa </w:t>
      </w:r>
      <w:r w:rsidR="004F0D79">
        <w:rPr>
          <w:sz w:val="24"/>
          <w:szCs w:val="24"/>
        </w:rPr>
        <w:t>272-283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 je </w:t>
      </w:r>
      <w:r w:rsidR="00AA3335">
        <w:rPr>
          <w:sz w:val="24"/>
          <w:szCs w:val="24"/>
        </w:rPr>
        <w:t>15. studenog</w:t>
      </w:r>
      <w:r w:rsidR="00786B1D">
        <w:rPr>
          <w:sz w:val="24"/>
          <w:szCs w:val="24"/>
        </w:rPr>
        <w:t xml:space="preserve"> 2017.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AA3335">
        <w:rPr>
          <w:sz w:val="24"/>
          <w:szCs w:val="24"/>
        </w:rPr>
        <w:t>11. prosinca</w:t>
      </w:r>
      <w:r w:rsidR="00786B1D">
        <w:rPr>
          <w:sz w:val="24"/>
          <w:szCs w:val="24"/>
        </w:rPr>
        <w:t xml:space="preserve"> 2017. evidentirana uplata predujma za pokriće troškova prodaje elektroničkom javnom dražbom u ukupnom iznosu od 2.800,00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AA3335">
        <w:rPr>
          <w:sz w:val="24"/>
          <w:szCs w:val="24"/>
        </w:rPr>
        <w:t>22. studenog</w:t>
      </w:r>
      <w:r w:rsidR="006A0F44" w:rsidRPr="0005112D">
        <w:rPr>
          <w:sz w:val="24"/>
          <w:szCs w:val="24"/>
        </w:rPr>
        <w:t xml:space="preserve"> 2017.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 w:rsidR="00AA3335">
        <w:rPr>
          <w:sz w:val="24"/>
          <w:szCs w:val="24"/>
        </w:rPr>
        <w:t xml:space="preserve">6076, 14. veljače 2018. </w:t>
      </w:r>
      <w:r w:rsidR="00AA3335" w:rsidRPr="00AA3335">
        <w:rPr>
          <w:sz w:val="24"/>
          <w:szCs w:val="24"/>
        </w:rPr>
        <w:t xml:space="preserve">Poziv za sudjelovanje u elektroničkoj javnoj dražbi za ID nadmetanja: </w:t>
      </w:r>
      <w:r w:rsidR="00AA3335">
        <w:rPr>
          <w:sz w:val="24"/>
          <w:szCs w:val="24"/>
        </w:rPr>
        <w:t xml:space="preserve">6834 i 10. svibnja 2018. </w:t>
      </w:r>
      <w:r w:rsidR="00AA3335" w:rsidRPr="00AA3335">
        <w:rPr>
          <w:sz w:val="24"/>
          <w:szCs w:val="24"/>
        </w:rPr>
        <w:t>Poziv za sudjelovanje u elektroničkoj javn</w:t>
      </w:r>
      <w:r w:rsidR="00AA3335">
        <w:rPr>
          <w:sz w:val="24"/>
          <w:szCs w:val="24"/>
        </w:rPr>
        <w:t>oj dražbi za ID nadmetanja: 8583</w:t>
      </w:r>
    </w:p>
    <w:p w:rsidRDefault="0005112D" w:rsidP="00786B1D" w:rsidR="005773CE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 w:rsidR="005773CE" w:rsidRPr="0005112D">
        <w:rPr>
          <w:sz w:val="24"/>
          <w:szCs w:val="24"/>
        </w:rPr>
        <w:t>evidentiran</w:t>
      </w:r>
      <w:r w:rsidR="005773CE">
        <w:rPr>
          <w:sz w:val="24"/>
          <w:szCs w:val="24"/>
        </w:rPr>
        <w:t>e su</w:t>
      </w:r>
      <w:r w:rsidR="005773CE" w:rsidRPr="0005112D">
        <w:rPr>
          <w:sz w:val="24"/>
          <w:szCs w:val="24"/>
        </w:rPr>
        <w:t xml:space="preserve"> jamčevina uplatitelja</w:t>
      </w:r>
      <w:r w:rsidR="005773CE">
        <w:rPr>
          <w:sz w:val="24"/>
          <w:szCs w:val="24"/>
        </w:rPr>
        <w:t xml:space="preserve"> u iznosu od po 71.086,08 kn i to uplatitelja:</w:t>
      </w:r>
      <w:r w:rsidR="005773CE" w:rsidRPr="0005112D">
        <w:rPr>
          <w:sz w:val="24"/>
          <w:szCs w:val="24"/>
        </w:rPr>
        <w:t xml:space="preserve"> </w:t>
      </w:r>
      <w:r w:rsidR="00AA3335" w:rsidRPr="00AA3335">
        <w:rPr>
          <w:sz w:val="24"/>
          <w:szCs w:val="24"/>
        </w:rPr>
        <w:t>Goran</w:t>
      </w:r>
      <w:r w:rsidR="00AA3335">
        <w:rPr>
          <w:sz w:val="24"/>
          <w:szCs w:val="24"/>
        </w:rPr>
        <w:t>a</w:t>
      </w:r>
      <w:r w:rsidR="00AA3335" w:rsidRPr="00AA3335">
        <w:rPr>
          <w:sz w:val="24"/>
          <w:szCs w:val="24"/>
        </w:rPr>
        <w:t xml:space="preserve"> Balić</w:t>
      </w:r>
      <w:r w:rsidR="00AA3335">
        <w:rPr>
          <w:sz w:val="24"/>
          <w:szCs w:val="24"/>
        </w:rPr>
        <w:t>a</w:t>
      </w:r>
      <w:r w:rsidR="00AA3335" w:rsidRPr="00AA3335">
        <w:rPr>
          <w:sz w:val="24"/>
          <w:szCs w:val="24"/>
        </w:rPr>
        <w:t xml:space="preserve"> </w:t>
      </w:r>
      <w:r w:rsidR="005773CE" w:rsidRPr="005773CE">
        <w:rPr>
          <w:sz w:val="24"/>
          <w:szCs w:val="24"/>
        </w:rPr>
        <w:t xml:space="preserve">iz Mostara, Bosna i Hercegovina, Faladžića 1, OIB: 79346334640, </w:t>
      </w:r>
      <w:r w:rsidR="005773CE">
        <w:rPr>
          <w:sz w:val="24"/>
          <w:szCs w:val="24"/>
        </w:rPr>
        <w:t>Mije Opačka iz Slavonskog broda, Slavka Pokaza 7, OIB: 21261981979, Valentine Opačak iz Zagreba, Vrapčanska ulica 99a, OIB: 26875146939, Tomislava Dabre iz Vukovara, Ribarska 3, OIB: 13311339101, Gorana Solde iz Đakova, Petra Svačića 54, OIB: 60899750856 i Henco Invest d.o.o. Đakovo, OIB: 55821700128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773CE">
        <w:rPr>
          <w:sz w:val="24"/>
          <w:szCs w:val="24"/>
        </w:rPr>
        <w:t xml:space="preserve">treća elektronska </w:t>
      </w:r>
      <w:r w:rsidR="006A0F44" w:rsidRPr="0005112D">
        <w:rPr>
          <w:sz w:val="24"/>
          <w:szCs w:val="24"/>
        </w:rPr>
        <w:t xml:space="preserve">dražba </w:t>
      </w:r>
      <w:r w:rsidR="00AA3335">
        <w:rPr>
          <w:sz w:val="24"/>
          <w:szCs w:val="24"/>
        </w:rPr>
        <w:t xml:space="preserve">je </w:t>
      </w:r>
      <w:r w:rsidR="006A0F44" w:rsidRPr="0005112D">
        <w:rPr>
          <w:sz w:val="24"/>
          <w:szCs w:val="24"/>
        </w:rPr>
        <w:t xml:space="preserve">započela </w:t>
      </w:r>
      <w:r w:rsidR="00AA3335">
        <w:rPr>
          <w:sz w:val="24"/>
          <w:szCs w:val="24"/>
        </w:rPr>
        <w:t>10. svibnja 2018</w:t>
      </w:r>
      <w:r w:rsidR="006A0F44" w:rsidRPr="0005112D">
        <w:rPr>
          <w:sz w:val="24"/>
          <w:szCs w:val="24"/>
        </w:rPr>
        <w:t xml:space="preserve">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AA3335">
        <w:rPr>
          <w:sz w:val="24"/>
          <w:szCs w:val="24"/>
        </w:rPr>
        <w:t>31. srpnja</w:t>
      </w:r>
      <w:r w:rsidR="00A36B89">
        <w:rPr>
          <w:sz w:val="24"/>
          <w:szCs w:val="24"/>
        </w:rPr>
        <w:t xml:space="preserve">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</w:t>
      </w:r>
      <w:r w:rsidR="005773CE">
        <w:rPr>
          <w:sz w:val="24"/>
          <w:szCs w:val="24"/>
        </w:rPr>
        <w:t xml:space="preserve">u trećoj elektronskoj dražbi </w:t>
      </w:r>
      <w:r w:rsidR="006A0F44" w:rsidRPr="0005112D">
        <w:rPr>
          <w:sz w:val="24"/>
          <w:szCs w:val="24"/>
        </w:rPr>
        <w:t xml:space="preserve">je započelo </w:t>
      </w:r>
      <w:r w:rsidR="00AA3335">
        <w:rPr>
          <w:sz w:val="24"/>
          <w:szCs w:val="24"/>
        </w:rPr>
        <w:t>18. srpnja 2018</w:t>
      </w:r>
      <w:r w:rsidR="006A0F44" w:rsidRPr="0005112D">
        <w:rPr>
          <w:sz w:val="24"/>
          <w:szCs w:val="24"/>
        </w:rPr>
        <w:t xml:space="preserve">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AA3335">
        <w:rPr>
          <w:sz w:val="24"/>
          <w:szCs w:val="24"/>
        </w:rPr>
        <w:t>31. srpnja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F6264B" w:rsidRPr="0005112D">
        <w:rPr>
          <w:sz w:val="24"/>
          <w:szCs w:val="24"/>
        </w:rPr>
        <w:t xml:space="preserve">jedini </w:t>
      </w:r>
      <w:r w:rsidR="006A0F44" w:rsidRPr="0005112D">
        <w:rPr>
          <w:sz w:val="24"/>
          <w:szCs w:val="24"/>
        </w:rPr>
        <w:t>ponuditelj</w:t>
      </w:r>
      <w:r w:rsidR="00A36B89">
        <w:rPr>
          <w:sz w:val="24"/>
          <w:szCs w:val="24"/>
        </w:rPr>
        <w:t xml:space="preserve"> u nadmetanju javio</w:t>
      </w:r>
      <w:r w:rsidR="00F6264B" w:rsidRPr="0005112D">
        <w:rPr>
          <w:sz w:val="24"/>
          <w:szCs w:val="24"/>
        </w:rPr>
        <w:t xml:space="preserve"> se </w:t>
      </w:r>
      <w:r w:rsidR="00AA3335">
        <w:rPr>
          <w:sz w:val="24"/>
          <w:szCs w:val="24"/>
        </w:rPr>
        <w:t>Goran Bali</w:t>
      </w:r>
      <w:r w:rsidR="005773CE">
        <w:rPr>
          <w:sz w:val="24"/>
          <w:szCs w:val="24"/>
        </w:rPr>
        <w:t>ć</w:t>
      </w:r>
      <w:r w:rsidR="00AA3335" w:rsidRPr="00AA3335">
        <w:rPr>
          <w:sz w:val="24"/>
          <w:szCs w:val="24"/>
        </w:rPr>
        <w:t xml:space="preserve"> iz Mostara, Bosna i Hercegovina, Faladžića 1, OIB: 79346334640</w:t>
      </w:r>
      <w:r w:rsidR="00786B1D">
        <w:rPr>
          <w:sz w:val="24"/>
          <w:szCs w:val="24"/>
        </w:rPr>
        <w:t>,</w:t>
      </w:r>
      <w:r w:rsidR="00F6264B" w:rsidRPr="0005112D">
        <w:rPr>
          <w:sz w:val="24"/>
          <w:szCs w:val="24"/>
        </w:rPr>
        <w:t xml:space="preserve"> sa iznosom ponude od </w:t>
      </w:r>
      <w:r w:rsidR="00AA3335">
        <w:rPr>
          <w:sz w:val="24"/>
          <w:szCs w:val="24"/>
        </w:rPr>
        <w:t>710.860,75</w:t>
      </w:r>
      <w:r w:rsidR="00F6264B" w:rsidRPr="0005112D">
        <w:rPr>
          <w:sz w:val="24"/>
          <w:szCs w:val="24"/>
        </w:rPr>
        <w:t xml:space="preserve"> kn (i to predajom ponude </w:t>
      </w:r>
      <w:r w:rsidR="00AA3335">
        <w:rPr>
          <w:sz w:val="24"/>
          <w:szCs w:val="24"/>
        </w:rPr>
        <w:t xml:space="preserve">31. srpnja 2018. </w:t>
      </w:r>
      <w:r w:rsidR="00FD1E11">
        <w:rPr>
          <w:sz w:val="24"/>
          <w:szCs w:val="24"/>
        </w:rPr>
        <w:t xml:space="preserve">u </w:t>
      </w:r>
      <w:r w:rsidR="00AA3335">
        <w:rPr>
          <w:sz w:val="24"/>
          <w:szCs w:val="24"/>
        </w:rPr>
        <w:t xml:space="preserve">18:54:27 </w:t>
      </w:r>
      <w:r w:rsidR="00FD1E11">
        <w:rPr>
          <w:sz w:val="24"/>
          <w:szCs w:val="24"/>
        </w:rPr>
        <w:t>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</w:t>
      </w:r>
      <w:r w:rsidR="00AA3335" w:rsidRPr="00AA3335">
        <w:rPr>
          <w:sz w:val="24"/>
          <w:szCs w:val="24"/>
        </w:rPr>
        <w:t>Stečajnog zakona („Narodne novine“ 71/15 i 104/17; dalje SZ)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r w:rsidR="00E764C9" w:rsidRPr="002B0174">
        <w:rPr>
          <w:sz w:val="24"/>
          <w:szCs w:val="24"/>
        </w:rPr>
        <w:lastRenderedPageBreak/>
        <w:t>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čl. 103. st.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st.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FF0485" w:rsidP="002F58C9" w:rsidR="00FF0485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</w:t>
      </w:r>
      <w:r w:rsidR="005773CE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izreci ovog rješenja o dosudi.</w:t>
      </w:r>
    </w:p>
    <w:p w:rsidRDefault="00EF46B7" w:rsidP="00AD63F9" w:rsidR="00EF46B7" w:rsidRPr="00EF46B7">
      <w:pPr>
        <w:spacing w:before="240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AD63F9">
        <w:rPr>
          <w:sz w:val="24"/>
          <w:szCs w:val="24"/>
        </w:rPr>
        <w:t>17. kolovoza</w:t>
      </w:r>
      <w:r w:rsidR="00A36B89">
        <w:rPr>
          <w:sz w:val="24"/>
          <w:szCs w:val="24"/>
        </w:rPr>
        <w:t xml:space="preserve"> 2018</w:t>
      </w:r>
      <w:r w:rsidR="00FD1E11">
        <w:rPr>
          <w:sz w:val="24"/>
          <w:szCs w:val="24"/>
        </w:rPr>
        <w:t>.</w:t>
      </w:r>
    </w:p>
    <w:p w:rsidRDefault="00FD1E11" w:rsidP="00AD63F9" w:rsidR="00EF46B7" w:rsidRPr="00EF46B7">
      <w:pPr>
        <w:spacing w:before="240"/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EF46B7" w:rsidR="00EF46B7" w:rsidRPr="00EF46B7">
      <w:pPr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Ana Golub Gruić</w:t>
      </w:r>
    </w:p>
    <w:p w:rsidRDefault="00FD1E11" w:rsidP="00AD63F9" w:rsidR="00FF0485" w:rsidRPr="00FD1E11">
      <w:pPr>
        <w:spacing w:before="240"/>
        <w:jc w:val="both"/>
        <w:rPr>
          <w:sz w:val="24"/>
          <w:szCs w:val="24"/>
        </w:rPr>
      </w:pPr>
      <w:r w:rsidRPr="00D63F8E">
        <w:rPr>
          <w:sz w:val="24"/>
          <w:szCs w:val="24"/>
        </w:rPr>
        <w:t xml:space="preserve">Pouka o </w:t>
      </w:r>
      <w:r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</w:smartTag>
      <w:r w:rsidR="00FF0485" w:rsidRPr="00FD1E1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AD63F9" w:rsidP="00AD63F9" w:rsidR="00FF0485" w:rsidRPr="00D63F8E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D63F8E">
        <w:rPr>
          <w:sz w:val="24"/>
          <w:szCs w:val="24"/>
        </w:rPr>
        <w:t xml:space="preserve">: </w:t>
      </w:r>
    </w:p>
    <w:p w:rsidRDefault="00A36B89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AD63F9" w:rsidP="00AD63F9" w:rsidR="00AD63F9">
      <w:pPr>
        <w:numPr>
          <w:ilvl w:val="0"/>
          <w:numId w:val="1"/>
        </w:numPr>
        <w:jc w:val="both"/>
        <w:rPr>
          <w:sz w:val="24"/>
          <w:szCs w:val="24"/>
        </w:rPr>
      </w:pPr>
      <w:r w:rsidRPr="00AD63F9">
        <w:rPr>
          <w:sz w:val="24"/>
          <w:szCs w:val="24"/>
        </w:rPr>
        <w:t>Goranu Baliću iz Mostara, Bosna i Hercegovina, Faladžića 1</w:t>
      </w:r>
    </w:p>
    <w:p w:rsidRDefault="00FF0485" w:rsidP="00AD63F9" w:rsidR="00FF0485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Općinski sud u </w:t>
      </w:r>
      <w:r w:rsidR="00A36B89">
        <w:rPr>
          <w:sz w:val="24"/>
          <w:szCs w:val="24"/>
        </w:rPr>
        <w:t xml:space="preserve">Splitu </w:t>
      </w:r>
      <w:r w:rsidR="00AD63F9">
        <w:rPr>
          <w:sz w:val="24"/>
          <w:szCs w:val="24"/>
        </w:rPr>
        <w:t>–</w:t>
      </w:r>
      <w:r w:rsidRPr="002B0174">
        <w:rPr>
          <w:sz w:val="24"/>
          <w:szCs w:val="24"/>
        </w:rPr>
        <w:t xml:space="preserve"> </w:t>
      </w:r>
      <w:r w:rsidR="00AD63F9">
        <w:rPr>
          <w:sz w:val="24"/>
          <w:szCs w:val="24"/>
        </w:rPr>
        <w:t>Poseban z</w:t>
      </w:r>
      <w:r w:rsidR="00174C3B" w:rsidRPr="002B0174">
        <w:rPr>
          <w:sz w:val="24"/>
          <w:szCs w:val="24"/>
        </w:rPr>
        <w:t>emljišnoknjižni odjel</w:t>
      </w:r>
      <w:r w:rsidR="00FD1E11">
        <w:rPr>
          <w:sz w:val="24"/>
          <w:szCs w:val="24"/>
        </w:rPr>
        <w:t xml:space="preserve"> </w:t>
      </w:r>
      <w:r w:rsidR="00DF2039">
        <w:rPr>
          <w:sz w:val="24"/>
          <w:szCs w:val="24"/>
        </w:rPr>
        <w:t>Makarska</w:t>
      </w:r>
    </w:p>
    <w:p w:rsidRDefault="00FF0485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Porezna uprava </w:t>
      </w:r>
      <w:r w:rsidR="00DF2039">
        <w:rPr>
          <w:sz w:val="24"/>
          <w:szCs w:val="24"/>
        </w:rPr>
        <w:t>Makarska</w:t>
      </w:r>
    </w:p>
    <w:p w:rsidRDefault="00946639" w:rsidP="00545572" w:rsidR="00946639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</w:t>
      </w:r>
      <w:r w:rsidR="005E447F">
        <w:rPr>
          <w:sz w:val="24"/>
          <w:szCs w:val="24"/>
        </w:rPr>
        <w:t>upanijsko državno odvjetništvo u Splitu</w:t>
      </w:r>
    </w:p>
    <w:p w:rsidRDefault="00E30F8A" w:rsidP="00545572" w:rsid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F30933">
        <w:rPr>
          <w:sz w:val="24"/>
          <w:szCs w:val="24"/>
        </w:rPr>
        <w:t>FINA</w:t>
      </w:r>
      <w:r w:rsidR="00F82197" w:rsidRPr="00F30933">
        <w:rPr>
          <w:sz w:val="24"/>
          <w:szCs w:val="24"/>
        </w:rPr>
        <w:t xml:space="preserve">, RC Split, </w:t>
      </w:r>
      <w:r w:rsidR="00F30933" w:rsidRPr="00F30933">
        <w:rPr>
          <w:sz w:val="24"/>
          <w:szCs w:val="24"/>
        </w:rPr>
        <w:t xml:space="preserve">prije pravomoćnosti i </w:t>
      </w:r>
      <w:r w:rsidR="002F58C9">
        <w:rPr>
          <w:sz w:val="24"/>
          <w:szCs w:val="24"/>
        </w:rPr>
        <w:t>po</w:t>
      </w:r>
      <w:r w:rsidR="000F7677" w:rsidRPr="00F30933">
        <w:rPr>
          <w:sz w:val="24"/>
          <w:szCs w:val="24"/>
        </w:rPr>
        <w:t xml:space="preserve"> pravomoćnosti s klauzulom pravomoćnosti </w:t>
      </w:r>
      <w:r w:rsidR="009B6DCC" w:rsidRPr="00F30933">
        <w:rPr>
          <w:sz w:val="24"/>
          <w:szCs w:val="24"/>
        </w:rPr>
        <w:t xml:space="preserve">radi objave na mrežnim </w:t>
      </w:r>
      <w:r w:rsidR="00693CBA" w:rsidRPr="00F30933">
        <w:rPr>
          <w:sz w:val="24"/>
          <w:szCs w:val="24"/>
        </w:rPr>
        <w:t xml:space="preserve">stranicama </w:t>
      </w:r>
    </w:p>
    <w:p w:rsidRDefault="002F58C9" w:rsidP="00545572" w:rsidR="00946639" w:rsidRP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2F58C9">
        <w:rPr>
          <w:sz w:val="24"/>
          <w:szCs w:val="24"/>
        </w:rPr>
        <w:t>mrež</w:t>
      </w:r>
      <w:r>
        <w:rPr>
          <w:sz w:val="24"/>
          <w:szCs w:val="24"/>
        </w:rPr>
        <w:t>na stranica</w:t>
      </w:r>
      <w:r w:rsidR="00FD1E11">
        <w:rPr>
          <w:sz w:val="24"/>
          <w:szCs w:val="24"/>
        </w:rPr>
        <w:t xml:space="preserve"> e-Oglasna ploča sudova</w:t>
      </w:r>
    </w:p>
    <w:p w:rsidRDefault="00946639" w:rsidP="00545572" w:rsidR="00182B39" w:rsidRPr="00EF46B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sectPr w:rsidSect="00946639" w:rsidR="00182B39" w:rsidRPr="00EF46B7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20C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2665DF">
      <w:rPr>
        <w:sz w:val="24"/>
        <w:szCs w:val="24"/>
      </w:rPr>
      <w:t>1715</w:t>
    </w:r>
    <w:r w:rsidR="00B06E73">
      <w:rPr>
        <w:sz w:val="24"/>
        <w:szCs w:val="24"/>
      </w:rPr>
      <w:t>/2016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8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9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6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6F67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5F16"/>
    <w:rsid w:val="002608B9"/>
    <w:rsid w:val="002665DF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90884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0D79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773CE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5606C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608E4"/>
    <w:rsid w:val="009626E1"/>
    <w:rsid w:val="0097026B"/>
    <w:rsid w:val="0097368B"/>
    <w:rsid w:val="009769D1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71E5"/>
    <w:rsid w:val="00A81A32"/>
    <w:rsid w:val="00A82D0A"/>
    <w:rsid w:val="00AA24E3"/>
    <w:rsid w:val="00AA3335"/>
    <w:rsid w:val="00AB24F9"/>
    <w:rsid w:val="00AD25E6"/>
    <w:rsid w:val="00AD6149"/>
    <w:rsid w:val="00AD63F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020C"/>
    <w:rsid w:val="00CD26E7"/>
    <w:rsid w:val="00CD6169"/>
    <w:rsid w:val="00CD7576"/>
    <w:rsid w:val="00CE48FF"/>
    <w:rsid w:val="00CE693C"/>
    <w:rsid w:val="00D0677F"/>
    <w:rsid w:val="00D10A78"/>
    <w:rsid w:val="00D131C4"/>
    <w:rsid w:val="00D20D34"/>
    <w:rsid w:val="00D2730D"/>
    <w:rsid w:val="00D42F30"/>
    <w:rsid w:val="00D432D8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2039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0432D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9943E-5A07-41E5-8CE1-61AAE8E23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7</properties:Pages>
  <properties:Words>2301</properties:Words>
  <properties:Characters>11286</properties:Characters>
  <properties:Lines>309</properties:Lines>
  <properties:Paragraphs>228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2018-08-17T11:34:00Z</cp:lastPrinted>
  <dcterms:modified xmlns:xsi="http://www.w3.org/2001/XMLSchema-instance" xsi:type="dcterms:W3CDTF">2018-08-17T11:43:00Z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(St-1715-2016 rješenje o dosudi nakon elektronske dražbe.docx)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