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f781" w14:paraId="8d2f781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95359A" w:rsidP="006E70B2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R J E Š E N J E</w:t>
      </w:r>
    </w:p>
    <w:p w:rsidRDefault="005E4244" w:rsidP="005E4244" w:rsidR="005E4244" w:rsidRPr="00285FE8"/>
    <w:p w:rsidRDefault="00BC7999" w:rsidP="00C41771" w:rsidR="006A6E69">
      <w:pPr>
        <w:ind w:firstLine="708"/>
        <w:jc w:val="both"/>
      </w:pPr>
      <w:r>
        <w:rPr>
          <w:bCs/>
        </w:rPr>
        <w:t>Trgovački sud u Zagrebu, p</w:t>
      </w:r>
      <w:r>
        <w:t xml:space="preserve">o sucu toga suda Vesni Sremac Šoštar, a povodom prijedloga predlagatelja FINA, Regionalni centar Zagreb, Trg svibanjskih žrtava 1995. 1., OIB: </w:t>
      </w:r>
      <w:r w:rsidRPr="000B1511">
        <w:t>85821130368</w:t>
      </w:r>
      <w:r>
        <w:t>, radi otvaranja stečajnog postupka nad stečajnim dužnikom POLYXO d.o.o., Zagreb, Cimermanova 58, OIB: 99446397423,  dana 20</w:t>
      </w:r>
      <w:r w:rsidR="00C41771">
        <w:t>. ožujka 2018. godine</w:t>
      </w:r>
    </w:p>
    <w:p w:rsidRDefault="00512A26" w:rsidP="00C41771" w:rsidR="00512A26">
      <w:pPr>
        <w:ind w:firstLine="708"/>
        <w:jc w:val="both"/>
      </w:pPr>
    </w:p>
    <w:p w:rsidRDefault="00F07A14" w:rsidP="006E70B2" w:rsidR="006E70B2" w:rsidRPr="00DD350B">
      <w:pPr>
        <w:jc w:val="center"/>
        <w:rPr>
          <w:bCs/>
        </w:rPr>
      </w:pPr>
      <w:r>
        <w:rPr>
          <w:bCs/>
        </w:rPr>
        <w:t xml:space="preserve">r i j e š i o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F07A14" w:rsidR="006E70B2" w:rsidRPr="009956CA">
      <w:pPr>
        <w:jc w:val="both"/>
      </w:pPr>
      <w:r w:rsidRPr="00DD350B">
        <w:rPr>
          <w:bCs/>
        </w:rPr>
        <w:tab/>
      </w:r>
      <w:r w:rsidR="00F07A14" w:rsidRPr="009956CA">
        <w:t xml:space="preserve">Ročište vjerovnika na kojem se ispituju prijavljene tražbine - ispitno ročište određuje se za dan </w:t>
      </w:r>
      <w:r w:rsidR="00BC7999">
        <w:rPr>
          <w:b/>
        </w:rPr>
        <w:t>23</w:t>
      </w:r>
      <w:r w:rsidR="00C379DD" w:rsidRPr="002417D5">
        <w:rPr>
          <w:b/>
        </w:rPr>
        <w:t>. srpnja</w:t>
      </w:r>
      <w:r w:rsidR="00F07A14" w:rsidRPr="002417D5">
        <w:rPr>
          <w:b/>
        </w:rPr>
        <w:t xml:space="preserve"> 2018. g.</w:t>
      </w:r>
      <w:r w:rsidR="00F07A14" w:rsidRPr="009956CA">
        <w:t xml:space="preserve"> u 1</w:t>
      </w:r>
      <w:r w:rsidR="009956CA">
        <w:t>0</w:t>
      </w:r>
      <w:r w:rsidR="00F07A14" w:rsidRPr="009956CA">
        <w:t>,00 sati, a ročište na kojem će se na temelju izvješća stečajnog upravitelja odlučiti o daljnjem tijeku stečajnog postupka – izvještajno roči</w:t>
      </w:r>
      <w:r w:rsidR="00C379DD" w:rsidRPr="009956CA">
        <w:t>šte određu</w:t>
      </w:r>
      <w:r w:rsidR="009956CA">
        <w:t>je se za isti dan u 10,3</w:t>
      </w:r>
      <w:r w:rsidR="00F07A14" w:rsidRPr="009956CA">
        <w:t xml:space="preserve">0 sati u prostorijama Trgovačkog suda u Zagrebu, </w:t>
      </w:r>
      <w:proofErr w:type="spellStart"/>
      <w:r w:rsidR="00F07A14" w:rsidRPr="009956CA">
        <w:t>Amruševa</w:t>
      </w:r>
      <w:proofErr w:type="spellEnd"/>
      <w:r w:rsidR="00F07A14" w:rsidRPr="009956CA">
        <w:t xml:space="preserve"> 2/ II, DZ soba broj 55/III.</w:t>
      </w:r>
    </w:p>
    <w:p w:rsidRDefault="00F07A14" w:rsidP="00F07A14" w:rsidR="00F07A14" w:rsidRPr="009956CA">
      <w:pPr>
        <w:jc w:val="both"/>
      </w:pPr>
    </w:p>
    <w:p w:rsidRDefault="00F07A14" w:rsidP="00F07A14" w:rsidR="00F07A14" w:rsidRPr="009956CA">
      <w:pPr>
        <w:jc w:val="center"/>
      </w:pPr>
      <w:r w:rsidRPr="009956CA">
        <w:t>Obrazloženje</w:t>
      </w:r>
    </w:p>
    <w:p w:rsidRDefault="00F07A14" w:rsidP="00F07A14" w:rsidR="00F07A14" w:rsidRPr="009956CA">
      <w:pPr>
        <w:jc w:val="center"/>
      </w:pPr>
    </w:p>
    <w:p w:rsidRDefault="004414A7" w:rsidP="007A4A53" w:rsidR="00F07A14" w:rsidRPr="009956CA">
      <w:pPr>
        <w:pStyle w:val="Uvuenotijeloteksta"/>
      </w:pPr>
      <w:r w:rsidRPr="009956CA">
        <w:t xml:space="preserve">Rješenjem ovog suda, broj gornji, </w:t>
      </w:r>
      <w:r w:rsidR="009956CA">
        <w:t xml:space="preserve">15. </w:t>
      </w:r>
      <w:r w:rsidR="00BC7999">
        <w:t>studenog</w:t>
      </w:r>
      <w:r w:rsidRPr="009956CA">
        <w:t xml:space="preserve"> 2017. godine otvoren je stečajni </w:t>
      </w:r>
      <w:r w:rsidR="007A4A53" w:rsidRPr="009956CA">
        <w:t>postupak</w:t>
      </w:r>
      <w:r w:rsidRPr="009956CA">
        <w:t xml:space="preserve"> nad uvodno </w:t>
      </w:r>
      <w:r w:rsidR="007A4A53" w:rsidRPr="009956CA">
        <w:t>navedenim</w:t>
      </w:r>
      <w:r w:rsidRPr="009956CA">
        <w:t xml:space="preserve"> dužnikom i određeno je ročište za dan </w:t>
      </w:r>
      <w:r w:rsidR="009956CA">
        <w:t>20. veljače</w:t>
      </w:r>
      <w:r w:rsidR="00C379DD" w:rsidRPr="009956CA">
        <w:t xml:space="preserve"> 2018. godine</w:t>
      </w:r>
      <w:r w:rsidRPr="009956CA">
        <w:t xml:space="preserve"> koje je odgođeno zbog bolesti suca, pa je </w:t>
      </w:r>
      <w:r w:rsidR="007A4A53" w:rsidRPr="009956CA">
        <w:t xml:space="preserve">temeljem čl. 129. SZ-a (NN 71/15 i 104/17) valjalo riješiti kao u izreci. </w:t>
      </w:r>
    </w:p>
    <w:p w:rsidRDefault="00F07A14" w:rsidP="00F07A14" w:rsidR="00F07A14" w:rsidRPr="009956CA"/>
    <w:p w:rsidRDefault="006E70B2" w:rsidP="006E70B2" w:rsidR="006E70B2" w:rsidRPr="009956CA">
      <w:pPr>
        <w:jc w:val="center"/>
      </w:pPr>
      <w:r w:rsidRPr="009956CA">
        <w:t xml:space="preserve">U Zagrebu, </w:t>
      </w:r>
      <w:r w:rsidR="00BC7999">
        <w:t>20</w:t>
      </w:r>
      <w:r w:rsidR="009E6A4B" w:rsidRPr="009956CA">
        <w:t>. ožujka 2018. godine</w:t>
      </w:r>
      <w:r w:rsidRPr="009956CA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2571D7" w:rsidR="009956CA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2571D7">
        <w:t>,v.r.</w:t>
      </w:r>
    </w:p>
    <w:p w:rsidRDefault="002571D7" w:rsidP="002571D7" w:rsidR="002571D7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2571D7" w:rsidP="002571D7" w:rsidR="002571D7" w:rsidRPr="00DD350B">
      <w:pPr>
        <w:pStyle w:val="Uvuenotijeloteksta"/>
        <w:ind w:firstLine="141" w:left="1983"/>
        <w:jc w:val="right"/>
      </w:pPr>
      <w:r>
        <w:t>Matea Bizjak</w:t>
      </w:r>
    </w:p>
    <w:p w:rsidRDefault="005B7E0B" w:rsidP="005B7E0B" w:rsidR="005B7E0B" w:rsidRPr="00DD350B">
      <w:pPr>
        <w:ind w:left="360"/>
        <w:jc w:val="right"/>
      </w:pPr>
    </w:p>
    <w:sectPr w:rsidSect="00E12739" w:rsidR="005B7E0B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A53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B8437E">
      <w:t>6753/16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9048E"/>
    <w:rsid w:val="000B1511"/>
    <w:rsid w:val="000C4796"/>
    <w:rsid w:val="000C4885"/>
    <w:rsid w:val="000D24C1"/>
    <w:rsid w:val="000D55F1"/>
    <w:rsid w:val="000E1746"/>
    <w:rsid w:val="0010229D"/>
    <w:rsid w:val="001354A5"/>
    <w:rsid w:val="001B0A00"/>
    <w:rsid w:val="001F087F"/>
    <w:rsid w:val="00203C44"/>
    <w:rsid w:val="00222B22"/>
    <w:rsid w:val="002417D5"/>
    <w:rsid w:val="002571D7"/>
    <w:rsid w:val="002660D4"/>
    <w:rsid w:val="00296112"/>
    <w:rsid w:val="002C7F47"/>
    <w:rsid w:val="002D0DFE"/>
    <w:rsid w:val="002D50B7"/>
    <w:rsid w:val="002E3130"/>
    <w:rsid w:val="002E455B"/>
    <w:rsid w:val="00301F07"/>
    <w:rsid w:val="00332E44"/>
    <w:rsid w:val="00353957"/>
    <w:rsid w:val="003625C7"/>
    <w:rsid w:val="003774AE"/>
    <w:rsid w:val="0038091D"/>
    <w:rsid w:val="003B229E"/>
    <w:rsid w:val="003E3D7A"/>
    <w:rsid w:val="004414A7"/>
    <w:rsid w:val="004641E2"/>
    <w:rsid w:val="004D20AD"/>
    <w:rsid w:val="004E4F0B"/>
    <w:rsid w:val="005078EC"/>
    <w:rsid w:val="00512A26"/>
    <w:rsid w:val="00514573"/>
    <w:rsid w:val="00536319"/>
    <w:rsid w:val="00543975"/>
    <w:rsid w:val="00570B72"/>
    <w:rsid w:val="005724BF"/>
    <w:rsid w:val="005B7E0B"/>
    <w:rsid w:val="005C5F13"/>
    <w:rsid w:val="005E4244"/>
    <w:rsid w:val="005F4A7A"/>
    <w:rsid w:val="00600052"/>
    <w:rsid w:val="00606862"/>
    <w:rsid w:val="00640C72"/>
    <w:rsid w:val="0067336B"/>
    <w:rsid w:val="00675A08"/>
    <w:rsid w:val="00676C72"/>
    <w:rsid w:val="006A5CEE"/>
    <w:rsid w:val="006A6E69"/>
    <w:rsid w:val="006B1284"/>
    <w:rsid w:val="006E70B2"/>
    <w:rsid w:val="006F46C8"/>
    <w:rsid w:val="007014D1"/>
    <w:rsid w:val="00702EE0"/>
    <w:rsid w:val="0074167B"/>
    <w:rsid w:val="00783F07"/>
    <w:rsid w:val="0078404A"/>
    <w:rsid w:val="00786A29"/>
    <w:rsid w:val="0079200E"/>
    <w:rsid w:val="007A4A53"/>
    <w:rsid w:val="007C290F"/>
    <w:rsid w:val="007C519E"/>
    <w:rsid w:val="008100B5"/>
    <w:rsid w:val="008550CF"/>
    <w:rsid w:val="008A0BC7"/>
    <w:rsid w:val="008D1427"/>
    <w:rsid w:val="008D428B"/>
    <w:rsid w:val="00914527"/>
    <w:rsid w:val="00915A05"/>
    <w:rsid w:val="0094602F"/>
    <w:rsid w:val="0095359A"/>
    <w:rsid w:val="00954F3A"/>
    <w:rsid w:val="0098462D"/>
    <w:rsid w:val="00990769"/>
    <w:rsid w:val="009956CA"/>
    <w:rsid w:val="009E23DB"/>
    <w:rsid w:val="009E6A4B"/>
    <w:rsid w:val="009F16E5"/>
    <w:rsid w:val="00A20CCF"/>
    <w:rsid w:val="00A27000"/>
    <w:rsid w:val="00A316DE"/>
    <w:rsid w:val="00AA67CB"/>
    <w:rsid w:val="00AB5C5F"/>
    <w:rsid w:val="00AB79EF"/>
    <w:rsid w:val="00B3201A"/>
    <w:rsid w:val="00B32B22"/>
    <w:rsid w:val="00B80FAD"/>
    <w:rsid w:val="00B8437E"/>
    <w:rsid w:val="00BB1078"/>
    <w:rsid w:val="00BB44A0"/>
    <w:rsid w:val="00BC7999"/>
    <w:rsid w:val="00BF0A67"/>
    <w:rsid w:val="00C03FF0"/>
    <w:rsid w:val="00C379DD"/>
    <w:rsid w:val="00C41771"/>
    <w:rsid w:val="00C51477"/>
    <w:rsid w:val="00C75E0E"/>
    <w:rsid w:val="00C9485A"/>
    <w:rsid w:val="00CA1A46"/>
    <w:rsid w:val="00CB23CE"/>
    <w:rsid w:val="00CB4950"/>
    <w:rsid w:val="00CE4AD2"/>
    <w:rsid w:val="00CF0CE1"/>
    <w:rsid w:val="00D108B9"/>
    <w:rsid w:val="00D22462"/>
    <w:rsid w:val="00D316C3"/>
    <w:rsid w:val="00D342F9"/>
    <w:rsid w:val="00D35737"/>
    <w:rsid w:val="00DB0EB0"/>
    <w:rsid w:val="00DC3E0C"/>
    <w:rsid w:val="00DD0ADC"/>
    <w:rsid w:val="00DD350B"/>
    <w:rsid w:val="00DE5049"/>
    <w:rsid w:val="00DF4FE7"/>
    <w:rsid w:val="00E12739"/>
    <w:rsid w:val="00E33DDA"/>
    <w:rsid w:val="00E35999"/>
    <w:rsid w:val="00ED2011"/>
    <w:rsid w:val="00F07A14"/>
    <w:rsid w:val="00F15017"/>
    <w:rsid w:val="00F15C16"/>
    <w:rsid w:val="00F206FD"/>
    <w:rsid w:val="00F26245"/>
    <w:rsid w:val="00F454F5"/>
    <w:rsid w:val="00F64967"/>
    <w:rsid w:val="00F65230"/>
    <w:rsid w:val="00F87DA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71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1D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1D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1D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1D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71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1D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1D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1D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1D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79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St-6753/2016-28</izvorni_sadrzaj>
    <derivirana_varijabla naziv="DomainObject.Oznaka_1">St-6753/2016-28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6753</izvorni_sadrzaj>
    <derivirana_varijabla naziv="DomainObject.Predmet.Broj_1">6753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St-6753/2016</izvorni_sadrzaj>
    <derivirana_varijabla naziv="DomainObject.Predmet.OznakaBroj_1">St-6753/2016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POLYXO d.o.o.</izvorni_sadrzaj>
    <derivirana_varijabla naziv="DomainObject.Predmet.ProtustrankaFormated_1">  POLYXO d.o.o.</derivirana_varijabla>
  </DomainObject.Predmet.ProtustrankaFormated>
  <DomainObject.Predmet.ProtustrankaFormatedOIB>
    <izvorni_sadrzaj>  POLYXO d.o.o., OIB 99446397423</izvorni_sadrzaj>
    <derivirana_varijabla naziv="DomainObject.Predmet.ProtustrankaFormatedOIB_1">  POLYXO d.o.o., OIB 99446397423</derivirana_varijabla>
  </DomainObject.Predmet.ProtustrankaFormatedOIB>
  <DomainObject.Predmet.ProtustrankaFormatedWithAdress>
    <izvorni_sadrzaj> POLYXO d.o.o., Cimermanova 58, 10000 Zagreb</izvorni_sadrzaj>
    <derivirana_varijabla naziv="DomainObject.Predmet.ProtustrankaFormatedWithAdress_1"> POLYXO d.o.o., Cimermanova 58, 10000 Zagreb</derivirana_varijabla>
  </DomainObject.Predmet.ProtustrankaFormatedWithAdress>
  <DomainObject.Predmet.ProtustrankaFormatedWithAdressOIB>
    <izvorni_sadrzaj> POLYXO d.o.o., OIB 99446397423, Cimermanova 58, 10000 Zagreb</izvorni_sadrzaj>
    <derivirana_varijabla naziv="DomainObject.Predmet.ProtustrankaFormatedWithAdressOIB_1"> POLYXO d.o.o., OIB 99446397423, Cimermanova 58, 10000 Zagreb</derivirana_varijabla>
  </DomainObject.Predmet.ProtustrankaFormatedWithAdressOIB>
  <DomainObject.Predmet.ProtustrankaWithAdress>
    <izvorni_sadrzaj>POLYXO d.o.o. Cimermanova 58, 10000 Zagreb</izvorni_sadrzaj>
    <derivirana_varijabla naziv="DomainObject.Predmet.ProtustrankaWithAdress_1">POLYXO d.o.o. Cimermanova 58, 10000 Zagreb</derivirana_varijabla>
  </DomainObject.Predmet.ProtustrankaWithAdress>
  <DomainObject.Predmet.ProtustrankaWithAdressOIB>
    <izvorni_sadrzaj>POLYXO d.o.o., OIB 99446397423, Cimermanova 58, 10000 Zagreb</izvorni_sadrzaj>
    <derivirana_varijabla naziv="DomainObject.Predmet.ProtustrankaWithAdressOIB_1">POLYXO d.o.o., OIB 99446397423, Cimermanova 58, 10000 Zagreb</derivirana_varijabla>
  </DomainObject.Predmet.ProtustrankaWithAdressOIB>
  <DomainObject.Predmet.ProtustrankaNazivFormated>
    <izvorni_sadrzaj>POLYXO d.o.o.</izvorni_sadrzaj>
    <derivirana_varijabla naziv="DomainObject.Predmet.ProtustrankaNazivFormated_1">POLYXO d.o.o.</derivirana_varijabla>
  </DomainObject.Predmet.ProtustrankaNazivFormated>
  <DomainObject.Predmet.ProtustrankaNazivFormatedOIB>
    <izvorni_sadrzaj>POLYXO d.o.o., OIB 99446397423</izvorni_sadrzaj>
    <derivirana_varijabla naziv="DomainObject.Predmet.ProtustrankaNazivFormatedOIB_1">POLYXO d.o.o., OIB 99446397423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Sandra Ivić</izvorni_sadrzaj>
    <derivirana_varijabla naziv="DomainObject.Predmet.StrankaFormated_1">  FINA Regionalni centar Zagreb; Sandra Ivić</derivirana_varijabla>
  </DomainObject.Predmet.StrankaFormated>
  <DomainObject.Predmet.StrankaFormatedOIB>
    <izvorni_sadrzaj>  FINA Regionalni centar Zagreb, OIB 85821130368; Sandra Ivić, OIB 15170218132</izvorni_sadrzaj>
    <derivirana_varijabla naziv="DomainObject.Predmet.StrankaFormatedOIB_1">  FINA Regionalni centar Zagreb, OIB 85821130368; Sandra Ivić, OIB 15170218132</derivirana_varijabla>
  </DomainObject.Predmet.StrankaFormatedOIB>
  <DomainObject.Predmet.StrankaFormatedWithAdress>
    <izvorni_sadrzaj> FINA Regionalni centar Zagreb, Trg svibanjskih žrtava 1995. 1, 10000 Zagreb; Sandra Ivić, Stara vrata 8, 51000 Rijeka</izvorni_sadrzaj>
    <derivirana_varijabla naziv="DomainObject.Predmet.StrankaFormatedWithAdress_1"> FINA Regionalni centar Zagreb, Trg svibanjskih žrtava 1995. 1, 10000 Zagreb; Sandra Ivić, Stara vrata 8, 51000 Rijeka</derivirana_varijabla>
  </DomainObject.Predmet.StrankaFormatedWithAdress>
  <DomainObject.Predmet.StrankaFormatedWithAdressOIB>
    <izvorni_sadrzaj> FINA Regionalni centar Zagreb, OIB 85821130368, Trg svibanjskih žrtava 1995. 1, 10000 Zagreb; Sandra Ivić, OIB 15170218132, Stara vrata 8, 51000 Rijeka</izvorni_sadrzaj>
    <derivirana_varijabla naziv="DomainObject.Predmet.StrankaFormatedWithAdressOIB_1"> FINA Regionalni centar Zagreb, OIB 85821130368, Trg svibanjskih žrtava 1995. 1, 10000 Zagreb; Sandra Ivić, OIB 15170218132, Stara vrata 8, 51000 Rijeka</derivirana_varijabla>
  </DomainObject.Predmet.StrankaFormatedWithAdressOIB>
  <DomainObject.Predmet.StrankaWithAdress>
    <izvorni_sadrzaj>FINA Regionalni centar Zagreb Trg svibanjskih žrtava 1995. 1,10000 Zagreb,Sandra Ivić Stara vrata 8,51000 Rijeka</izvorni_sadrzaj>
    <derivirana_varijabla naziv="DomainObject.Predmet.StrankaWithAdress_1">FINA Regionalni centar Zagreb Trg svibanjskih žrtava 1995. 1,10000 Zagreb,Sandra Ivić Stara vrata 8,51000 Rijeka</derivirana_varijabla>
  </DomainObject.Predmet.StrankaWithAdress>
  <DomainObject.Predmet.StrankaWithAdressOIB>
    <izvorni_sadrzaj>FINA Regionalni centar Zagreb, OIB 85821130368, Trg svibanjskih žrtava 1995. 1,10000 Zagreb,Sandra Ivić, OIB 15170218132, Stara vrata 8,51000 Rijeka</izvorni_sadrzaj>
    <derivirana_varijabla naziv="DomainObject.Predmet.StrankaWithAdressOIB_1">FINA Regionalni centar Zagreb, OIB 85821130368, Trg svibanjskih žrtava 1995. 1,10000 Zagreb,Sandra Ivić, OIB 15170218132, Stara vrata 8,51000 Rijeka</derivirana_varijabla>
  </DomainObject.Predmet.StrankaWithAdressOIB>
  <DomainObject.Predmet.StrankaNazivFormated>
    <izvorni_sadrzaj>FINA Regionalni centar Zagreb,Sandra Ivić</izvorni_sadrzaj>
    <derivirana_varijabla naziv="DomainObject.Predmet.StrankaNazivFormated_1">FINA Regionalni centar Zagreb,Sandra Ivić</derivirana_varijabla>
  </DomainObject.Predmet.StrankaNazivFormated>
  <DomainObject.Predmet.StrankaNazivFormatedOIB>
    <izvorni_sadrzaj>FINA Regionalni centar Zagreb, OIB 85821130368,Sandra Ivić, OIB 15170218132</izvorni_sadrzaj>
    <derivirana_varijabla naziv="DomainObject.Predmet.StrankaNazivFormatedOIB_1">FINA Regionalni centar Zagreb, OIB 85821130368,Sandra Ivić, OIB 15170218132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Sandra Ivić</item>
    </izvorni_sadrzaj>
    <derivirana_varijabla naziv="DomainObject.Predmet.StrankaListFormated_1">
      <item>FINA Regionalni centar Zagreb</item>
      <item>Sandra Ivić</item>
    </derivirana_varijabla>
  </DomainObject.Predmet.StrankaListFormated>
  <DomainObject.Predmet.StrankaListFormatedOIB>
    <izvorni_sadrzaj>
      <item>FINA Regionalni centar Zagreb, OIB 85821130368</item>
      <item>Sandra Ivić, OIB 15170218132</item>
    </izvorni_sadrzaj>
    <derivirana_varijabla naziv="DomainObject.Predmet.StrankaListFormatedOIB_1">
      <item>FINA Regionalni centar Zagreb, OIB 85821130368</item>
      <item>Sandra Ivić, OIB 15170218132</item>
    </derivirana_varijabla>
  </DomainObject.Predmet.StrankaListFormatedOIB>
  <DomainObject.Predmet.StrankaListFormatedWithAdress>
    <izvorni_sadrzaj>
      <item>FINA Regionalni centar Zagreb, Trg svibanjskih žrtava 1995. 1, 10000 Zagreb</item>
      <item>Sandra Ivić, Stara vrata 8, 51000 Rijeka</item>
    </izvorni_sadrzaj>
    <derivirana_varijabla naziv="DomainObject.Predmet.StrankaListFormatedWithAdress_1">
      <item>FINA Regionalni centar Zagreb, Trg svibanjskih žrtava 1995. 1, 10000 Zagreb</item>
      <item>Sandra Ivić, Stara vrata 8,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Sandra Ivić, OIB 15170218132, Stara vrata 8, 51000 Rijeka</item>
    </izvorni_sadrzaj>
    <derivirana_varijabla naziv="DomainObject.Predmet.StrankaListFormatedWithAdressOIB_1">
      <item>FINA Regionalni centar Zagreb, OIB 85821130368, Trg svibanjskih žrtava 1995. 1, 10000 Zagreb</item>
      <item>Sandra Ivić, OIB 15170218132, Stara vrata 8, 51000 Rijeka</item>
    </derivirana_varijabla>
  </DomainObject.Predmet.StrankaListFormatedWithAdressOIB>
  <DomainObject.Predmet.StrankaListNazivFormated>
    <izvorni_sadrzaj>
      <item>FINA Regionalni centar Zagreb</item>
      <item>Sandra Ivić</item>
    </izvorni_sadrzaj>
    <derivirana_varijabla naziv="DomainObject.Predmet.StrankaListNazivFormated_1">
      <item>FINA Regionalni centar Zagreb</item>
      <item>Sandra Ivić</item>
    </derivirana_varijabla>
  </DomainObject.Predmet.StrankaListNazivFormated>
  <DomainObject.Predmet.StrankaListNazivFormatedOIB>
    <izvorni_sadrzaj>
      <item>FINA Regionalni centar Zagreb, OIB 85821130368</item>
      <item>Sandra Ivić, OIB 15170218132</item>
    </izvorni_sadrzaj>
    <derivirana_varijabla naziv="DomainObject.Predmet.StrankaListNazivFormatedOIB_1">
      <item>FINA Regionalni centar Zagreb, OIB 85821130368</item>
      <item>Sandra Ivić, OIB 15170218132</item>
    </derivirana_varijabla>
  </DomainObject.Predmet.StrankaListNazivFormatedOIB>
  <DomainObject.Predmet.ProtuStrankaListFormated>
    <izvorni_sadrzaj>
      <item>POLYXO d.o.o.</item>
    </izvorni_sadrzaj>
    <derivirana_varijabla naziv="DomainObject.Predmet.ProtuStrankaListFormated_1">
      <item>POLYXO d.o.o.</item>
    </derivirana_varijabla>
  </DomainObject.Predmet.ProtuStrankaListFormated>
  <DomainObject.Predmet.ProtuStrankaListFormatedOIB>
    <izvorni_sadrzaj>
      <item>POLYXO d.o.o., OIB 99446397423</item>
    </izvorni_sadrzaj>
    <derivirana_varijabla naziv="DomainObject.Predmet.ProtuStrankaListFormatedOIB_1">
      <item>POLYXO d.o.o., OIB 99446397423</item>
    </derivirana_varijabla>
  </DomainObject.Predmet.ProtuStrankaListFormatedOIB>
  <DomainObject.Predmet.ProtuStrankaListFormatedWithAdress>
    <izvorni_sadrzaj>
      <item>POLYXO d.o.o., Cimermanova 58, 10000 Zagreb</item>
    </izvorni_sadrzaj>
    <derivirana_varijabla naziv="DomainObject.Predmet.ProtuStrankaListFormatedWithAdress_1">
      <item>POLYXO d.o.o., Cimermanova 58, 10000 Zagreb</item>
    </derivirana_varijabla>
  </DomainObject.Predmet.ProtuStrankaListFormatedWithAdress>
  <DomainObject.Predmet.ProtuStrankaListFormatedWithAdressOIB>
    <izvorni_sadrzaj>
      <item>POLYXO d.o.o., OIB 99446397423, Cimermanova 58, 10000 Zagreb</item>
    </izvorni_sadrzaj>
    <derivirana_varijabla naziv="DomainObject.Predmet.ProtuStrankaListFormatedWithAdressOIB_1">
      <item>POLYXO d.o.o., OIB 99446397423, Cimermanova 58, 10000 Zagreb</item>
    </derivirana_varijabla>
  </DomainObject.Predmet.ProtuStrankaListFormatedWithAdressOIB>
  <DomainObject.Predmet.ProtuStrankaListNazivFormated>
    <izvorni_sadrzaj>
      <item>POLYXO d.o.o.</item>
    </izvorni_sadrzaj>
    <derivirana_varijabla naziv="DomainObject.Predmet.ProtuStrankaListNazivFormated_1">
      <item>POLYXO d.o.o.</item>
    </derivirana_varijabla>
  </DomainObject.Predmet.ProtuStrankaListNazivFormated>
  <DomainObject.Predmet.ProtuStrankaListNazivFormatedOIB>
    <izvorni_sadrzaj>
      <item>POLYXO d.o.o., OIB 99446397423</item>
    </izvorni_sadrzaj>
    <derivirana_varijabla naziv="DomainObject.Predmet.ProtuStrankaListNazivFormatedOIB_1">
      <item>POLYXO d.o.o., OIB 99446397423</item>
    </derivirana_varijabla>
  </DomainObject.Predmet.ProtuStrankaListNazivFormatedOIB>
  <DomainObject.Predmet.OstaliListFormated>
    <izvorni_sadrzaj>
      <item>KRISTIAN NOVLJAN</item>
    </izvorni_sadrzaj>
    <derivirana_varijabla naziv="DomainObject.Predmet.OstaliListFormated_1">
      <item>KRISTIAN NOVLJAN</item>
    </derivirana_varijabla>
  </DomainObject.Predmet.OstaliListFormated>
  <DomainObject.Predmet.OstaliListFormatedOIB>
    <izvorni_sadrzaj>
      <item>KRISTIAN NOVLJAN, OIB 91963317370</item>
    </izvorni_sadrzaj>
    <derivirana_varijabla naziv="DomainObject.Predmet.OstaliListFormatedOIB_1">
      <item>KRISTIAN NOVLJAN, OIB 91963317370</item>
    </derivirana_varijabla>
  </DomainObject.Predmet.OstaliListFormatedOIB>
  <DomainObject.Predmet.OstaliListFormatedWithAdress>
    <izvorni_sadrzaj>
      <item>KRISTIAN NOVLJAN, Bohinjčeva ulica 11, Ljubljana</item>
    </izvorni_sadrzaj>
    <derivirana_varijabla naziv="DomainObject.Predmet.OstaliListFormatedWithAdress_1">
      <item>KRISTIAN NOVLJAN, Bohinjčeva ulica 11, Ljubljana</item>
    </derivirana_varijabla>
  </DomainObject.Predmet.OstaliListFormatedWithAdress>
  <DomainObject.Predmet.OstaliListFormatedWithAdressOIB>
    <izvorni_sadrzaj>
      <item>KRISTIAN NOVLJAN, OIB 91963317370, Bohinjčeva ulica 11, Ljubljana</item>
    </izvorni_sadrzaj>
    <derivirana_varijabla naziv="DomainObject.Predmet.OstaliListFormatedWithAdressOIB_1">
      <item>KRISTIAN NOVLJAN, OIB 91963317370, Bohinjčeva ulica 11, Ljubljana</item>
    </derivirana_varijabla>
  </DomainObject.Predmet.OstaliListFormatedWithAdressOIB>
  <DomainObject.Predmet.OstaliListNazivFormated>
    <izvorni_sadrzaj>
      <item>KRISTIAN NOVLJAN</item>
    </izvorni_sadrzaj>
    <derivirana_varijabla naziv="DomainObject.Predmet.OstaliListNazivFormated_1">
      <item>KRISTIAN NOVLJAN</item>
    </derivirana_varijabla>
  </DomainObject.Predmet.OstaliListNazivFormated>
  <DomainObject.Predmet.OstaliListNazivFormatedOIB>
    <izvorni_sadrzaj>
      <item>KRISTIAN NOVLJAN, OIB 91963317370</item>
    </izvorni_sadrzaj>
    <derivirana_varijabla naziv="DomainObject.Predmet.OstaliListNazivFormatedOIB_1">
      <item>KRISTIAN NOVLJAN, OIB 91963317370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>St-6753/2016-28</izvorni_sadrzaj>
    <derivirana_varijabla naziv="DomainObject.PoslovniBrojDokumenta_1">St-6753/2016-28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POLYXO d.o.o.</izvorni_sadrzaj>
    <derivirana_varijabla naziv="DomainObject.Predmet.ProtustrankaIDrugi_1">POLYXO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POLYXO d.o.o., OIB 99446397423, Cimermanova 58, 10000 Zagreb</izvorni_sadrzaj>
    <derivirana_varijabla naziv="DomainObject.Predmet.ProtustrankaIDrugiAdressOIB_1">POLYXO d.o.o., OIB 99446397423, Cimermanova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POLYXO d.o.o.</item>
      <item>FINA Regionalni centar Zagreb</item>
      <item>Sandra Ivić</item>
      <item>KRISTIAN NOVLJAN</item>
    </izvorni_sadrzaj>
    <derivirana_varijabla naziv="DomainObject.Predmet.SudioniciListNaziv_1">
      <item>POLYXO d.o.o.</item>
      <item>FINA Regionalni centar Zagreb</item>
      <item>Sandra Ivić</item>
      <item>KRISTIAN NOVLJAN</item>
    </derivirana_varijabla>
  </DomainObject.Predmet.SudioniciListNaziv>
  <DomainObject.Predmet.SudioniciListAdressOIB>
    <izvorni_sadrzaj>
      <item>POLYXO d.o.o., OIB 99446397423, Cimermanova 58,10000 Zagreb</item>
      <item>FINA Regionalni centar Zagreb, OIB 85821130368, Trg svibanjskih žrtava 1995. 1,10000 Zagreb</item>
      <item>Sandra Ivić, OIB 15170218132, Stara vrata 8,51000 Rijeka</item>
      <item>KRISTIAN NOVLJAN, OIB 91963317370, Bohinjčeva ulica 11,Ljubljana</item>
    </izvorni_sadrzaj>
    <derivirana_varijabla naziv="DomainObject.Predmet.SudioniciListAdressOIB_1">
      <item>POLYXO d.o.o., OIB 99446397423, Cimermanova 58,10000 Zagreb</item>
      <item>FINA Regionalni centar Zagreb, OIB 85821130368, Trg svibanjskih žrtava 1995. 1,10000 Zagreb</item>
      <item>Sandra Ivić, OIB 15170218132, Stara vrata 8,51000 Rijeka</item>
      <item>KRISTIAN NOVLJAN, OIB 91963317370, Bohinjčeva ulica 11,Ljubljana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99446397423</item>
      <item>, OIB 85821130368</item>
      <item>, OIB 15170218132</item>
      <item>, OIB 91963317370</item>
    </izvorni_sadrzaj>
    <derivirana_varijabla naziv="DomainObject.Predmet.SudioniciListNazivOIB_1">
      <item>, OIB 99446397423</item>
      <item>, OIB 85821130368</item>
      <item>, OIB 15170218132</item>
      <item>, OIB 91963317370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1028</properties:Characters>
  <properties:Lines>34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2018-03-20T08:13:00Z</dcterms:created>
  <dc:creator>Matea Bizjak</dc:creator>
  <cp:lastModifiedBy>Matea Bizjak</cp:lastModifiedBy>
  <cp:lastPrinted>2018-03-20T08:19:00Z</cp:lastPrinted>
  <dcterms:modified xmlns:xsi="http://www.w3.org/2001/XMLSchema-instance" xsi:type="dcterms:W3CDTF">2018-03-20T08:19:00Z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St-6753/2016-28 / Odluka - Rješenje (St-6753-16-rješenje-zakazivanje -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