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d385" w14:paraId="706d385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566818" w:rsidP="00DE777C" w:rsidR="00720596" w:rsidRPr="002A3429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="00B3776E">
        <w:rPr>
          <w:noProof/>
          <w:sz w:val="24"/>
        </w:rPr>
        <w:t xml:space="preserve">    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REPUBLIKA HRVATSKA</w:t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566818" w:rsidP="00A6776D" w:rsidR="009E33A3" w:rsidRPr="00A6776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F045B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B3776E">
        <w:rPr>
          <w:sz w:val="24"/>
          <w:szCs w:val="24"/>
          <w:lang w:val="pt-BR"/>
        </w:rPr>
        <w:t>-116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A7C85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AF045B" w:rsidP="00081DA4" w:rsidR="002248AC" w:rsidRPr="002A3429">
      <w:pPr>
        <w:ind w:firstLine="708"/>
        <w:jc w:val="both"/>
        <w:rPr>
          <w:sz w:val="24"/>
          <w:szCs w:val="24"/>
        </w:rPr>
      </w:pPr>
      <w:r w:rsidRPr="00AF045B">
        <w:rPr>
          <w:sz w:val="24"/>
          <w:szCs w:val="24"/>
        </w:rPr>
        <w:t xml:space="preserve">Trgovački sud u Zagrebu, po sucu Gordanu Zubaku, u stečajnom postupku nad dužnikom </w:t>
      </w:r>
      <w:r w:rsidRPr="00AF045B">
        <w:rPr>
          <w:bCs/>
          <w:sz w:val="24"/>
          <w:szCs w:val="24"/>
          <w:lang w:val="pt-BR"/>
        </w:rPr>
        <w:t>F.K.T. INŽINJERING d.o.o. u stečaju, Ivanić-Grad, Vukovarska 1, OIB: 64936768836</w:t>
      </w:r>
      <w:r>
        <w:rPr>
          <w:sz w:val="24"/>
          <w:szCs w:val="24"/>
          <w:lang w:val="pt-BR"/>
        </w:rPr>
        <w:t xml:space="preserve">, </w:t>
      </w:r>
      <w:r w:rsidR="00B3776E">
        <w:rPr>
          <w:sz w:val="24"/>
          <w:szCs w:val="24"/>
        </w:rPr>
        <w:t>15</w:t>
      </w:r>
      <w:r w:rsidR="006A7C85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="006A7C85">
        <w:rPr>
          <w:sz w:val="24"/>
          <w:szCs w:val="24"/>
        </w:rPr>
        <w:t xml:space="preserve">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A7C85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3109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310947">
        <w:rPr>
          <w:sz w:val="24"/>
          <w:szCs w:val="24"/>
        </w:rPr>
        <w:t xml:space="preserve">Financijskoj </w:t>
      </w:r>
      <w:r w:rsidR="0027173E">
        <w:rPr>
          <w:sz w:val="24"/>
          <w:szCs w:val="24"/>
        </w:rPr>
        <w:t>agenciji u roku 8 dana navesti</w:t>
      </w:r>
      <w:r w:rsidR="00310947">
        <w:rPr>
          <w:sz w:val="24"/>
          <w:szCs w:val="24"/>
        </w:rPr>
        <w:t xml:space="preserve"> </w:t>
      </w:r>
      <w:r w:rsidR="00426298">
        <w:rPr>
          <w:sz w:val="24"/>
          <w:szCs w:val="24"/>
        </w:rPr>
        <w:t xml:space="preserve">broj računa društva </w:t>
      </w:r>
      <w:r w:rsidR="00AF045B">
        <w:rPr>
          <w:sz w:val="24"/>
          <w:szCs w:val="24"/>
        </w:rPr>
        <w:t>Jutarnje sunce j.d.o.o., Zagreb, Lanište 7a, OIB: 943178</w:t>
      </w:r>
      <w:r w:rsidR="000A6A07">
        <w:rPr>
          <w:sz w:val="24"/>
          <w:szCs w:val="24"/>
        </w:rPr>
        <w:t>55801</w:t>
      </w:r>
      <w:r w:rsidR="00810776">
        <w:rPr>
          <w:sz w:val="24"/>
          <w:szCs w:val="24"/>
        </w:rPr>
        <w:t>, na koji se može vratiti položena</w:t>
      </w:r>
      <w:r w:rsidR="00B73EA8">
        <w:rPr>
          <w:sz w:val="24"/>
          <w:szCs w:val="24"/>
        </w:rPr>
        <w:t xml:space="preserve"> jamčevina.</w:t>
      </w:r>
      <w:r w:rsidR="00426298">
        <w:rPr>
          <w:sz w:val="24"/>
          <w:szCs w:val="24"/>
        </w:rPr>
        <w:t xml:space="preserve"> </w:t>
      </w: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54394" w:rsidP="00154394" w:rsidR="00154394">
      <w:pPr>
        <w:jc w:val="center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73EA8">
        <w:rPr>
          <w:sz w:val="24"/>
          <w:szCs w:val="24"/>
        </w:rPr>
        <w:t xml:space="preserve">Prema izvješću Financijske agencije </w:t>
      </w:r>
      <w:r w:rsidR="000A6A07">
        <w:rPr>
          <w:sz w:val="24"/>
          <w:szCs w:val="24"/>
        </w:rPr>
        <w:t>o provedenoj elektroničkoj javnoj dražbi (identifikator nadmetanja: 15613</w:t>
      </w:r>
      <w:r w:rsidR="00AD0DE1">
        <w:rPr>
          <w:sz w:val="24"/>
          <w:szCs w:val="24"/>
        </w:rPr>
        <w:t>) kao uplatitelj</w:t>
      </w:r>
      <w:r w:rsidR="00B73EA8">
        <w:rPr>
          <w:sz w:val="24"/>
          <w:szCs w:val="24"/>
        </w:rPr>
        <w:t xml:space="preserve"> j</w:t>
      </w:r>
      <w:r w:rsidR="00AD0DE1">
        <w:rPr>
          <w:sz w:val="24"/>
          <w:szCs w:val="24"/>
        </w:rPr>
        <w:t>amčevine, među ostalim, naveden</w:t>
      </w:r>
      <w:r w:rsidR="00155149">
        <w:rPr>
          <w:sz w:val="24"/>
          <w:szCs w:val="24"/>
        </w:rPr>
        <w:t>o</w:t>
      </w:r>
      <w:r w:rsidR="00AD0DE1">
        <w:rPr>
          <w:sz w:val="24"/>
          <w:szCs w:val="24"/>
        </w:rPr>
        <w:t xml:space="preserve"> je</w:t>
      </w:r>
      <w:r w:rsidR="00155149">
        <w:rPr>
          <w:sz w:val="24"/>
          <w:szCs w:val="24"/>
        </w:rPr>
        <w:t xml:space="preserve"> društvo</w:t>
      </w:r>
      <w:r w:rsidR="00B73EA8">
        <w:rPr>
          <w:sz w:val="24"/>
          <w:szCs w:val="24"/>
        </w:rPr>
        <w:t xml:space="preserve"> </w:t>
      </w:r>
      <w:r w:rsidR="00155149" w:rsidRPr="00155149">
        <w:rPr>
          <w:sz w:val="24"/>
          <w:szCs w:val="24"/>
        </w:rPr>
        <w:t>Jutarnje sunce j.d.o.o., Zagreb</w:t>
      </w:r>
      <w:r w:rsidR="00155149">
        <w:rPr>
          <w:sz w:val="24"/>
          <w:szCs w:val="24"/>
        </w:rPr>
        <w:t>, koje nije</w:t>
      </w:r>
      <w:r w:rsidR="00B73EA8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sudjelovalo</w:t>
      </w:r>
      <w:r w:rsidR="00F667D4">
        <w:rPr>
          <w:sz w:val="24"/>
          <w:szCs w:val="24"/>
        </w:rPr>
        <w:t xml:space="preserve"> u nadmetanju</w:t>
      </w:r>
      <w:r w:rsidR="00B73EA8">
        <w:rPr>
          <w:sz w:val="24"/>
          <w:szCs w:val="24"/>
        </w:rPr>
        <w:t>. Međutim, Financijska agencija</w:t>
      </w:r>
      <w:r w:rsidR="0027173E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u navedenom izvješću nije navela brojeve računa spomenute osobe</w:t>
      </w:r>
      <w:r w:rsidR="00B73EA8">
        <w:rPr>
          <w:sz w:val="24"/>
          <w:szCs w:val="24"/>
        </w:rPr>
        <w:t xml:space="preserve"> na koji se može vratiti </w:t>
      </w:r>
      <w:r w:rsidR="00F667D4">
        <w:rPr>
          <w:sz w:val="24"/>
          <w:szCs w:val="24"/>
        </w:rPr>
        <w:t>položena jamčevina. Slijedom navedenog, sud je zaključio kao u izreci.</w:t>
      </w:r>
    </w:p>
    <w:p w:rsidRDefault="00C15ECB" w:rsidP="00767221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B3776E">
        <w:rPr>
          <w:sz w:val="24"/>
          <w:szCs w:val="24"/>
        </w:rPr>
        <w:t>15</w:t>
      </w:r>
      <w:r w:rsidR="00155149" w:rsidRPr="00155149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3C0808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767221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3C0808" w:rsidP="00400817" w:rsidR="003C0808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3C0808" w:rsidP="00400817" w:rsidR="003C0808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3C0808" w:rsidR="009E33A3">
      <w:pPr>
        <w:pStyle w:val="Odlomakpopisa"/>
        <w:jc w:val="both"/>
        <w:rPr>
          <w:sz w:val="24"/>
          <w:szCs w:val="24"/>
        </w:rPr>
      </w:pPr>
    </w:p>
    <w:p w:rsidRDefault="003C0808" w:rsidP="003C0808" w:rsidR="003C0808" w:rsidRPr="009E33A3">
      <w:pPr>
        <w:pStyle w:val="Odlomakpopisa"/>
        <w:jc w:val="both"/>
        <w:rPr>
          <w:sz w:val="24"/>
          <w:szCs w:val="24"/>
        </w:rPr>
      </w:pPr>
    </w:p>
    <w:sectPr w:rsidR="003C0808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0A6A07"/>
    <w:rsid w:val="00106270"/>
    <w:rsid w:val="0011660C"/>
    <w:rsid w:val="00154394"/>
    <w:rsid w:val="00155149"/>
    <w:rsid w:val="001F0F74"/>
    <w:rsid w:val="002248AC"/>
    <w:rsid w:val="00241E07"/>
    <w:rsid w:val="0027173E"/>
    <w:rsid w:val="002A3429"/>
    <w:rsid w:val="00310947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C0808"/>
    <w:rsid w:val="003D56DA"/>
    <w:rsid w:val="003F0353"/>
    <w:rsid w:val="004117EE"/>
    <w:rsid w:val="00426298"/>
    <w:rsid w:val="00434E43"/>
    <w:rsid w:val="0045349E"/>
    <w:rsid w:val="00457301"/>
    <w:rsid w:val="00463006"/>
    <w:rsid w:val="004A4AC7"/>
    <w:rsid w:val="004E32D0"/>
    <w:rsid w:val="005037AB"/>
    <w:rsid w:val="00520782"/>
    <w:rsid w:val="005221CF"/>
    <w:rsid w:val="00557785"/>
    <w:rsid w:val="00566818"/>
    <w:rsid w:val="00571DD6"/>
    <w:rsid w:val="00577C20"/>
    <w:rsid w:val="00587AB3"/>
    <w:rsid w:val="005F0110"/>
    <w:rsid w:val="006107C5"/>
    <w:rsid w:val="00612674"/>
    <w:rsid w:val="00613C2B"/>
    <w:rsid w:val="00625639"/>
    <w:rsid w:val="00655BF2"/>
    <w:rsid w:val="00664767"/>
    <w:rsid w:val="00684F98"/>
    <w:rsid w:val="006A7C85"/>
    <w:rsid w:val="006C149F"/>
    <w:rsid w:val="00704D47"/>
    <w:rsid w:val="00707F55"/>
    <w:rsid w:val="00720596"/>
    <w:rsid w:val="00767221"/>
    <w:rsid w:val="007B1CD9"/>
    <w:rsid w:val="007B2F69"/>
    <w:rsid w:val="007C08F1"/>
    <w:rsid w:val="007C516D"/>
    <w:rsid w:val="007E0496"/>
    <w:rsid w:val="00810776"/>
    <w:rsid w:val="00832234"/>
    <w:rsid w:val="00894A6B"/>
    <w:rsid w:val="008A286D"/>
    <w:rsid w:val="008E7932"/>
    <w:rsid w:val="008F6516"/>
    <w:rsid w:val="009315E7"/>
    <w:rsid w:val="00935ABA"/>
    <w:rsid w:val="00965E5A"/>
    <w:rsid w:val="009A2962"/>
    <w:rsid w:val="009B5364"/>
    <w:rsid w:val="009E2A58"/>
    <w:rsid w:val="009E33A3"/>
    <w:rsid w:val="00A076B8"/>
    <w:rsid w:val="00A1325F"/>
    <w:rsid w:val="00A17E1D"/>
    <w:rsid w:val="00A21508"/>
    <w:rsid w:val="00A34E95"/>
    <w:rsid w:val="00A43DCF"/>
    <w:rsid w:val="00A6776D"/>
    <w:rsid w:val="00A93299"/>
    <w:rsid w:val="00A942A8"/>
    <w:rsid w:val="00AD0DE1"/>
    <w:rsid w:val="00AE6F93"/>
    <w:rsid w:val="00AF045B"/>
    <w:rsid w:val="00B3776E"/>
    <w:rsid w:val="00B4513B"/>
    <w:rsid w:val="00B73EA8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369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F02397"/>
    <w:rsid w:val="00F40EC3"/>
    <w:rsid w:val="00F608AA"/>
    <w:rsid w:val="00F667D4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80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80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80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80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80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80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80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80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St-5156/2015-109</izvorni_sadrzaj>
    <derivirana_varijabla naziv="DomainObject.PredzadnjaOdlukaIzPredmeta.Oznaka_1">St-5156/2015-109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956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2019-07-12T12:09:00Z</dcterms:created>
  <dc:creator>nmarkovic</dc:creator>
  <cp:lastModifiedBy>Dijana Hadžić</cp:lastModifiedBy>
  <cp:lastPrinted>2019-03-20T14:12:00Z</cp:lastPrinted>
  <dcterms:modified xmlns:xsi="http://www.w3.org/2001/XMLSchema-instance" xsi:type="dcterms:W3CDTF">2019-07-15T09:30:00Z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(46. zaključak - očitovanje FINE o broju računa za vraćanje jamčevine - Jutarnje sunce.docx)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