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4d9b" w14:paraId="3954d9b" w:rsidRDefault="00EB2B4E" w:rsidP="00910611" w:rsidR="00EB2B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2B4E" w:rsidP="00910611" w:rsidR="00EB2B4E">
      <w:r>
        <w:rPr>
          <w:rFonts w:eastAsia="MS Mincho"/>
          <w:szCs w:val="24"/>
        </w:rPr>
        <w:t>REPUBLIKA HRVATSKA</w:t>
      </w:r>
    </w:p>
    <w:p w:rsidRDefault="00EB2B4E" w:rsidP="00910611" w:rsidR="00EB2B4E">
      <w:r>
        <w:rPr>
          <w:rFonts w:eastAsia="MS Mincho"/>
          <w:szCs w:val="24"/>
        </w:rPr>
        <w:t>TRGOVAČKI SUD U RIJECI</w:t>
      </w:r>
    </w:p>
    <w:p w:rsidRDefault="00EB2B4E" w:rsidR="00EB2B4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B2B4E" w:rsidP="00FF2B80" w:rsidR="00EB2B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EB2B4E" w:rsidP="00FF2B80" w:rsidR="00EB2B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E4B16">
        <w:rPr>
          <w:sz w:val="24"/>
          <w:szCs w:val="24"/>
        </w:rPr>
        <w:t xml:space="preserve">PRGM Društvo s ograničenom odgovornošću za prijevoz i trgovinu građevinskim materijalom Mali Lošinj (Grad Mali Lošinj), Br. Vidulić 51/2, </w:t>
      </w:r>
      <w:r w:rsidR="002E4B16">
        <w:rPr>
          <w:bCs w:val="false"/>
          <w:sz w:val="24"/>
          <w:szCs w:val="24"/>
        </w:rPr>
        <w:t xml:space="preserve">MBS: </w:t>
      </w:r>
      <w:r w:rsidR="002E4B16">
        <w:rPr>
          <w:sz w:val="24"/>
          <w:szCs w:val="24"/>
        </w:rPr>
        <w:t>040098563, OIB: 64682258160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E4B16">
        <w:rPr>
          <w:sz w:val="24"/>
          <w:szCs w:val="24"/>
        </w:rPr>
        <w:t>739.578,74</w:t>
      </w:r>
      <w:r w:rsidR="00BA7FFA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E4B16">
        <w:rPr>
          <w:sz w:val="24"/>
          <w:szCs w:val="24"/>
        </w:rPr>
        <w:t>Poziva se osoba ovlaštena za zastupanje dužnika po zakonu (</w:t>
      </w:r>
      <w:r w:rsidR="002E4B16" w:rsidRPr="002E4B16">
        <w:rPr>
          <w:sz w:val="24"/>
          <w:szCs w:val="24"/>
        </w:rPr>
        <w:t>Vera Milenković, OIB: 02267347613, Mali Lošinj, Braće Vidulić 51</w:t>
      </w:r>
      <w:r w:rsidRPr="002E4B16">
        <w:rPr>
          <w:sz w:val="24"/>
          <w:szCs w:val="24"/>
        </w:rPr>
        <w:t xml:space="preserve">) da u roku od 15 dana od dana objave oglasa podnese sudu, pozivom </w:t>
      </w:r>
      <w:r w:rsidRPr="00BA7FFA">
        <w:rPr>
          <w:sz w:val="24"/>
          <w:szCs w:val="24"/>
        </w:rPr>
        <w:t xml:space="preserve">na posl.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2E4B16">
        <w:rPr>
          <w:sz w:val="24"/>
          <w:szCs w:val="24"/>
        </w:rPr>
        <w:t>20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4C0" w:rsidP="00FF2B80" w:rsidR="009504C0">
      <w:pPr>
        <w:spacing w:lineRule="auto" w:line="240" w:after="0"/>
      </w:pPr>
      <w:r>
        <w:separator/>
      </w:r>
    </w:p>
  </w:endnote>
  <w:endnote w:id="0" w:type="continuationSeparator">
    <w:p w:rsidRDefault="009504C0" w:rsidP="00FF2B80" w:rsidR="009504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4C0" w:rsidP="00FF2B80" w:rsidR="009504C0">
      <w:pPr>
        <w:spacing w:lineRule="auto" w:line="240" w:after="0"/>
      </w:pPr>
      <w:r>
        <w:separator/>
      </w:r>
    </w:p>
  </w:footnote>
  <w:footnote w:id="0" w:type="continuationSeparator">
    <w:p w:rsidRDefault="009504C0" w:rsidP="00FF2B80" w:rsidR="009504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2E4B16">
      <w:rPr>
        <w:sz w:val="24"/>
        <w:szCs w:val="24"/>
      </w:rPr>
      <w:t>20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EB2B4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2E4B16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8F661D"/>
    <w:rsid w:val="009000ED"/>
    <w:rsid w:val="0091243A"/>
    <w:rsid w:val="00926842"/>
    <w:rsid w:val="009427F8"/>
    <w:rsid w:val="00942A0F"/>
    <w:rsid w:val="009504C0"/>
    <w:rsid w:val="00955320"/>
    <w:rsid w:val="009B1572"/>
    <w:rsid w:val="009C7873"/>
    <w:rsid w:val="009D3F74"/>
    <w:rsid w:val="009E02C6"/>
    <w:rsid w:val="00A25DB3"/>
    <w:rsid w:val="00A32B15"/>
    <w:rsid w:val="00A805CC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A31A0"/>
    <w:rsid w:val="00EB2B4E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B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B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B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B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B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B4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B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B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B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B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B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B4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St-1220/2015</izvorni_sadrzaj>
    <derivirana_varijabla naziv="DomainObject.Predmet.OznakaBroj_1">St-1220/2015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PRGM d.o.o.</izvorni_sadrzaj>
    <derivirana_varijabla naziv="DomainObject.Predmet.ProtustrankaFormated_1">  PRGM d.o.o.</derivirana_varijabla>
  </DomainObject.Predmet.ProtustrankaFormated>
  <DomainObject.Predmet.ProtustrankaFormatedOIB>
    <izvorni_sadrzaj>  PRGM d.o.o., OIB 64682258160</izvorni_sadrzaj>
    <derivirana_varijabla naziv="DomainObject.Predmet.ProtustrankaFormatedOIB_1">  PRGM d.o.o., OIB 64682258160</derivirana_varijabla>
  </DomainObject.Predmet.ProtustrankaFormatedOIB>
  <DomainObject.Predmet.ProtustrankaFormatedWithAdress>
    <izvorni_sadrzaj> PRGM d.o.o., Braće Vidulić 51, 51550 Mali Lošinj</izvorni_sadrzaj>
    <derivirana_varijabla naziv="DomainObject.Predmet.ProtustrankaFormatedWithAdress_1"> PRGM d.o.o., Braće Vidulić 51, 51550 Mali Lošinj</derivirana_varijabla>
  </DomainObject.Predmet.ProtustrankaFormatedWithAdress>
  <DomainObject.Predmet.ProtustrankaFormatedWithAdressOIB>
    <izvorni_sadrzaj> PRGM d.o.o., OIB 64682258160, Braće Vidulić 51, 51550 Mali Lošinj</izvorni_sadrzaj>
    <derivirana_varijabla naziv="DomainObject.Predmet.ProtustrankaFormatedWithAdressOIB_1"> PRGM d.o.o., OIB 64682258160, Braće Vidulić 51, 51550 Mali Lošinj</derivirana_varijabla>
  </DomainObject.Predmet.ProtustrankaFormatedWithAdressOIB>
  <DomainObject.Predmet.ProtustrankaWithAdress>
    <izvorni_sadrzaj>PRGM d.o.o. Braće Vidulić 51, 51550 Mali Lošinj</izvorni_sadrzaj>
    <derivirana_varijabla naziv="DomainObject.Predmet.ProtustrankaWithAdress_1">PRGM d.o.o. Braće Vidulić 51, 51550 Mali Lošinj</derivirana_varijabla>
  </DomainObject.Predmet.ProtustrankaWithAdress>
  <DomainObject.Predmet.ProtustrankaWithAdressOIB>
    <izvorni_sadrzaj>PRGM d.o.o., OIB 64682258160, Braće Vidulić 51, 51550 Mali Lošinj</izvorni_sadrzaj>
    <derivirana_varijabla naziv="DomainObject.Predmet.ProtustrankaWithAdressOIB_1">PRGM d.o.o., OIB 64682258160, Braće Vidulić 51, 51550 Mali Lošinj</derivirana_varijabla>
  </DomainObject.Predmet.ProtustrankaWithAdressOIB>
  <DomainObject.Predmet.ProtustrankaNazivFormated>
    <izvorni_sadrzaj>PRGM d.o.o.</izvorni_sadrzaj>
    <derivirana_varijabla naziv="DomainObject.Predmet.ProtustrankaNazivFormated_1">PRGM d.o.o.</derivirana_varijabla>
  </DomainObject.Predmet.ProtustrankaNazivFormated>
  <DomainObject.Predmet.ProtustrankaNazivFormatedOIB>
    <izvorni_sadrzaj>PRGM d.o.o., OIB 64682258160</izvorni_sadrzaj>
    <derivirana_varijabla naziv="DomainObject.Predmet.ProtustrankaNazivFormatedOIB_1">PRGM d.o.o., OIB 64682258160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PRGM d.o.o.</item>
    </izvorni_sadrzaj>
    <derivirana_varijabla naziv="DomainObject.Predmet.ProtuStrankaListFormated_1">
      <item>PRGM d.o.o.</item>
    </derivirana_varijabla>
  </DomainObject.Predmet.ProtuStrankaListFormated>
  <DomainObject.Predmet.ProtuStrankaListFormatedOIB>
    <izvorni_sadrzaj>
      <item>PRGM d.o.o., OIB 64682258160</item>
    </izvorni_sadrzaj>
    <derivirana_varijabla naziv="DomainObject.Predmet.ProtuStrankaListFormatedOIB_1">
      <item>PRGM d.o.o., OIB 64682258160</item>
    </derivirana_varijabla>
  </DomainObject.Predmet.ProtuStrankaListFormatedOIB>
  <DomainObject.Predmet.ProtuStrankaListFormatedWithAdress>
    <izvorni_sadrzaj>
      <item>PRGM d.o.o., Braće Vidulić 51, 51550 Mali Lošinj</item>
    </izvorni_sadrzaj>
    <derivirana_varijabla naziv="DomainObject.Predmet.ProtuStrankaListFormatedWithAdress_1">
      <item>PRGM d.o.o., Braće Vidulić 51, 51550 Mali Lošinj</item>
    </derivirana_varijabla>
  </DomainObject.Predmet.ProtuStrankaListFormatedWithAdress>
  <DomainObject.Predmet.ProtuStrankaListFormatedWithAdressOIB>
    <izvorni_sadrzaj>
      <item>PRGM d.o.o., OIB 64682258160, Braće Vidulić 51, 51550 Mali Lošinj</item>
    </izvorni_sadrzaj>
    <derivirana_varijabla naziv="DomainObject.Predmet.ProtuStrankaListFormatedWithAdressOIB_1">
      <item>PRGM d.o.o., OIB 64682258160, Braće Vidulić 51, 51550 Mali Lošinj</item>
    </derivirana_varijabla>
  </DomainObject.Predmet.ProtuStrankaListFormatedWithAdressOIB>
  <DomainObject.Predmet.ProtuStrankaListNazivFormated>
    <izvorni_sadrzaj>
      <item>PRGM d.o.o.</item>
    </izvorni_sadrzaj>
    <derivirana_varijabla naziv="DomainObject.Predmet.ProtuStrankaListNazivFormated_1">
      <item>PRGM d.o.o.</item>
    </derivirana_varijabla>
  </DomainObject.Predmet.ProtuStrankaListNazivFormated>
  <DomainObject.Predmet.ProtuStrankaListNazivFormatedOIB>
    <izvorni_sadrzaj>
      <item>PRGM d.o.o., OIB 64682258160</item>
    </izvorni_sadrzaj>
    <derivirana_varijabla naziv="DomainObject.Predmet.ProtuStrankaListNazivFormatedOIB_1">
      <item>PRGM d.o.o., OIB 64682258160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PRGM d.o.o.</izvorni_sadrzaj>
    <derivirana_varijabla naziv="DomainObject.Predmet.ProtustrankaIDrugi_1">PRGM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PRGM d.o.o., OIB 64682258160, Braće Vidulić 51, 51550 Mali Lošinj</izvorni_sadrzaj>
    <derivirana_varijabla naziv="DomainObject.Predmet.ProtustrankaIDrugiAdressOIB_1">PRGM d.o.o., OIB 64682258160, Braće Vidulić 51,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PRGM d.o.o.</item>
    </izvorni_sadrzaj>
    <derivirana_varijabla naziv="DomainObject.Predmet.SudioniciListNaziv_1">
      <item>FINA  Rijeka</item>
      <item>PRGM d.o.o.</item>
    </derivirana_varijabla>
  </DomainObject.Predmet.SudioniciListNaziv>
  <DomainObject.Predmet.SudioniciListAdressOIB>
    <izvorni_sadrzaj>
      <item>FINA  Rijeka, OIB 85821130368, Frana Kurelca 8,51000 Rijeka</item>
      <item>PRGM d.o.o., OIB 64682258160, Braće Vidulić 51,51550 Mali Lošinj</item>
    </izvorni_sadrzaj>
    <derivirana_varijabla naziv="DomainObject.Predmet.SudioniciListAdressOIB_1">
      <item>FINA  Rijeka, OIB 85821130368, Frana Kurelca 8,51000 Rijeka</item>
      <item>PRGM d.o.o., OIB 64682258160, Braće Vidulić 51,51550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64682258160</item>
    </izvorni_sadrzaj>
    <derivirana_varijabla naziv="DomainObject.Predmet.SudioniciListNazivOIB_1">
      <item>, OIB 85821130368</item>
      <item>, OIB 64682258160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1413</properties:Characters>
  <properties:Lines>31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2016-02-18T12:31:00Z</dcterms:created>
  <dc:creator>Vera Jelenović</dc:creator>
  <cp:lastModifiedBy>Danijela Fumić</cp:lastModifiedBy>
  <cp:lastPrinted>2016-02-18T12:30:00Z</cp:lastPrinted>
  <dcterms:modified xmlns:xsi="http://www.w3.org/2001/XMLSchema-instance" xsi:type="dcterms:W3CDTF">2016-02-18T12:32:00Z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