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8b89" w14:paraId="d1d8b89" w:rsidRDefault="002E176C" w:rsidR="002E176C" w:rsidRPr="005A090A">
      <w:pPr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</w:p>
    <w:p w:rsidRDefault="00331672" w:rsidR="00331672"/>
    <w:p w:rsidRDefault="00331672" w:rsidR="00331672"/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M.Z. TRGOGRADNJA d.o.o u stečaju </w:t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OIB: 79040847831</w:t>
      </w:r>
      <w:r w:rsidR="00511073" w:rsidRPr="0046421B">
        <w:rPr>
          <w:rFonts w:cs="Times New Roman" w:hAnsi="Times New Roman" w:ascii="Times New Roman"/>
          <w:b/>
          <w:sz w:val="24"/>
          <w:szCs w:val="24"/>
        </w:rPr>
        <w:tab/>
      </w:r>
      <w:r w:rsidR="00511073" w:rsidRPr="0046421B">
        <w:rPr>
          <w:rFonts w:cs="Times New Roman" w:hAnsi="Times New Roman" w:ascii="Times New Roman"/>
          <w:b/>
          <w:sz w:val="24"/>
          <w:szCs w:val="24"/>
        </w:rPr>
        <w:tab/>
      </w:r>
      <w:r w:rsidR="00511073" w:rsidRPr="0046421B">
        <w:rPr>
          <w:rFonts w:cs="Times New Roman" w:hAnsi="Times New Roman" w:ascii="Times New Roman"/>
          <w:b/>
          <w:sz w:val="24"/>
          <w:szCs w:val="24"/>
        </w:rPr>
        <w:tab/>
      </w:r>
      <w:r w:rsidR="00511073" w:rsidRPr="0046421B">
        <w:rPr>
          <w:rFonts w:cs="Times New Roman" w:hAnsi="Times New Roman" w:ascii="Times New Roman"/>
          <w:b/>
          <w:sz w:val="24"/>
          <w:szCs w:val="24"/>
        </w:rPr>
        <w:tab/>
      </w:r>
      <w:r w:rsidR="00511073" w:rsidRPr="0046421B">
        <w:rPr>
          <w:rFonts w:cs="Times New Roman" w:hAnsi="Times New Roman" w:ascii="Times New Roman"/>
          <w:b/>
          <w:sz w:val="24"/>
          <w:szCs w:val="24"/>
        </w:rPr>
        <w:tab/>
        <w:t xml:space="preserve">        89.St-4923/16-22</w:t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ZAGREB , Vareška 6.</w:t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  <w:t>REPUBLIKA  HRVATSKA</w:t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  <w:t xml:space="preserve">  TRGOVAČKI   SUD   U   ZAGREBU </w:t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  <w:t>Stečajni sudac: Nikolina Dorić Hadžiseidić,v.r.</w:t>
      </w:r>
    </w:p>
    <w:p w:rsidRDefault="00331672" w:rsidR="00331672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IZVIJEŠČE STEČAJNOG UPRAVITELJA ZA ISPITNO I IZVJEŠTAJNO ROČIŠTE </w:t>
      </w:r>
    </w:p>
    <w:p w:rsidRDefault="00331672" w:rsidR="00331672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>( dana23.siječnja 2019 god)</w:t>
      </w:r>
    </w:p>
    <w:p w:rsidRDefault="00331672" w:rsidR="00331672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331672" w:rsidR="00331672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Rješenjem TRGOVAČKOG SUDA U ZAGREBU </w:t>
      </w:r>
      <w:r w:rsidR="00A92CDD" w:rsidRPr="0046421B">
        <w:rPr>
          <w:rFonts w:cs="Times New Roman" w:hAnsi="Times New Roman" w:ascii="Times New Roman"/>
          <w:sz w:val="24"/>
          <w:szCs w:val="24"/>
        </w:rPr>
        <w:t xml:space="preserve"> ( 1.listopad2018 ) </w:t>
      </w:r>
      <w:r w:rsidRPr="0046421B">
        <w:rPr>
          <w:rFonts w:cs="Times New Roman" w:hAnsi="Times New Roman" w:ascii="Times New Roman"/>
          <w:sz w:val="24"/>
          <w:szCs w:val="24"/>
        </w:rPr>
        <w:t xml:space="preserve">pod poslovnom brojem  89.St-4923/16-22 </w:t>
      </w:r>
      <w:r w:rsidR="00511073" w:rsidRPr="0046421B">
        <w:rPr>
          <w:rFonts w:cs="Times New Roman" w:hAnsi="Times New Roman" w:ascii="Times New Roman"/>
          <w:sz w:val="24"/>
          <w:szCs w:val="24"/>
        </w:rPr>
        <w:t xml:space="preserve">a po stečajnom sucu Nikolini Dorčić Hadžiseidić imenovan sam za stečajnog upravitelja </w:t>
      </w:r>
    </w:p>
    <w:p w:rsidRDefault="00511073" w:rsidR="00A92CDD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Povodom prijedloga predlagatelja FINANCIJSKE AGENCIJE ,RC Zagreb, Podružnica Zagreb, Trg svibanjskih žrtava 1995 otvoren je stečajni postupak </w:t>
      </w:r>
      <w:r w:rsidR="00330D51" w:rsidRPr="0046421B">
        <w:rPr>
          <w:rFonts w:cs="Times New Roman" w:hAnsi="Times New Roman" w:ascii="Times New Roman"/>
          <w:sz w:val="24"/>
          <w:szCs w:val="24"/>
        </w:rPr>
        <w:t xml:space="preserve">nad subjektom </w:t>
      </w:r>
    </w:p>
    <w:p w:rsidRDefault="00330D51" w:rsidR="00511073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M.Z. TRGOGRADNJA d.o.o Zagreb, Vareška 6.</w:t>
      </w:r>
    </w:p>
    <w:p w:rsidRDefault="003B629C" w:rsidR="00A92CDD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Financijska agencija je potvrdila da je stečajni dužnik u neprekidnoj blokadi 2493 dana s dugovanjem od 537.568,40 kn.Slijedom navedenih činjenica</w:t>
      </w:r>
      <w:r w:rsidR="00981228" w:rsidRPr="0046421B">
        <w:rPr>
          <w:rFonts w:cs="Times New Roman" w:hAnsi="Times New Roman" w:ascii="Times New Roman"/>
          <w:sz w:val="24"/>
          <w:szCs w:val="24"/>
        </w:rPr>
        <w:t xml:space="preserve"> da je dužnikov račun blokiran duže od 60 dana te </w:t>
      </w:r>
      <w:r w:rsidRPr="0046421B">
        <w:rPr>
          <w:rFonts w:cs="Times New Roman" w:hAnsi="Times New Roman" w:ascii="Times New Roman"/>
          <w:sz w:val="24"/>
          <w:szCs w:val="24"/>
        </w:rPr>
        <w:t>da dužnik ne može isp</w:t>
      </w:r>
      <w:r w:rsidR="00E447B7" w:rsidRPr="0046421B">
        <w:rPr>
          <w:rFonts w:cs="Times New Roman" w:hAnsi="Times New Roman" w:ascii="Times New Roman"/>
          <w:sz w:val="24"/>
          <w:szCs w:val="24"/>
        </w:rPr>
        <w:t xml:space="preserve">unjavati svoje dospjele obveze </w:t>
      </w:r>
      <w:r w:rsidR="00981228" w:rsidRPr="0046421B">
        <w:rPr>
          <w:rFonts w:cs="Times New Roman" w:hAnsi="Times New Roman" w:ascii="Times New Roman"/>
          <w:sz w:val="24"/>
          <w:szCs w:val="24"/>
        </w:rPr>
        <w:t>.S</w:t>
      </w:r>
      <w:r w:rsidR="00E447B7" w:rsidRPr="0046421B">
        <w:rPr>
          <w:rFonts w:cs="Times New Roman" w:hAnsi="Times New Roman" w:ascii="Times New Roman"/>
          <w:sz w:val="24"/>
          <w:szCs w:val="24"/>
        </w:rPr>
        <w:t>ud temeljem od</w:t>
      </w:r>
      <w:r w:rsidR="00981228" w:rsidRPr="0046421B">
        <w:rPr>
          <w:rFonts w:cs="Times New Roman" w:hAnsi="Times New Roman" w:ascii="Times New Roman"/>
          <w:sz w:val="24"/>
          <w:szCs w:val="24"/>
        </w:rPr>
        <w:t xml:space="preserve">redbe čl.5.st.1.SZ-a utvrdio postojanje razloga nesposobnosti plaćanja te temeljem </w:t>
      </w:r>
      <w:r w:rsidR="00A92CDD" w:rsidRPr="0046421B">
        <w:rPr>
          <w:rFonts w:cs="Times New Roman" w:hAnsi="Times New Roman" w:ascii="Times New Roman"/>
          <w:sz w:val="24"/>
          <w:szCs w:val="24"/>
        </w:rPr>
        <w:t xml:space="preserve"> odredbe čl.128.st.6.SZ-a don</w:t>
      </w:r>
      <w:r w:rsidR="00E447B7" w:rsidRPr="0046421B">
        <w:rPr>
          <w:rFonts w:cs="Times New Roman" w:hAnsi="Times New Roman" w:ascii="Times New Roman"/>
          <w:sz w:val="24"/>
          <w:szCs w:val="24"/>
        </w:rPr>
        <w:t>osi rješenje o otvaranju stečajnog</w:t>
      </w:r>
      <w:r w:rsidR="00A92CDD" w:rsidRPr="0046421B">
        <w:rPr>
          <w:rFonts w:cs="Times New Roman" w:hAnsi="Times New Roman" w:ascii="Times New Roman"/>
          <w:sz w:val="24"/>
          <w:szCs w:val="24"/>
        </w:rPr>
        <w:t xml:space="preserve"> postupka.</w:t>
      </w:r>
    </w:p>
    <w:p w:rsidRDefault="00A92CDD" w:rsidR="0024602D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Stečajni postupak otvoren je 01. Listopada 2018 god. Istim rješenjem pozvani su stečajni vjerovnici da prijave svoje tražbine u zakonom propisanom roku tj 60 dana od otvaranja stečajnog postupka.  </w:t>
      </w:r>
    </w:p>
    <w:p w:rsidRDefault="00981228" w:rsidP="00A92CDD" w:rsidR="00A92CDD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Napominjem da su vjerovnici na temelju odredbe čl.129 st.1.podstavak 4.u skladu s pravilima Stečajnog zakona </w:t>
      </w:r>
      <w:r w:rsidR="00F9425A" w:rsidRPr="0046421B">
        <w:rPr>
          <w:rFonts w:cs="Times New Roman" w:hAnsi="Times New Roman" w:ascii="Times New Roman"/>
          <w:sz w:val="24"/>
          <w:szCs w:val="24"/>
        </w:rPr>
        <w:t xml:space="preserve">temeljem čl.259st.1.SZ na propisanom obrascu sukladno Pravilniku o sadržaju i obliku obrasca </w:t>
      </w:r>
      <w:r w:rsidRPr="0046421B">
        <w:rPr>
          <w:rFonts w:cs="Times New Roman" w:hAnsi="Times New Roman" w:ascii="Times New Roman"/>
          <w:sz w:val="24"/>
          <w:szCs w:val="24"/>
        </w:rPr>
        <w:t>prijav</w:t>
      </w:r>
      <w:r w:rsidR="00F9425A" w:rsidRPr="0046421B">
        <w:rPr>
          <w:rFonts w:cs="Times New Roman" w:hAnsi="Times New Roman" w:ascii="Times New Roman"/>
          <w:sz w:val="24"/>
          <w:szCs w:val="24"/>
        </w:rPr>
        <w:t>ili svoje tražbine  , i uredno uplatili sudsku pristojbu</w:t>
      </w:r>
    </w:p>
    <w:p w:rsidRDefault="00F9425A" w:rsidR="00F9425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F9425A" w:rsidR="00F9425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41270A" w:rsidR="0041270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41270A" w:rsidR="0041270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E65ACA" w:rsidR="00E65ACA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PRILOG:</w:t>
      </w:r>
    </w:p>
    <w:p w:rsidRDefault="0041270A" w:rsidP="009C0247" w:rsidR="009C0247" w:rsidRPr="0046421B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 TABLICE PRIJAVLJENIH  TRAŽBINA S PODACIMA  IZ čl.257 SZ-a</w:t>
      </w:r>
    </w:p>
    <w:p w:rsidRDefault="009C0247" w:rsidP="009C0247" w:rsidR="009C0247" w:rsidRPr="0046421B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U ovom stečajnom postupku ima vjerovnika I i II višeg isplatnog reda i vjerovnike sa razlučnim pravom </w:t>
      </w:r>
    </w:p>
    <w:p w:rsidRDefault="00E65ACA" w:rsidR="00330D51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>-Tablica prvog višeg isplatnog reda</w:t>
      </w:r>
    </w:p>
    <w:p w:rsidRDefault="00E65ACA" w:rsidR="00E65ACA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>-Tablica drugog višeg isplatnog reda</w:t>
      </w:r>
    </w:p>
    <w:p w:rsidRDefault="00E65ACA" w:rsidR="00E65ACA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-Tablica razlučnih vjerovnika </w:t>
      </w:r>
    </w:p>
    <w:p w:rsidRDefault="00E65ACA" w:rsidR="00E65AC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E65ACA" w:rsidP="002B204A" w:rsidR="00E65ACA" w:rsidRPr="0046421B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POPIS </w:t>
      </w:r>
      <w:r w:rsidR="006334B6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IMOVINE </w:t>
      </w:r>
      <w:r w:rsidR="006334B6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STEČAJNOG </w:t>
      </w:r>
      <w:r w:rsidR="006334B6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b/>
          <w:sz w:val="24"/>
          <w:szCs w:val="24"/>
        </w:rPr>
        <w:t>DUŽNIKA prema članku 221 Stečajnog Zakona</w:t>
      </w:r>
    </w:p>
    <w:p w:rsidRDefault="004A365D" w:rsidP="004A365D" w:rsidR="004A365D" w:rsidRPr="0046421B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NEKRETNINE:</w:t>
      </w:r>
    </w:p>
    <w:p w:rsidRDefault="00575041" w:rsidR="00575041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Rješenjem o otvaranju stečajnog postupka nad stečajnim dužnikom određuje se upis rješenja o otvaranju stečajnog postupka nad dužnikom</w:t>
      </w:r>
      <w:r w:rsidR="006334B6" w:rsidRPr="0046421B">
        <w:rPr>
          <w:rFonts w:cs="Times New Roman" w:hAnsi="Times New Roman" w:ascii="Times New Roman"/>
          <w:sz w:val="24"/>
          <w:szCs w:val="24"/>
        </w:rPr>
        <w:t>.</w:t>
      </w:r>
    </w:p>
    <w:p w:rsidRDefault="001050E0" w:rsidR="001050E0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575041" w:rsidR="00E65ACA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M.Z. TRGOGRADNJA d.o.o OIB.79040847831 Zagreb,Vareška 6 ,u zemljišnim knjigama te je naloženo zemljišnoknjižnom odjelu Mali Lošinj, Općinskog suda u Rijeci, zabilježba rješenja o otvaranju stečajnog postupka nad dužnikom M.Z.TRGOGRADNJA d.o.o.poslovni broj St-4923/16 od 28 rujna 2018 i to:</w:t>
      </w:r>
      <w:r w:rsidR="00C55383" w:rsidRPr="0046421B">
        <w:rPr>
          <w:rFonts w:cs="Times New Roman" w:hAnsi="Times New Roman" w:ascii="Times New Roman"/>
          <w:sz w:val="24"/>
          <w:szCs w:val="24"/>
        </w:rPr>
        <w:t>određenih suvlasničkih dijelova nekretnina, upisano u zk.ul.br.3114 k.o. 302406 NEREZINE kao “k.č.br. 165/3-KUĆA površine 412m2 i DVORIŠTE površine 379m2 a iz kojeg suvlasničkog dijela proizlazi i s kojim suvlasničkim dijelom je trajno povezano vlasništvo posebnih dijelova nekretnine i u naravi predstavljaju :</w:t>
      </w:r>
    </w:p>
    <w:p w:rsidRDefault="00C55383" w:rsidR="00C55383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</w:t>
      </w:r>
      <w:r w:rsidR="00FF15A9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1. Suvlasnički dio : 2625/10000 ETAŽNO VLASNIŠTVO  ( E -1 ) s kojim je neodvojivo povezano pravo vlasništva sa poslovnim prostorom u podrumu zgrade , u diobenom elaboratu označen “ P 1“ i plavom bojom , koji se sastoji od konobe , servisa , </w:t>
      </w:r>
      <w:r w:rsidR="00620289" w:rsidRPr="0046421B">
        <w:rPr>
          <w:rFonts w:cs="Times New Roman" w:hAnsi="Times New Roman" w:ascii="Times New Roman"/>
          <w:sz w:val="24"/>
          <w:szCs w:val="24"/>
        </w:rPr>
        <w:t xml:space="preserve">Wc-a , kuhinje , blagovaonice , kotlovnice , studio apartmana 1, peglaonice, hodnika, kupaonice,stubišta i tri spremišta,ukupne površine 218,90m2 ( NKP 218,90m2)-pripadak poslovnom prostoru je vinski podrum u podrumu zgrade u diobenom popisu označen oznakom “2“ i plavom bojom površine 15,19m2 (NKP 15,19m2) i spremište u podrumu zgrade u diobenom elaboratu </w:t>
      </w:r>
      <w:r w:rsidR="006334B6" w:rsidRPr="0046421B">
        <w:rPr>
          <w:rFonts w:cs="Times New Roman" w:hAnsi="Times New Roman" w:ascii="Times New Roman"/>
          <w:sz w:val="24"/>
          <w:szCs w:val="24"/>
        </w:rPr>
        <w:t>označen oznakom “1“ i plavom bojom , površine 5,40m2 (NKP 5,40m2“, sveukupne površine 239,49m2 ( NKP 239,49 m2 ),koristovne vrijednosti 2625/1000.</w:t>
      </w:r>
    </w:p>
    <w:p w:rsidRDefault="00FF15A9" w:rsidR="00FF15A9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  2. Suvlasnički dio: 264/10000 ETAŽNO VLASNIŠTVO ( E-2 ) s kojim je neodvojivo povezano pravo vlasništva sa stanom u podrumu zgrade , u diobenom elaboratu označen oznakom “A 1“ i žutom bojom , koji se sastoji od studio apartmana i kupaonice , ukupne površine 24,06m2( NKP 24,06m2) koristovne vrijednosti 264710000</w:t>
      </w:r>
    </w:p>
    <w:p w:rsidRDefault="00775C41" w:rsidR="00775C41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775C41" w:rsidR="00775C41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775C41" w:rsidR="00775C41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FF15A9" w:rsidR="0051447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 3. Suvlasnički</w:t>
      </w:r>
      <w:r w:rsidR="00BB57F1" w:rsidRPr="0046421B">
        <w:rPr>
          <w:rFonts w:cs="Times New Roman" w:hAnsi="Times New Roman" w:ascii="Times New Roman"/>
          <w:sz w:val="24"/>
          <w:szCs w:val="24"/>
        </w:rPr>
        <w:t xml:space="preserve"> dio: 300/10000 ETAŽNO VLASNIŠTVO (E-3) s kojim je neodvojivo povezano pravo vlasništva sa stanom u podrumu zgrade , u diobenom elaboratu označen oznakom “ A2“ i crvenom bojom , koji se sastoji od studio apartmana i kupaonice , ukupne površine 27,40m2 ( NKP 27,40m2) koristovne vrijednosti 300/10000,</w:t>
      </w:r>
    </w:p>
    <w:p w:rsidRDefault="00514470" w:rsidR="00BB57F1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</w:t>
      </w:r>
      <w:r w:rsidR="00BB57F1" w:rsidRPr="0046421B">
        <w:rPr>
          <w:rFonts w:cs="Times New Roman" w:hAnsi="Times New Roman" w:ascii="Times New Roman"/>
          <w:sz w:val="24"/>
          <w:szCs w:val="24"/>
        </w:rPr>
        <w:t>4.</w:t>
      </w:r>
      <w:r w:rsidRPr="0046421B">
        <w:rPr>
          <w:rFonts w:cs="Times New Roman" w:hAnsi="Times New Roman" w:ascii="Times New Roman"/>
          <w:sz w:val="24"/>
          <w:szCs w:val="24"/>
        </w:rPr>
        <w:t xml:space="preserve">  Suvlasnički dio: 501/10000 ETAŽNO VLASNIŠTVO ( E-4 ) s kojim je neodvojivo povezano vlasništvo sa stanom u prizemlju zgrade , u diobenom elaboratu označen oznakom “A3“ i zelenom bojom , koji se sastoji od boravka, hodnika, sobe i kupaonice, ukupne površine 45,68m2 / NKP 45,68m2) koristovne vrijednosti 501/10000,</w:t>
      </w:r>
    </w:p>
    <w:p w:rsidRDefault="00514470" w:rsidR="0051447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6. Suvlasnički dio: 1419/10000 ETAŽNO VLASNIŠTVO ( E-6) s kojim je neodvojivo povezano pravo vlasništva sa stanom u prizemlju zgrade, u diobenom elaboratu označen oznakom “A5“ i plavom bojom koji se sastoji od ulaznog hodnika, boravka, dvije kupaonice, kuhinje, dvije logge i balkona , ukupne površine 141,74 m2 (NKP 129,47m2) , koristovne vrijednosti 1419/10000 ,</w:t>
      </w:r>
    </w:p>
    <w:p w:rsidRDefault="00514470" w:rsidR="0051447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7. Suvlasnički dio: 184/10000 ETAŽNO VLASNIŠTVO ( E-7) s kojim je neodvojivo poveza</w:t>
      </w:r>
      <w:r w:rsidR="003A7AD0" w:rsidRPr="0046421B">
        <w:rPr>
          <w:rFonts w:cs="Times New Roman" w:hAnsi="Times New Roman" w:ascii="Times New Roman"/>
          <w:sz w:val="24"/>
          <w:szCs w:val="24"/>
        </w:rPr>
        <w:t>no pravo vlasništva sa poslovnim prostorom u prizemlju zgrade, u diobenom elaboratu označen oznakom “P2“ i crvenim bojom , koji se sastoji od poslovnog prostora recepcije, ukupne površine 16,83m2 (NKP 16,83m2) koristovne vrijednosti 184/10000.</w:t>
      </w:r>
    </w:p>
    <w:p w:rsidRDefault="003A7AD0" w:rsidR="003A7AD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12. Suvlasnički dio: 924/10000 ETAŽNO VLASNIŠTVO (E-12) s kojim je neodvojivo povezano pravo vlasništva sa stanom u potkrovlju zgrade , u diobenom elaboratu označen oznakom “A10“ i zelenom bojom, koji se sastiji od ulaznog hodnika , boravka, četiri sobe , logge i kupaonice , ukupne površine 84,81 m2 (NKP 84,31m2) , koristovne vrijednosti 924/10000.</w:t>
      </w:r>
    </w:p>
    <w:p w:rsidRDefault="003A7AD0" w:rsidR="003A7AD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13. Suvlasnički dio: 1971/10000 ETAŽNO VLASNIŠTVO ( E-13) s kojim je neodvojivo povezano pravo vlasništva sa stanom u potkrovlju zgrade , u diobenom elaboratu označen oznakom „“A11“ i plavom bojom, koji se sastoji od ulaznog hodnika , hodnika , boravka , tri sobe , dvije kupaonice i dvije logge, ukupne površine 101,10m2 (NKP 97,67m2 , koristovne vrijednosti 1071/10000.</w:t>
      </w:r>
    </w:p>
    <w:p w:rsidRDefault="00775C41" w:rsidR="003A7AD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Na nekretnini upisanoj u zk.ul.br. 2462 k.o. NEREZINE , opisane kao k.č.br.165/11, u naravi PAŠNJAK , površine 58m2. </w:t>
      </w:r>
    </w:p>
    <w:p w:rsidRDefault="004A365D" w:rsidR="004A365D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POKRETNINE  : NEMA </w:t>
      </w:r>
    </w:p>
    <w:p w:rsidRDefault="004A365D" w:rsidP="004A365D" w:rsidR="004A365D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(</w:t>
      </w:r>
      <w:r w:rsidR="00212945" w:rsidRPr="0046421B">
        <w:rPr>
          <w:rFonts w:cs="Times New Roman" w:hAnsi="Times New Roman" w:ascii="Times New Roman"/>
          <w:sz w:val="24"/>
          <w:szCs w:val="24"/>
        </w:rPr>
        <w:t xml:space="preserve">Auto TWINGO god.proizvodnje 1998 </w:t>
      </w:r>
      <w:r w:rsidRPr="0046421B">
        <w:rPr>
          <w:rFonts w:cs="Times New Roman" w:hAnsi="Times New Roman" w:ascii="Times New Roman"/>
          <w:sz w:val="24"/>
          <w:szCs w:val="24"/>
        </w:rPr>
        <w:t>, 29.07.2015 u sudaru u Kraljevici totalno uništen automobil ( odjavljen 02.10.2015 god kod MUP-a)</w:t>
      </w:r>
    </w:p>
    <w:p w:rsidRDefault="00AE5653" w:rsidR="00AE5653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6334B6" w:rsidR="006334B6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</w:p>
    <w:p w:rsidRDefault="00E65ACA" w:rsidR="00E65AC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2B204A" w:rsidR="002B204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2B204A" w:rsidR="002B204A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2B204A" w:rsidP="002B204A" w:rsidR="002B204A" w:rsidRPr="0046421B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 POPIS VJEROVNIKA STEČAJNOG DUŽNIKA prema članku 222 Stečajnog Zakona</w:t>
      </w:r>
    </w:p>
    <w:p w:rsidRDefault="00310EEA" w:rsidP="00310EEA" w:rsidR="00310EEA" w:rsidRPr="0046421B">
      <w:pPr>
        <w:pStyle w:val="Odlomakpopisa"/>
        <w:ind w:left="567"/>
        <w:rPr>
          <w:rFonts w:cs="Times New Roman" w:hAnsi="Times New Roman" w:ascii="Times New Roman"/>
          <w:b/>
          <w:sz w:val="24"/>
          <w:szCs w:val="24"/>
        </w:rPr>
      </w:pPr>
    </w:p>
    <w:p w:rsidRDefault="00310EEA" w:rsidP="00310EEA" w:rsidR="0064451C" w:rsidRPr="0046421B">
      <w:pPr>
        <w:pStyle w:val="Odlomakpopisa"/>
        <w:ind w:left="284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I     </w:t>
      </w:r>
      <w:r w:rsidR="0064451C" w:rsidRPr="0046421B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64451C" w:rsidP="0064451C" w:rsidR="0064451C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1.RH MINISTARSTVO Financija ,Porezna uprava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85.009,46 kn</w:t>
      </w:r>
    </w:p>
    <w:p w:rsidRDefault="0064451C" w:rsidP="0064451C" w:rsidR="0064451C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  <w:t>2.ZVONK</w:t>
      </w:r>
      <w:r w:rsidR="004A365D" w:rsidRPr="0046421B">
        <w:rPr>
          <w:rFonts w:cs="Times New Roman" w:hAnsi="Times New Roman" w:ascii="Times New Roman"/>
          <w:sz w:val="24"/>
          <w:szCs w:val="24"/>
        </w:rPr>
        <w:t>O MEŠTROVIĆ</w:t>
      </w:r>
      <w:r w:rsidR="004A365D" w:rsidRPr="0046421B">
        <w:rPr>
          <w:rFonts w:cs="Times New Roman" w:hAnsi="Times New Roman" w:ascii="Times New Roman"/>
          <w:sz w:val="24"/>
          <w:szCs w:val="24"/>
        </w:rPr>
        <w:tab/>
      </w:r>
      <w:r w:rsidR="004A365D" w:rsidRPr="0046421B">
        <w:rPr>
          <w:rFonts w:cs="Times New Roman" w:hAnsi="Times New Roman" w:ascii="Times New Roman"/>
          <w:sz w:val="24"/>
          <w:szCs w:val="24"/>
        </w:rPr>
        <w:tab/>
      </w:r>
      <w:r w:rsidR="004A365D" w:rsidRPr="0046421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                    303.181,78 kn</w:t>
      </w:r>
    </w:p>
    <w:p w:rsidRDefault="0064451C" w:rsidP="00892282" w:rsidR="0064451C" w:rsidRPr="0046421B">
      <w:pPr>
        <w:ind w:left="568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  <w:t xml:space="preserve">3. NIKOLINA MEŠTROVIĆ 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="004A365D" w:rsidRPr="0046421B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        155.916,00 kn</w:t>
      </w:r>
    </w:p>
    <w:p w:rsidRDefault="004A365D" w:rsidP="00892282" w:rsidR="004A365D" w:rsidRPr="0046421B">
      <w:pPr>
        <w:ind w:left="568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="002229A3" w:rsidRPr="0046421B">
        <w:rPr>
          <w:rFonts w:cs="Times New Roman" w:hAnsi="Times New Roman" w:ascii="Times New Roman"/>
          <w:b/>
          <w:sz w:val="24"/>
          <w:szCs w:val="24"/>
        </w:rPr>
        <w:t>UKUPNO              544.107,24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310EEA" w:rsidP="00892282" w:rsidR="002B204A" w:rsidRPr="0046421B">
      <w:pPr>
        <w:ind w:left="284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II</w:t>
      </w:r>
      <w:r w:rsidR="00892282" w:rsidRPr="0046421B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2B204A" w:rsidRPr="0046421B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48363A" w:rsidP="0048363A" w:rsidR="002B204A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Dubravka d.o.o 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1.500,00 kn</w:t>
      </w:r>
    </w:p>
    <w:p w:rsidRDefault="0048363A" w:rsidP="0048363A" w:rsidR="0048363A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HEP Elektra d.o.o 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 </w:t>
      </w:r>
      <w:r w:rsidRPr="0046421B">
        <w:rPr>
          <w:rFonts w:cs="Times New Roman" w:hAnsi="Times New Roman" w:ascii="Times New Roman"/>
          <w:sz w:val="24"/>
          <w:szCs w:val="24"/>
        </w:rPr>
        <w:t>9.711,46 kn</w:t>
      </w:r>
    </w:p>
    <w:p w:rsidRDefault="0048363A" w:rsidP="0048363A" w:rsidR="0048363A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HEP Opskrba d.o.o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Pr="0046421B">
        <w:rPr>
          <w:rFonts w:cs="Times New Roman" w:hAnsi="Times New Roman" w:ascii="Times New Roman"/>
          <w:sz w:val="24"/>
          <w:szCs w:val="24"/>
        </w:rPr>
        <w:t>1.598,27 kn</w:t>
      </w:r>
    </w:p>
    <w:p w:rsidRDefault="0048363A" w:rsidP="005A501F" w:rsidR="00892282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EOS MATRIX d.o.o </w:t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 </w:t>
      </w:r>
      <w:r w:rsidR="00892282" w:rsidRPr="0046421B">
        <w:rPr>
          <w:rFonts w:cs="Times New Roman" w:hAnsi="Times New Roman" w:ascii="Times New Roman"/>
          <w:sz w:val="24"/>
          <w:szCs w:val="24"/>
        </w:rPr>
        <w:t xml:space="preserve">372,34 kn </w:t>
      </w:r>
    </w:p>
    <w:p w:rsidRDefault="00D70E6D" w:rsidP="00D70E6D" w:rsidR="00892282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RH MINISTARSTVO Finan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cija,Porezna uprava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="00915780" w:rsidRPr="0046421B">
        <w:rPr>
          <w:rFonts w:cs="Times New Roman" w:hAnsi="Times New Roman" w:ascii="Times New Roman"/>
          <w:sz w:val="24"/>
          <w:szCs w:val="24"/>
        </w:rPr>
        <w:t xml:space="preserve"> 363.470,43</w:t>
      </w:r>
      <w:r w:rsidRPr="0046421B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D196F" w:rsidP="006D196F" w:rsidR="006D196F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ZAGREBAČKI HOLDING d.o.o </w:t>
      </w:r>
    </w:p>
    <w:p w:rsidRDefault="006D196F" w:rsidP="006D196F" w:rsidR="006D196F" w:rsidRPr="0046421B">
      <w:pPr>
        <w:pStyle w:val="Odlomakpopisa"/>
        <w:ind w:left="709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Podružnica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Zagrebparking </w:t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Pr="0046421B">
        <w:rPr>
          <w:rFonts w:cs="Times New Roman" w:hAnsi="Times New Roman" w:ascii="Times New Roman"/>
          <w:sz w:val="24"/>
          <w:szCs w:val="24"/>
        </w:rPr>
        <w:t>1.675,20 kn</w:t>
      </w:r>
    </w:p>
    <w:p w:rsidRDefault="006D196F" w:rsidP="006D196F" w:rsidR="006D196F" w:rsidRPr="0046421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HRVAT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SKE VODE d.o.o </w:t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="0090772C" w:rsidRPr="0046421B">
        <w:rPr>
          <w:rFonts w:cs="Times New Roman" w:hAnsi="Times New Roman" w:ascii="Times New Roman"/>
          <w:sz w:val="24"/>
          <w:szCs w:val="24"/>
        </w:rPr>
        <w:t xml:space="preserve"> 32.496,24</w:t>
      </w:r>
      <w:r w:rsidRPr="0046421B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90772C" w:rsidP="0090772C" w:rsidR="00B946FA" w:rsidRPr="0046421B">
      <w:pPr>
        <w:pStyle w:val="Odlomakpopisa"/>
        <w:ind w:hanging="851" w:left="709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501F" w:rsidRPr="0046421B">
        <w:rPr>
          <w:rFonts w:cs="Times New Roman" w:hAnsi="Times New Roman" w:ascii="Times New Roman"/>
          <w:sz w:val="24"/>
          <w:szCs w:val="24"/>
        </w:rPr>
        <w:t>8</w:t>
      </w:r>
      <w:r w:rsidR="006F7A17" w:rsidRPr="0046421B">
        <w:rPr>
          <w:rFonts w:cs="Times New Roman" w:hAnsi="Times New Roman" w:ascii="Times New Roman"/>
          <w:sz w:val="24"/>
          <w:szCs w:val="24"/>
        </w:rPr>
        <w:t xml:space="preserve">   ZVONKO MEŠTROVIĆ</w:t>
      </w:r>
      <w:r w:rsidR="0064451C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="00212945"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="0064451C"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="00212945" w:rsidRPr="0046421B">
        <w:rPr>
          <w:rFonts w:cs="Times New Roman" w:hAnsi="Times New Roman" w:ascii="Times New Roman"/>
          <w:sz w:val="24"/>
          <w:szCs w:val="24"/>
        </w:rPr>
        <w:tab/>
      </w:r>
      <w:r w:rsidR="00212945" w:rsidRPr="0046421B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</w:t>
      </w:r>
      <w:r w:rsidR="00C36A85" w:rsidRPr="0046421B">
        <w:rPr>
          <w:rFonts w:cs="Times New Roman" w:hAnsi="Times New Roman" w:ascii="Times New Roman"/>
          <w:sz w:val="24"/>
          <w:szCs w:val="24"/>
        </w:rPr>
        <w:t xml:space="preserve">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36A85" w:rsidRPr="0046421B">
        <w:rPr>
          <w:rFonts w:cs="Times New Roman" w:hAnsi="Times New Roman" w:ascii="Times New Roman"/>
          <w:sz w:val="24"/>
          <w:szCs w:val="24"/>
        </w:rPr>
        <w:t>1.148.250,68 kn</w:t>
      </w:r>
      <w:r w:rsidR="005A501F" w:rsidRPr="0046421B">
        <w:rPr>
          <w:rFonts w:cs="Times New Roman" w:hAnsi="Times New Roman" w:ascii="Times New Roman"/>
          <w:sz w:val="24"/>
          <w:szCs w:val="24"/>
        </w:rPr>
        <w:t xml:space="preserve">     </w:t>
      </w:r>
      <w:r w:rsidR="005A501F" w:rsidRPr="0046421B">
        <w:rPr>
          <w:rFonts w:cs="Times New Roman" w:hAnsi="Times New Roman" w:ascii="Times New Roman"/>
          <w:sz w:val="24"/>
          <w:szCs w:val="24"/>
        </w:rPr>
        <w:tab/>
        <w:t>9</w:t>
      </w:r>
      <w:r w:rsidR="00212945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Pr="0046421B">
        <w:rPr>
          <w:rFonts w:cs="Times New Roman" w:hAnsi="Times New Roman" w:ascii="Times New Roman"/>
          <w:sz w:val="24"/>
          <w:szCs w:val="24"/>
        </w:rPr>
        <w:t xml:space="preserve">      9. </w:t>
      </w:r>
      <w:r w:rsidR="00CB0D68" w:rsidRPr="0046421B">
        <w:rPr>
          <w:rFonts w:cs="Times New Roman" w:hAnsi="Times New Roman" w:ascii="Times New Roman"/>
          <w:sz w:val="24"/>
          <w:szCs w:val="24"/>
        </w:rPr>
        <w:t xml:space="preserve">  </w:t>
      </w:r>
      <w:r w:rsidR="00491D24" w:rsidRPr="0046421B">
        <w:rPr>
          <w:rFonts w:cs="Times New Roman" w:hAnsi="Times New Roman" w:ascii="Times New Roman"/>
          <w:sz w:val="24"/>
          <w:szCs w:val="24"/>
        </w:rPr>
        <w:t xml:space="preserve">PARTNER BANKA d.d. </w:t>
      </w:r>
      <w:r w:rsidR="00491D24" w:rsidRPr="0046421B">
        <w:rPr>
          <w:rFonts w:cs="Times New Roman" w:hAnsi="Times New Roman" w:ascii="Times New Roman"/>
          <w:sz w:val="24"/>
          <w:szCs w:val="24"/>
        </w:rPr>
        <w:tab/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960B8" w:rsidRPr="0046421B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CB0D68" w:rsidRPr="0046421B">
        <w:rPr>
          <w:rFonts w:cs="Times New Roman" w:hAnsi="Times New Roman" w:ascii="Times New Roman"/>
          <w:sz w:val="24"/>
          <w:szCs w:val="24"/>
        </w:rPr>
        <w:t xml:space="preserve">    </w:t>
      </w:r>
      <w:r w:rsidR="007960B8" w:rsidRPr="0046421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B946FA" w:rsidRPr="0046421B">
        <w:rPr>
          <w:rFonts w:cs="Times New Roman" w:hAnsi="Times New Roman" w:ascii="Times New Roman"/>
          <w:sz w:val="24"/>
          <w:szCs w:val="24"/>
        </w:rPr>
        <w:t>692.764,62 kn</w:t>
      </w:r>
    </w:p>
    <w:p w:rsidRDefault="0090772C" w:rsidP="00212945" w:rsidR="0090772C" w:rsidRP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</w:r>
      <w:r w:rsidRPr="0046421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915780" w:rsidRPr="0046421B">
        <w:rPr>
          <w:rFonts w:cs="Times New Roman" w:hAnsi="Times New Roman" w:ascii="Times New Roman"/>
          <w:b/>
          <w:sz w:val="24"/>
          <w:szCs w:val="24"/>
        </w:rPr>
        <w:t xml:space="preserve">UKUPNO </w:t>
      </w:r>
      <w:r w:rsidR="00915780" w:rsidRPr="0046421B">
        <w:rPr>
          <w:rFonts w:cs="Times New Roman" w:hAnsi="Times New Roman" w:ascii="Times New Roman"/>
          <w:b/>
          <w:sz w:val="24"/>
          <w:szCs w:val="24"/>
        </w:rPr>
        <w:tab/>
        <w:t xml:space="preserve">     2.251.839,24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310EEA" w:rsidP="00310EEA" w:rsidR="00310EEA" w:rsidRPr="0046421B">
      <w:pPr>
        <w:pStyle w:val="Odlomakpopisa"/>
        <w:ind w:left="928"/>
        <w:rPr>
          <w:rFonts w:cs="Times New Roman" w:hAnsi="Times New Roman" w:ascii="Times New Roman"/>
          <w:b/>
          <w:sz w:val="24"/>
          <w:szCs w:val="24"/>
        </w:rPr>
      </w:pPr>
    </w:p>
    <w:p w:rsidRDefault="00310EEA" w:rsidP="00310EEA" w:rsidR="00B946FA" w:rsidRPr="0046421B">
      <w:pPr>
        <w:pStyle w:val="Odlomakpopisa"/>
        <w:ind w:hanging="142" w:left="426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III         </w:t>
      </w:r>
      <w:r w:rsidR="00B946FA" w:rsidRPr="0046421B">
        <w:rPr>
          <w:rFonts w:cs="Times New Roman" w:hAnsi="Times New Roman" w:ascii="Times New Roman"/>
          <w:b/>
          <w:sz w:val="24"/>
          <w:szCs w:val="24"/>
        </w:rPr>
        <w:t xml:space="preserve"> RAZLUČNI  VJEROVNICI </w:t>
      </w:r>
    </w:p>
    <w:p w:rsidRDefault="00310EEA" w:rsidP="00310EEA" w:rsidR="00310EEA" w:rsidRPr="0046421B">
      <w:pPr>
        <w:pStyle w:val="Odlomakpopisa"/>
        <w:ind w:left="928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699A" w:rsidP="00EC42A7" w:rsidR="00C2699A" w:rsidRPr="0046421B">
      <w:pPr>
        <w:pStyle w:val="Odlomakpopisa"/>
        <w:numPr>
          <w:ilvl w:val="0"/>
          <w:numId w:val="4"/>
        </w:numPr>
        <w:ind w:firstLine="0" w:left="709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MINISTARSTVO FINANCIJA POREZNA UPRAVA</w:t>
      </w:r>
    </w:p>
    <w:p w:rsidRDefault="00C2699A" w:rsidP="0090772C" w:rsidR="0090772C">
      <w:pPr>
        <w:pStyle w:val="Odlomakpopisa"/>
        <w:numPr>
          <w:ilvl w:val="0"/>
          <w:numId w:val="4"/>
        </w:numPr>
        <w:ind w:firstLine="0" w:left="709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>PARTNE</w:t>
      </w:r>
      <w:r w:rsidR="00EC42A7" w:rsidRPr="0046421B">
        <w:rPr>
          <w:rFonts w:cs="Times New Roman" w:hAnsi="Times New Roman" w:ascii="Times New Roman"/>
          <w:sz w:val="24"/>
          <w:szCs w:val="24"/>
        </w:rPr>
        <w:t>R BANKA d.d.</w:t>
      </w:r>
    </w:p>
    <w:p w:rsidRDefault="0046421B" w:rsidP="0046421B" w:rsidR="0046421B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862031" w:rsidP="00B81592" w:rsidR="00842AE5" w:rsidRPr="0046421B">
      <w:pPr>
        <w:pStyle w:val="Odlomakpopisa"/>
        <w:ind w:hanging="142" w:left="-567"/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SVEUKUPNA  POTRAŽIVANJA</w:t>
      </w:r>
      <w:r w:rsidR="0090772C" w:rsidRPr="0046421B">
        <w:rPr>
          <w:rFonts w:cs="Times New Roman" w:hAnsi="Times New Roman" w:ascii="Times New Roman"/>
          <w:b/>
          <w:sz w:val="24"/>
          <w:szCs w:val="24"/>
        </w:rPr>
        <w:t xml:space="preserve"> SVIH STEČAJNIH VJEROVNIKA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0772C" w:rsidRPr="0046421B">
        <w:rPr>
          <w:rFonts w:cs="Times New Roman" w:hAnsi="Times New Roman" w:ascii="Times New Roman"/>
          <w:b/>
          <w:sz w:val="24"/>
          <w:szCs w:val="24"/>
        </w:rPr>
        <w:t>IZNOSE :</w:t>
      </w:r>
      <w:r w:rsidR="0046421B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="00F4032B" w:rsidRPr="0046421B">
        <w:rPr>
          <w:rFonts w:cs="Times New Roman" w:hAnsi="Times New Roman" w:ascii="Times New Roman"/>
          <w:b/>
          <w:sz w:val="24"/>
          <w:szCs w:val="24"/>
        </w:rPr>
        <w:t>2.795.946,48</w:t>
      </w:r>
      <w:r w:rsidR="0090772C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12945" w:rsidRPr="0046421B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6D196F" w:rsidRPr="0046421B">
        <w:rPr>
          <w:rFonts w:cs="Times New Roman" w:hAnsi="Times New Roman" w:ascii="Times New Roman"/>
          <w:b/>
          <w:sz w:val="24"/>
          <w:szCs w:val="24"/>
        </w:rPr>
        <w:t xml:space="preserve">  </w:t>
      </w:r>
    </w:p>
    <w:p w:rsidRDefault="00842AE5" w:rsidP="002B204A" w:rsidR="00842AE5" w:rsidRP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842AE5" w:rsidP="002B204A" w:rsidR="00842AE5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46421B" w:rsidP="002B204A" w:rsidR="0046421B" w:rsidRP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842AE5" w:rsidP="002B204A" w:rsidR="00842AE5" w:rsidRPr="0046421B">
      <w:pPr>
        <w:pStyle w:val="Odlomakpopisa"/>
        <w:ind w:left="0"/>
        <w:rPr>
          <w:rFonts w:cs="Times New Roman" w:hAnsi="Times New Roman" w:ascii="Times New Roman"/>
          <w:b/>
          <w:sz w:val="24"/>
          <w:szCs w:val="24"/>
        </w:rPr>
      </w:pPr>
    </w:p>
    <w:p w:rsidRDefault="006D196F" w:rsidP="006D196F" w:rsidR="002B204A" w:rsidRPr="0046421B">
      <w:pPr>
        <w:pStyle w:val="Odlomakpopisa"/>
        <w:ind w:hanging="284" w:left="284"/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             </w:t>
      </w:r>
    </w:p>
    <w:p w:rsidRDefault="00842AE5" w:rsidP="00842AE5" w:rsidR="00842AE5" w:rsidRPr="0046421B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POPIS DUŽNIKA  PREMA čl. 223  Stečajnog zakona</w:t>
      </w:r>
    </w:p>
    <w:p w:rsidRDefault="00842AE5" w:rsidP="00842AE5" w:rsidR="001050E0" w:rsidRPr="0046421B">
      <w:pPr>
        <w:rPr>
          <w:rFonts w:cs="Times New Roman" w:hAnsi="Times New Roman" w:ascii="Times New Roman"/>
          <w:sz w:val="24"/>
          <w:szCs w:val="24"/>
        </w:rPr>
      </w:pPr>
      <w:r w:rsidRPr="0046421B">
        <w:rPr>
          <w:rFonts w:cs="Times New Roman" w:hAnsi="Times New Roman" w:ascii="Times New Roman"/>
          <w:sz w:val="24"/>
          <w:szCs w:val="24"/>
        </w:rPr>
        <w:t xml:space="preserve">Stečajni dužnik M.Z.TRGOGRADNJA d.o.o u stečaju nema potraživanja od </w:t>
      </w:r>
      <w:r w:rsidR="00D85B05" w:rsidRPr="0046421B">
        <w:rPr>
          <w:rFonts w:cs="Times New Roman" w:hAnsi="Times New Roman" w:ascii="Times New Roman"/>
          <w:sz w:val="24"/>
          <w:szCs w:val="24"/>
        </w:rPr>
        <w:t xml:space="preserve">svojih </w:t>
      </w:r>
      <w:r w:rsidRPr="0046421B">
        <w:rPr>
          <w:rFonts w:cs="Times New Roman" w:hAnsi="Times New Roman" w:ascii="Times New Roman"/>
          <w:sz w:val="24"/>
          <w:szCs w:val="24"/>
        </w:rPr>
        <w:t>dužnika.</w:t>
      </w:r>
    </w:p>
    <w:p w:rsidRDefault="00B6707D" w:rsidP="00842AE5" w:rsidR="00B6707D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B6707D" w:rsidP="00842AE5" w:rsidR="00B6707D" w:rsidRPr="0046421B">
      <w:pPr>
        <w:rPr>
          <w:rFonts w:cs="Times New Roman" w:hAnsi="Times New Roman" w:ascii="Times New Roman"/>
          <w:sz w:val="24"/>
          <w:szCs w:val="24"/>
        </w:rPr>
      </w:pPr>
    </w:p>
    <w:p w:rsidRDefault="00B6707D" w:rsidP="00AD67E4" w:rsidR="00D85B05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OBAVLJENE RADNJE </w:t>
      </w:r>
    </w:p>
    <w:p w:rsidRDefault="00B6707D" w:rsidP="00B81592" w:rsidR="00AD67E4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 Pronađena zatečena novčana sredstva na računu stečajnog dužnika </w:t>
      </w:r>
      <w:r w:rsidR="00AD67E4" w:rsidRPr="0046421B">
        <w:rPr>
          <w:rFonts w:cs="Times New Roman" w:hAnsi="Times New Roman" w:ascii="Times New Roman"/>
          <w:b/>
          <w:sz w:val="24"/>
          <w:szCs w:val="24"/>
        </w:rPr>
        <w:t xml:space="preserve">M.Z.TRGOGRADNJA d.o.o Zagreb, Vareška 6 </w:t>
      </w:r>
      <w:r w:rsidR="001050E0" w:rsidRPr="0046421B">
        <w:rPr>
          <w:rFonts w:cs="Times New Roman" w:hAnsi="Times New Roman" w:ascii="Times New Roman"/>
          <w:b/>
          <w:sz w:val="24"/>
          <w:szCs w:val="24"/>
        </w:rPr>
        <w:t xml:space="preserve"> u iznosu od 1.814,00Eur-a.</w:t>
      </w:r>
    </w:p>
    <w:p w:rsidRDefault="001050E0" w:rsidP="00B81592" w:rsidR="00B6707D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Izvršena je </w:t>
      </w:r>
      <w:r w:rsidR="00AD67E4" w:rsidRPr="0046421B">
        <w:rPr>
          <w:rFonts w:cs="Times New Roman" w:hAnsi="Times New Roman" w:ascii="Times New Roman"/>
          <w:b/>
          <w:sz w:val="24"/>
          <w:szCs w:val="24"/>
        </w:rPr>
        <w:t>konverzija i sredstva su transferirana na novo otvoren</w:t>
      </w:r>
      <w:r w:rsidRPr="0046421B">
        <w:rPr>
          <w:rFonts w:cs="Times New Roman" w:hAnsi="Times New Roman" w:ascii="Times New Roman"/>
          <w:b/>
          <w:sz w:val="24"/>
          <w:szCs w:val="24"/>
        </w:rPr>
        <w:t>i</w:t>
      </w:r>
      <w:r w:rsidR="00AD67E4" w:rsidRPr="0046421B">
        <w:rPr>
          <w:rFonts w:cs="Times New Roman" w:hAnsi="Times New Roman" w:ascii="Times New Roman"/>
          <w:b/>
          <w:sz w:val="24"/>
          <w:szCs w:val="24"/>
        </w:rPr>
        <w:t xml:space="preserve"> transakcijski bankovni račun kod RAIFFEISEN BANK d.d. </w:t>
      </w:r>
    </w:p>
    <w:p w:rsidRDefault="00D85B05" w:rsidP="00B81592" w:rsidR="00D85B05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Dana 10.11.2018 god. izvršio sam s stečajnim dužnikom pregled nekretnina u Nerezinama . z.k.č.br.1/11</w:t>
      </w:r>
    </w:p>
    <w:p w:rsidRDefault="00563D4A" w:rsidP="00B81592" w:rsidR="00293C00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Preuzeo ;</w:t>
      </w:r>
      <w:r w:rsidR="00124791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85DC3" w:rsidRPr="0046421B">
        <w:rPr>
          <w:rFonts w:cs="Times New Roman" w:hAnsi="Times New Roman" w:ascii="Times New Roman"/>
          <w:b/>
          <w:sz w:val="24"/>
          <w:szCs w:val="24"/>
        </w:rPr>
        <w:t xml:space="preserve">ELABORAT O UTVRĐIVANJU TRŽIŠNE VRIJEDNOSTI STAMBENE ZGRADE i njenih posebnih dijelova .  </w:t>
      </w:r>
      <w:r w:rsidR="00124791" w:rsidRPr="0046421B">
        <w:rPr>
          <w:rFonts w:cs="Times New Roman" w:hAnsi="Times New Roman" w:ascii="Times New Roman"/>
          <w:b/>
          <w:sz w:val="24"/>
          <w:szCs w:val="24"/>
        </w:rPr>
        <w:t>PARTNER BANKA je naručila izradu ELABORATA  po sudskom vještaku (MIRO ZAVALIĆ)</w:t>
      </w:r>
      <w:r w:rsidR="00C85DC3" w:rsidRPr="0046421B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C85DC3" w:rsidP="00293C00" w:rsidR="00D85B05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PARTNER BANKA d.d </w:t>
      </w:r>
      <w:r w:rsidR="00124791" w:rsidRPr="0046421B">
        <w:rPr>
          <w:rFonts w:cs="Times New Roman" w:hAnsi="Times New Roman" w:ascii="Times New Roman"/>
          <w:b/>
          <w:sz w:val="24"/>
          <w:szCs w:val="24"/>
        </w:rPr>
        <w:t xml:space="preserve">  je vlasnik do namirenja ( RAZLUČNI VJEROVNIK ) </w:t>
      </w:r>
      <w:r w:rsidR="00D85B05" w:rsidRPr="0046421B">
        <w:rPr>
          <w:rFonts w:cs="Times New Roman" w:hAnsi="Times New Roman" w:ascii="Times New Roman"/>
          <w:b/>
          <w:sz w:val="24"/>
          <w:szCs w:val="24"/>
        </w:rPr>
        <w:t xml:space="preserve">ELABORAT </w:t>
      </w:r>
      <w:r w:rsidR="00293C00" w:rsidRPr="0046421B">
        <w:rPr>
          <w:rFonts w:cs="Times New Roman" w:hAnsi="Times New Roman" w:ascii="Times New Roman"/>
          <w:b/>
          <w:sz w:val="24"/>
          <w:szCs w:val="24"/>
        </w:rPr>
        <w:t xml:space="preserve"> je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izrađen( </w:t>
      </w:r>
      <w:r w:rsidR="00293C00" w:rsidRPr="0046421B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Pr="0046421B">
        <w:rPr>
          <w:rFonts w:cs="Times New Roman" w:hAnsi="Times New Roman" w:ascii="Times New Roman"/>
          <w:b/>
          <w:sz w:val="24"/>
          <w:szCs w:val="24"/>
        </w:rPr>
        <w:t>siječanj</w:t>
      </w:r>
      <w:r w:rsidR="00293C00" w:rsidRPr="0046421B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Pr="0046421B">
        <w:rPr>
          <w:rFonts w:cs="Times New Roman" w:hAnsi="Times New Roman" w:ascii="Times New Roman"/>
          <w:b/>
          <w:sz w:val="24"/>
          <w:szCs w:val="24"/>
        </w:rPr>
        <w:t>,</w:t>
      </w:r>
      <w:r w:rsidR="00124791" w:rsidRPr="0046421B">
        <w:rPr>
          <w:rFonts w:cs="Times New Roman" w:hAnsi="Times New Roman" w:ascii="Times New Roman"/>
          <w:b/>
          <w:sz w:val="24"/>
          <w:szCs w:val="24"/>
        </w:rPr>
        <w:t xml:space="preserve">2017 )god. </w:t>
      </w:r>
      <w:r w:rsidR="00D85B05" w:rsidRPr="0046421B">
        <w:rPr>
          <w:rFonts w:cs="Times New Roman" w:hAnsi="Times New Roman" w:ascii="Times New Roman"/>
          <w:b/>
          <w:sz w:val="24"/>
          <w:szCs w:val="24"/>
        </w:rPr>
        <w:t>o utvrđivanju tržišne vrijednosti stambene zgrade i njenih posebnih dijelova , sagrađene na z.k.č.br.165/3 upisana u z.k.ul.3114 i dvorišta  z.k.č.br.1/11</w:t>
      </w:r>
      <w:r w:rsidR="00124791" w:rsidRPr="0046421B">
        <w:rPr>
          <w:rFonts w:cs="Times New Roman" w:hAnsi="Times New Roman" w:ascii="Times New Roman"/>
          <w:b/>
          <w:sz w:val="24"/>
          <w:szCs w:val="24"/>
        </w:rPr>
        <w:t xml:space="preserve"> upisana u z.k.ul.2462i izgrađenih pomočnih sadržaja – bazen i parkiralište na z.k.č.br. 164/1 upisana u z.k.ul.2633,sve u k.o. Nerezine, ulici Galboka k.br.10 iu mjestu Nerezine otok Lošinj.</w:t>
      </w:r>
    </w:p>
    <w:p w:rsidRDefault="00293C00" w:rsidP="00293C00" w:rsidR="00293C00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Procijenjena vrijednost nekretnine </w:t>
      </w:r>
      <w:r w:rsidR="0025469A" w:rsidRPr="0046421B">
        <w:rPr>
          <w:rFonts w:cs="Times New Roman" w:hAnsi="Times New Roman" w:ascii="Times New Roman"/>
          <w:b/>
          <w:sz w:val="24"/>
          <w:szCs w:val="24"/>
        </w:rPr>
        <w:t xml:space="preserve">po sudskom vještaku iznosi : </w:t>
      </w:r>
      <w:r w:rsidRPr="0046421B">
        <w:rPr>
          <w:rFonts w:cs="Times New Roman" w:hAnsi="Times New Roman" w:ascii="Times New Roman"/>
          <w:b/>
          <w:sz w:val="24"/>
          <w:szCs w:val="24"/>
        </w:rPr>
        <w:t>8.920.000,00 kn ili 1.185.000,00 EUR</w:t>
      </w:r>
    </w:p>
    <w:p w:rsidRDefault="00010ECF" w:rsidP="00B81592" w:rsidR="00563D4A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Stečajni dužnik n</w:t>
      </w:r>
      <w:r w:rsidR="00563D4A" w:rsidRPr="0046421B">
        <w:rPr>
          <w:rFonts w:cs="Times New Roman" w:hAnsi="Times New Roman" w:ascii="Times New Roman"/>
          <w:b/>
          <w:sz w:val="24"/>
          <w:szCs w:val="24"/>
        </w:rPr>
        <w:t>ema sudskih sporova .</w:t>
      </w:r>
    </w:p>
    <w:p w:rsidRDefault="00293C00" w:rsidP="00B81592" w:rsidR="004A365D" w:rsidRPr="0046421B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Auto TWINGO.proizveden je </w:t>
      </w:r>
      <w:r w:rsidR="004A365D" w:rsidRPr="0046421B">
        <w:rPr>
          <w:rFonts w:cs="Times New Roman" w:hAnsi="Times New Roman" w:ascii="Times New Roman"/>
          <w:b/>
          <w:sz w:val="24"/>
          <w:szCs w:val="24"/>
        </w:rPr>
        <w:t xml:space="preserve"> 1998</w:t>
      </w:r>
      <w:r w:rsidRPr="0046421B">
        <w:rPr>
          <w:rFonts w:cs="Times New Roman" w:hAnsi="Times New Roman" w:ascii="Times New Roman"/>
          <w:b/>
          <w:sz w:val="24"/>
          <w:szCs w:val="24"/>
        </w:rPr>
        <w:t>god.</w:t>
      </w:r>
      <w:r w:rsidR="004A365D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Auto je </w:t>
      </w:r>
      <w:r w:rsidR="0025469A" w:rsidRPr="0046421B">
        <w:rPr>
          <w:rFonts w:cs="Times New Roman" w:hAnsi="Times New Roman" w:ascii="Times New Roman"/>
          <w:b/>
          <w:sz w:val="24"/>
          <w:szCs w:val="24"/>
        </w:rPr>
        <w:t xml:space="preserve">po zapisniku RH MINISTARSTVA UNUTARNJIH POSLOVA dana </w:t>
      </w:r>
      <w:r w:rsidR="004A365D" w:rsidRPr="0046421B">
        <w:rPr>
          <w:rFonts w:cs="Times New Roman" w:hAnsi="Times New Roman" w:ascii="Times New Roman"/>
          <w:b/>
          <w:sz w:val="24"/>
          <w:szCs w:val="24"/>
        </w:rPr>
        <w:t>29.07.2015 u sudaru u Kral</w:t>
      </w:r>
      <w:r w:rsidRPr="0046421B">
        <w:rPr>
          <w:rFonts w:cs="Times New Roman" w:hAnsi="Times New Roman" w:ascii="Times New Roman"/>
          <w:b/>
          <w:sz w:val="24"/>
          <w:szCs w:val="24"/>
        </w:rPr>
        <w:t>jevici totalno uništen .</w:t>
      </w:r>
      <w:r w:rsidR="0025469A" w:rsidRPr="0046421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A365D" w:rsidRPr="0046421B">
        <w:rPr>
          <w:rFonts w:cs="Times New Roman" w:hAnsi="Times New Roman" w:ascii="Times New Roman"/>
          <w:b/>
          <w:sz w:val="24"/>
          <w:szCs w:val="24"/>
        </w:rPr>
        <w:t xml:space="preserve">odjavljen </w:t>
      </w:r>
      <w:r w:rsidRPr="0046421B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="004A365D" w:rsidRPr="0046421B">
        <w:rPr>
          <w:rFonts w:cs="Times New Roman" w:hAnsi="Times New Roman" w:ascii="Times New Roman"/>
          <w:b/>
          <w:sz w:val="24"/>
          <w:szCs w:val="24"/>
        </w:rPr>
        <w:t>02.10.2015 god kod MUP-a)</w:t>
      </w:r>
    </w:p>
    <w:p w:rsidRDefault="00B81592" w:rsidP="00842AE5" w:rsidR="00124791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 xml:space="preserve">Stečajni dužnik ima imovinu od koje se mogu naplatiti stečajni </w:t>
      </w:r>
      <w:r w:rsidR="00C85DC3" w:rsidRPr="0046421B">
        <w:rPr>
          <w:rFonts w:cs="Times New Roman" w:hAnsi="Times New Roman" w:ascii="Times New Roman"/>
          <w:b/>
          <w:sz w:val="24"/>
          <w:szCs w:val="24"/>
        </w:rPr>
        <w:t>razlučni vjerovnici .</w:t>
      </w:r>
    </w:p>
    <w:p w:rsidRDefault="00010ECF" w:rsidP="00842AE5" w:rsidR="00010ECF" w:rsidRPr="0046421B">
      <w:pPr>
        <w:rPr>
          <w:rFonts w:cs="Times New Roman" w:hAnsi="Times New Roman" w:ascii="Times New Roman"/>
          <w:b/>
          <w:sz w:val="24"/>
          <w:szCs w:val="24"/>
        </w:rPr>
      </w:pPr>
    </w:p>
    <w:p w:rsidRDefault="00010ECF" w:rsidP="00842AE5" w:rsidR="00010ECF" w:rsidRPr="0046421B">
      <w:pPr>
        <w:rPr>
          <w:rFonts w:cs="Times New Roman" w:hAnsi="Times New Roman" w:ascii="Times New Roman"/>
          <w:b/>
          <w:sz w:val="24"/>
          <w:szCs w:val="24"/>
        </w:rPr>
      </w:pPr>
    </w:p>
    <w:p w:rsidRDefault="00010ECF" w:rsidP="00842AE5" w:rsidR="00010ECF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>U Karlovcu 19.12.2018 god</w:t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  <w:t>Stečajni upravitelj:</w:t>
      </w:r>
    </w:p>
    <w:p w:rsidRDefault="00010ECF" w:rsidP="00842AE5" w:rsidR="00010ECF" w:rsidRPr="0046421B">
      <w:pPr>
        <w:rPr>
          <w:rFonts w:cs="Times New Roman" w:hAnsi="Times New Roman" w:ascii="Times New Roman"/>
          <w:b/>
          <w:sz w:val="24"/>
          <w:szCs w:val="24"/>
        </w:rPr>
      </w:pP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</w:r>
      <w:r w:rsidRPr="0046421B">
        <w:rPr>
          <w:rFonts w:cs="Times New Roman" w:hAnsi="Times New Roman" w:ascii="Times New Roman"/>
          <w:b/>
          <w:sz w:val="24"/>
          <w:szCs w:val="24"/>
        </w:rPr>
        <w:tab/>
        <w:t xml:space="preserve">         TOMISLAV  MORSAN dipl.oecc.</w:t>
      </w:r>
    </w:p>
    <w:p w:rsidRDefault="00842AE5" w:rsidP="00842AE5" w:rsidR="00842AE5" w:rsidRPr="0046421B">
      <w:pPr>
        <w:rPr>
          <w:rFonts w:cs="Times New Roman" w:hAnsi="Times New Roman" w:ascii="Times New Roman"/>
          <w:sz w:val="24"/>
          <w:szCs w:val="24"/>
        </w:rPr>
      </w:pPr>
    </w:p>
    <w:sectPr w:rsidSect="0090772C" w:rsidR="00842AE5" w:rsidRPr="0046421B">
      <w:pgSz w:h="16838" w:w="11906"/>
      <w:pgMar w:gutter="0" w:footer="708" w:header="708" w:left="1417" w:bottom="1417" w:right="849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14037"/>
    <w:multiLevelType w:val="hybridMultilevel"/>
    <w:tmpl w:val="F32C93A4"/>
    <w:lvl w:tplc="A656C78C" w:ilvl="0">
      <w:start w:val="1"/>
      <w:numFmt w:val="decimal"/>
      <w:lvlText w:val="%1"/>
      <w:lvlJc w:val="left"/>
      <w:pPr>
        <w:ind w:hanging="405" w:left="13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1">
    <w:nsid w:val="196040D1"/>
    <w:multiLevelType w:val="hybridMultilevel"/>
    <w:tmpl w:val="08621A22"/>
    <w:lvl w:tplc="37308F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3DE4540"/>
    <w:multiLevelType w:val="hybridMultilevel"/>
    <w:tmpl w:val="A4B0909A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853E27"/>
    <w:multiLevelType w:val="hybridMultilevel"/>
    <w:tmpl w:val="EC122C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0D16E4"/>
    <w:multiLevelType w:val="hybridMultilevel"/>
    <w:tmpl w:val="E65C04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331672"/>
    <w:rsid w:val="00004AB9"/>
    <w:rsid w:val="00010ECF"/>
    <w:rsid w:val="000F0057"/>
    <w:rsid w:val="001050E0"/>
    <w:rsid w:val="00124791"/>
    <w:rsid w:val="00131C87"/>
    <w:rsid w:val="00212945"/>
    <w:rsid w:val="002229A3"/>
    <w:rsid w:val="0024602D"/>
    <w:rsid w:val="0025469A"/>
    <w:rsid w:val="00293C00"/>
    <w:rsid w:val="002B204A"/>
    <w:rsid w:val="002B2763"/>
    <w:rsid w:val="002E176C"/>
    <w:rsid w:val="002E6A63"/>
    <w:rsid w:val="00310EEA"/>
    <w:rsid w:val="00330D51"/>
    <w:rsid w:val="00331672"/>
    <w:rsid w:val="00376FB8"/>
    <w:rsid w:val="003A7AD0"/>
    <w:rsid w:val="003B629C"/>
    <w:rsid w:val="0041270A"/>
    <w:rsid w:val="00434B01"/>
    <w:rsid w:val="0046421B"/>
    <w:rsid w:val="0048363A"/>
    <w:rsid w:val="00491D24"/>
    <w:rsid w:val="004A365D"/>
    <w:rsid w:val="00511073"/>
    <w:rsid w:val="00514470"/>
    <w:rsid w:val="00563D4A"/>
    <w:rsid w:val="00575041"/>
    <w:rsid w:val="00595183"/>
    <w:rsid w:val="005A090A"/>
    <w:rsid w:val="005A501F"/>
    <w:rsid w:val="00620289"/>
    <w:rsid w:val="006334B6"/>
    <w:rsid w:val="0064451C"/>
    <w:rsid w:val="00655B26"/>
    <w:rsid w:val="006D196F"/>
    <w:rsid w:val="006F7A17"/>
    <w:rsid w:val="007521C2"/>
    <w:rsid w:val="00775C41"/>
    <w:rsid w:val="007960B8"/>
    <w:rsid w:val="007E0AF5"/>
    <w:rsid w:val="00842AE5"/>
    <w:rsid w:val="00862031"/>
    <w:rsid w:val="00892282"/>
    <w:rsid w:val="0090772C"/>
    <w:rsid w:val="00915780"/>
    <w:rsid w:val="009234DB"/>
    <w:rsid w:val="00947D99"/>
    <w:rsid w:val="00981228"/>
    <w:rsid w:val="009C0247"/>
    <w:rsid w:val="00A92CDD"/>
    <w:rsid w:val="00AD67E4"/>
    <w:rsid w:val="00AE333C"/>
    <w:rsid w:val="00AE5653"/>
    <w:rsid w:val="00AF6778"/>
    <w:rsid w:val="00B65F5D"/>
    <w:rsid w:val="00B6707D"/>
    <w:rsid w:val="00B81592"/>
    <w:rsid w:val="00B946FA"/>
    <w:rsid w:val="00BB57F1"/>
    <w:rsid w:val="00C2699A"/>
    <w:rsid w:val="00C36A85"/>
    <w:rsid w:val="00C55383"/>
    <w:rsid w:val="00C67512"/>
    <w:rsid w:val="00C85DC3"/>
    <w:rsid w:val="00CB0D68"/>
    <w:rsid w:val="00CE6A51"/>
    <w:rsid w:val="00D06A1C"/>
    <w:rsid w:val="00D70E6D"/>
    <w:rsid w:val="00D85B05"/>
    <w:rsid w:val="00DE316D"/>
    <w:rsid w:val="00E17F79"/>
    <w:rsid w:val="00E35C85"/>
    <w:rsid w:val="00E447B7"/>
    <w:rsid w:val="00E51EC3"/>
    <w:rsid w:val="00E65ACA"/>
    <w:rsid w:val="00EC42A7"/>
    <w:rsid w:val="00F4032B"/>
    <w:rsid w:val="00F9425A"/>
    <w:rsid w:val="00FF15A9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176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27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A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A63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A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A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99E53-D622-49A9-96C4-55323ACC7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5</properties:Pages>
  <properties:Words>1224</properties:Words>
  <properties:Characters>7223</properties:Characters>
  <properties:Lines>173</properties:Lines>
  <properties:Paragraphs>70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2019-01-06T16:55:00Z</dcterms:created>
  <dc:creator>Božena</dc:creator>
  <cp:lastModifiedBy>Valentina Gabud</cp:lastModifiedBy>
  <cp:lastPrinted>2019-01-05T12:23:00Z</cp:lastPrinted>
  <dcterms:modified xmlns:xsi="http://www.w3.org/2001/XMLSchema-instance" xsi:type="dcterms:W3CDTF">2019-01-14T06:56:00Z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St-4923/2016-35 / Podnesak - Izvješće stečajnog upravitelja (MZ TRGOGRADNJA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