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bf10" w14:paraId="bbebf10" w:rsidRDefault="00CC3007" w:rsidP="009A25BD" w:rsidR="003731C8" w:rsidRPr="003457B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BC">
        <w:rPr>
          <w:rFonts w:hAnsi="Times New Roman" w:ascii="Times New Roman"/>
          <w:szCs w:val="24"/>
          <w:lang w:val="hr-HR"/>
        </w:rPr>
        <w:t xml:space="preserve">   </w:t>
      </w:r>
      <w:r w:rsidRPr="003457BC">
        <w:rPr>
          <w:rFonts w:hAnsi="Times New Roman" w:ascii="Times New Roman"/>
          <w:szCs w:val="24"/>
          <w:lang w:val="hr-HR"/>
        </w:rPr>
        <w:tab/>
      </w:r>
      <w:r w:rsidRPr="003457BC">
        <w:rPr>
          <w:rFonts w:hAnsi="Times New Roman" w:ascii="Times New Roman"/>
          <w:szCs w:val="24"/>
          <w:lang w:val="hr-HR"/>
        </w:rPr>
        <w:tab/>
      </w:r>
      <w:r w:rsidR="003731C8" w:rsidRPr="003457BC">
        <w:rPr>
          <w:rFonts w:hAnsi="Times New Roman" w:ascii="Times New Roman"/>
          <w:szCs w:val="24"/>
          <w:lang w:val="hr-HR"/>
        </w:rPr>
        <w:t xml:space="preserve"> </w:t>
      </w:r>
    </w:p>
    <w:p w:rsidRDefault="00CD585D" w:rsidP="00CD585D" w:rsidR="003731C8" w:rsidRPr="003457BC">
      <w:pPr>
        <w:ind w:hanging="11"/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D585D" w:rsidP="00CD585D" w:rsidR="00CD585D" w:rsidRPr="003457BC">
      <w:pPr>
        <w:ind w:firstLine="720" w:left="720"/>
        <w:jc w:val="center"/>
        <w:rPr>
          <w:rFonts w:hAnsi="Times New Roman" w:ascii="Times New Roman"/>
          <w:szCs w:val="24"/>
          <w:lang w:val="hr-HR"/>
        </w:rPr>
      </w:pPr>
    </w:p>
    <w:p w:rsidRDefault="00957F0B" w:rsidP="00957F0B" w:rsidR="003731C8" w:rsidRPr="003457BC">
      <w:pPr>
        <w:ind w:left="2880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</w:t>
      </w:r>
      <w:r w:rsidR="003731C8" w:rsidRPr="003457BC">
        <w:rPr>
          <w:rFonts w:hAnsi="Times New Roman" w:ascii="Times New Roman"/>
          <w:szCs w:val="24"/>
          <w:lang w:val="hr-HR"/>
        </w:rPr>
        <w:t>R J E Š E N J E</w:t>
      </w:r>
    </w:p>
    <w:p w:rsidRDefault="003731C8" w:rsidP="00C653B6" w:rsidR="003731C8" w:rsidRPr="003457B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                                 </w:t>
      </w:r>
      <w:r w:rsidR="00C653B6" w:rsidRPr="003457BC">
        <w:rPr>
          <w:rFonts w:hAnsi="Times New Roman" w:ascii="Times New Roman"/>
          <w:szCs w:val="24"/>
          <w:lang w:val="hr-HR"/>
        </w:rPr>
        <w:t xml:space="preserve">                               </w:t>
      </w:r>
    </w:p>
    <w:p w:rsidRDefault="003731C8" w:rsidR="00C653B6">
      <w:pPr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ab/>
      </w:r>
      <w:r w:rsidR="00CC3007" w:rsidRPr="003457BC">
        <w:rPr>
          <w:rFonts w:hAnsi="Times New Roman" w:ascii="Times New Roman"/>
          <w:szCs w:val="24"/>
          <w:lang w:val="hr-HR"/>
        </w:rPr>
        <w:t xml:space="preserve">Trgovački sud u Zagrebu </w:t>
      </w:r>
      <w:r w:rsidR="009A25BD">
        <w:rPr>
          <w:rFonts w:hAnsi="Times New Roman" w:ascii="Times New Roman"/>
          <w:szCs w:val="24"/>
          <w:lang w:val="hr-HR"/>
        </w:rPr>
        <w:t>po sucu pojedincu</w:t>
      </w:r>
      <w:r w:rsidR="003457BC" w:rsidRPr="003457BC">
        <w:rPr>
          <w:rFonts w:hAnsi="Times New Roman" w:ascii="Times New Roman"/>
          <w:szCs w:val="24"/>
          <w:lang w:val="hr-HR"/>
        </w:rPr>
        <w:t xml:space="preserve"> Nevenki Siladi Rstić </w:t>
      </w:r>
      <w:r w:rsidR="00CC3007" w:rsidRPr="003457BC">
        <w:rPr>
          <w:rFonts w:hAnsi="Times New Roman" w:ascii="Times New Roman"/>
          <w:szCs w:val="24"/>
          <w:lang w:val="hr-HR"/>
        </w:rPr>
        <w:t>u stečajnom postupku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otvorenim</w:t>
      </w:r>
      <w:r w:rsidR="00CC3007" w:rsidRPr="003457BC">
        <w:rPr>
          <w:rFonts w:hAnsi="Times New Roman" w:ascii="Times New Roman"/>
          <w:szCs w:val="24"/>
          <w:lang w:val="hr-HR"/>
        </w:rPr>
        <w:t xml:space="preserve"> nad </w:t>
      </w:r>
      <w:r w:rsidR="00CD585D" w:rsidRPr="003457BC">
        <w:rPr>
          <w:rFonts w:hAnsi="Times New Roman" w:ascii="Times New Roman"/>
          <w:szCs w:val="24"/>
          <w:lang w:val="hr-HR"/>
        </w:rPr>
        <w:t xml:space="preserve">stečajnim dužnikom </w:t>
      </w:r>
      <w:r w:rsidR="007E7645">
        <w:rPr>
          <w:rFonts w:hAnsi="Times New Roman" w:ascii="Times New Roman"/>
          <w:szCs w:val="24"/>
        </w:rPr>
        <w:t xml:space="preserve">CENTAR IVA MAJOLI d.o.o. za usluge, Zagreb (Grad Zagreb), Jurjevska 65/a, OIB: </w:t>
      </w:r>
      <w:r w:rsidR="007E7645" w:rsidRPr="007E7645">
        <w:rPr>
          <w:rFonts w:hAnsi="Times New Roman" w:ascii="Times New Roman"/>
          <w:szCs w:val="24"/>
        </w:rPr>
        <w:t>54504093416</w:t>
      </w:r>
      <w:r w:rsidR="002A6670" w:rsidRPr="003457BC">
        <w:rPr>
          <w:rFonts w:hAnsi="Times New Roman" w:ascii="Times New Roman"/>
          <w:szCs w:val="24"/>
          <w:lang w:val="hr-HR"/>
        </w:rPr>
        <w:t xml:space="preserve">, </w:t>
      </w:r>
      <w:r w:rsidR="009A25BD">
        <w:rPr>
          <w:rFonts w:hAnsi="Times New Roman" w:ascii="Times New Roman"/>
          <w:szCs w:val="24"/>
          <w:lang w:val="hr-HR"/>
        </w:rPr>
        <w:t>dana,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r w:rsidR="007E7645">
        <w:rPr>
          <w:rFonts w:hAnsi="Times New Roman" w:ascii="Times New Roman"/>
          <w:szCs w:val="24"/>
          <w:lang w:val="hr-HR"/>
        </w:rPr>
        <w:t>27</w:t>
      </w:r>
      <w:r w:rsidR="002A6670" w:rsidRPr="003457BC">
        <w:rPr>
          <w:rFonts w:hAnsi="Times New Roman" w:ascii="Times New Roman"/>
          <w:szCs w:val="24"/>
          <w:lang w:val="hr-HR"/>
        </w:rPr>
        <w:t xml:space="preserve">. </w:t>
      </w:r>
      <w:r w:rsidR="007E7645">
        <w:rPr>
          <w:rFonts w:hAnsi="Times New Roman" w:ascii="Times New Roman"/>
          <w:szCs w:val="24"/>
          <w:lang w:val="hr-HR"/>
        </w:rPr>
        <w:t>listopada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r w:rsidR="009A25BD">
        <w:rPr>
          <w:rFonts w:hAnsi="Times New Roman" w:ascii="Times New Roman"/>
          <w:szCs w:val="24"/>
          <w:lang w:val="hr-HR"/>
        </w:rPr>
        <w:t>2015</w:t>
      </w:r>
      <w:r w:rsidR="00CC3007" w:rsidRPr="003457BC">
        <w:rPr>
          <w:rFonts w:hAnsi="Times New Roman" w:ascii="Times New Roman"/>
          <w:szCs w:val="24"/>
          <w:lang w:val="hr-HR"/>
        </w:rPr>
        <w:t>.</w:t>
      </w:r>
      <w:r w:rsidR="009A25BD">
        <w:rPr>
          <w:rFonts w:hAnsi="Times New Roman" w:ascii="Times New Roman"/>
          <w:szCs w:val="24"/>
          <w:lang w:val="hr-HR"/>
        </w:rPr>
        <w:t xml:space="preserve"> godine.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i j e š i o   j 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R="007E76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Ispravlja se</w:t>
      </w:r>
      <w:r w:rsidR="00DD4343" w:rsidRPr="003457BC">
        <w:rPr>
          <w:rFonts w:hAnsi="Times New Roman" w:ascii="Times New Roman"/>
          <w:szCs w:val="24"/>
          <w:lang w:val="hr-HR"/>
        </w:rPr>
        <w:t xml:space="preserve"> Rješenje</w:t>
      </w:r>
      <w:r w:rsidR="007E7645">
        <w:rPr>
          <w:rFonts w:hAnsi="Times New Roman" w:ascii="Times New Roman"/>
          <w:szCs w:val="24"/>
          <w:lang w:val="hr-HR"/>
        </w:rPr>
        <w:t xml:space="preserve"> i Zaključak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ovog suda broj St-</w:t>
      </w:r>
      <w:r w:rsidR="007E7645">
        <w:rPr>
          <w:rFonts w:hAnsi="Times New Roman" w:ascii="Times New Roman"/>
          <w:szCs w:val="24"/>
          <w:lang w:val="hr-HR"/>
        </w:rPr>
        <w:t>578/15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od </w:t>
      </w:r>
      <w:r w:rsidR="007E7645">
        <w:rPr>
          <w:rFonts w:hAnsi="Times New Roman" w:ascii="Times New Roman"/>
          <w:szCs w:val="24"/>
          <w:lang w:val="hr-HR"/>
        </w:rPr>
        <w:t>14</w:t>
      </w:r>
      <w:r w:rsidR="00DD4343" w:rsidRPr="003457BC">
        <w:rPr>
          <w:rFonts w:hAnsi="Times New Roman" w:ascii="Times New Roman"/>
          <w:szCs w:val="24"/>
          <w:lang w:val="hr-HR"/>
        </w:rPr>
        <w:t xml:space="preserve">. </w:t>
      </w:r>
      <w:r w:rsidR="007E7645">
        <w:rPr>
          <w:rFonts w:hAnsi="Times New Roman" w:ascii="Times New Roman"/>
          <w:szCs w:val="24"/>
          <w:lang w:val="hr-HR"/>
        </w:rPr>
        <w:t>listopada</w:t>
      </w:r>
      <w:r w:rsidR="009A25BD">
        <w:rPr>
          <w:rFonts w:hAnsi="Times New Roman" w:ascii="Times New Roman"/>
          <w:szCs w:val="24"/>
          <w:lang w:val="hr-HR"/>
        </w:rPr>
        <w:t xml:space="preserve"> 2015</w:t>
      </w:r>
      <w:r w:rsidR="00DD4343" w:rsidRPr="003457BC">
        <w:rPr>
          <w:rFonts w:hAnsi="Times New Roman" w:ascii="Times New Roman"/>
          <w:szCs w:val="24"/>
          <w:lang w:val="hr-HR"/>
        </w:rPr>
        <w:t xml:space="preserve"> u izreci</w:t>
      </w:r>
      <w:r w:rsidR="007E7645">
        <w:rPr>
          <w:rFonts w:hAnsi="Times New Roman" w:ascii="Times New Roman"/>
          <w:szCs w:val="24"/>
          <w:lang w:val="hr-HR"/>
        </w:rPr>
        <w:t xml:space="preserve"> obje odluke tako da se ispravlja OIB dužnika, te ispravan OIB dužnika, </w:t>
      </w:r>
      <w:r w:rsidR="007E7645">
        <w:rPr>
          <w:rFonts w:hAnsi="Times New Roman" w:ascii="Times New Roman"/>
          <w:szCs w:val="24"/>
        </w:rPr>
        <w:t xml:space="preserve">CENTAR IVA MAJOLI d.o.o. za usluge, Zagreb (Grad Zagreb), Jurjevska 65/a, glasi </w:t>
      </w:r>
      <w:r w:rsidR="007E7645" w:rsidRPr="007E7645">
        <w:rPr>
          <w:rFonts w:hAnsi="Times New Roman" w:ascii="Times New Roman"/>
          <w:b/>
          <w:szCs w:val="24"/>
        </w:rPr>
        <w:t>OIB: 54504093416</w:t>
      </w:r>
    </w:p>
    <w:p w:rsidRDefault="009A25BD" w:rsidR="009A25BD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R="007E76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ostalom tekstu Rješenje i zZaključak ostaju neizmjenjeni.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Obrazloženje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P="00957F0B" w:rsidR="00200B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uočena omaška u jednom broju OIB-a, jer je umjesto posljednjeg broja 6 pisalo 4, to je odlučeno kao u izreci ovog rješenja </w:t>
      </w:r>
      <w:r w:rsidR="00A43EA4">
        <w:rPr>
          <w:rFonts w:hAnsi="Times New Roman" w:ascii="Times New Roman"/>
          <w:szCs w:val="24"/>
          <w:lang w:val="hr-HR"/>
        </w:rPr>
        <w:t xml:space="preserve">temeljem članka 347. </w:t>
      </w:r>
      <w:r w:rsidR="00C653B6" w:rsidRPr="003457BC">
        <w:rPr>
          <w:rFonts w:hAnsi="Times New Roman" w:ascii="Times New Roman"/>
          <w:szCs w:val="24"/>
          <w:lang w:val="hr-HR"/>
        </w:rPr>
        <w:t xml:space="preserve">Zakona o parničnom postupku (NN 53/91 do </w:t>
      </w:r>
      <w:r w:rsidR="00465249" w:rsidRPr="003457BC">
        <w:rPr>
          <w:rFonts w:hAnsi="Times New Roman" w:ascii="Times New Roman"/>
          <w:szCs w:val="24"/>
          <w:lang w:val="hr-HR"/>
        </w:rPr>
        <w:t>28/13</w:t>
      </w:r>
      <w:r w:rsidR="00C653B6" w:rsidRPr="003457BC">
        <w:rPr>
          <w:rFonts w:hAnsi="Times New Roman" w:ascii="Times New Roman"/>
          <w:szCs w:val="24"/>
          <w:lang w:val="hr-HR"/>
        </w:rPr>
        <w:t>: dalje ZPP)</w:t>
      </w:r>
      <w:r w:rsidR="003731C8" w:rsidRPr="003457BC">
        <w:rPr>
          <w:rFonts w:hAnsi="Times New Roman" w:ascii="Times New Roman"/>
          <w:szCs w:val="24"/>
          <w:lang w:val="hr-HR"/>
        </w:rPr>
        <w:t xml:space="preserve">, </w:t>
      </w:r>
      <w:r w:rsidR="00C653B6" w:rsidRPr="003457BC">
        <w:rPr>
          <w:rFonts w:hAnsi="Times New Roman" w:ascii="Times New Roman"/>
          <w:szCs w:val="24"/>
          <w:lang w:val="hr-HR"/>
        </w:rPr>
        <w:t>a u svezi s člankom 6.</w:t>
      </w:r>
      <w:r w:rsidR="00BD6DE4" w:rsidRPr="003457BC">
        <w:rPr>
          <w:rFonts w:hAnsi="Times New Roman" w:ascii="Times New Roman"/>
          <w:szCs w:val="24"/>
          <w:lang w:val="hr-HR"/>
        </w:rPr>
        <w:t xml:space="preserve"> Stečajnog zakona (NN 44/96 do</w:t>
      </w:r>
      <w:r w:rsidR="003E03A0" w:rsidRPr="003457BC">
        <w:rPr>
          <w:rFonts w:hAnsi="Times New Roman" w:ascii="Times New Roman"/>
          <w:szCs w:val="24"/>
          <w:lang w:val="hr-HR"/>
        </w:rPr>
        <w:t xml:space="preserve"> 133</w:t>
      </w:r>
      <w:r w:rsidR="008636F0" w:rsidRPr="003457BC">
        <w:rPr>
          <w:rFonts w:hAnsi="Times New Roman" w:ascii="Times New Roman"/>
          <w:szCs w:val="24"/>
          <w:lang w:val="hr-HR"/>
        </w:rPr>
        <w:t>/12</w:t>
      </w:r>
      <w:r w:rsidR="00BD6DE4" w:rsidRPr="003457BC">
        <w:rPr>
          <w:rFonts w:hAnsi="Times New Roman" w:ascii="Times New Roman"/>
          <w:szCs w:val="24"/>
          <w:lang w:val="hr-HR"/>
        </w:rPr>
        <w:t>: dalje SZ)</w:t>
      </w:r>
      <w:r w:rsidR="00200BF3">
        <w:rPr>
          <w:rFonts w:hAnsi="Times New Roman" w:ascii="Times New Roman"/>
          <w:szCs w:val="24"/>
          <w:lang w:val="hr-HR"/>
        </w:rPr>
        <w:t xml:space="preserve">. 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200BF3" w:rsidP="009A25BD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CC3007" w:rsidRPr="003457B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</w:t>
      </w:r>
      <w:r w:rsidR="00CC3007" w:rsidRPr="003457BC">
        <w:rPr>
          <w:rFonts w:hAnsi="Times New Roman" w:ascii="Times New Roman"/>
          <w:szCs w:val="24"/>
          <w:lang w:val="hr-HR"/>
        </w:rPr>
        <w:t xml:space="preserve"> </w:t>
      </w:r>
      <w:r w:rsidR="000F1CDA">
        <w:rPr>
          <w:rFonts w:hAnsi="Times New Roman" w:ascii="Times New Roman"/>
          <w:szCs w:val="24"/>
          <w:lang w:val="hr-HR"/>
        </w:rPr>
        <w:t>27</w:t>
      </w:r>
      <w:r w:rsidR="00724627" w:rsidRPr="003457BC">
        <w:rPr>
          <w:rFonts w:hAnsi="Times New Roman" w:ascii="Times New Roman"/>
          <w:szCs w:val="24"/>
          <w:lang w:val="hr-HR"/>
        </w:rPr>
        <w:t xml:space="preserve">. </w:t>
      </w:r>
      <w:r w:rsidR="000F1CDA">
        <w:rPr>
          <w:rFonts w:hAnsi="Times New Roman" w:ascii="Times New Roman"/>
          <w:szCs w:val="24"/>
          <w:lang w:val="hr-HR"/>
        </w:rPr>
        <w:t>listopada</w:t>
      </w:r>
      <w:r w:rsidR="00724627" w:rsidRPr="003457BC">
        <w:rPr>
          <w:rFonts w:hAnsi="Times New Roman" w:ascii="Times New Roman"/>
          <w:szCs w:val="24"/>
          <w:lang w:val="hr-HR"/>
        </w:rPr>
        <w:t xml:space="preserve"> </w:t>
      </w:r>
      <w:r w:rsidR="009A25BD">
        <w:rPr>
          <w:rFonts w:hAnsi="Times New Roman" w:ascii="Times New Roman"/>
          <w:szCs w:val="24"/>
          <w:lang w:val="hr-HR"/>
        </w:rPr>
        <w:t>2015</w:t>
      </w:r>
      <w:r w:rsidR="00CC3007" w:rsidRPr="003457BC">
        <w:rPr>
          <w:rFonts w:hAnsi="Times New Roman" w:ascii="Times New Roman"/>
          <w:szCs w:val="24"/>
          <w:lang w:val="hr-HR"/>
        </w:rPr>
        <w:t>.</w:t>
      </w:r>
    </w:p>
    <w:p w:rsidRDefault="00200BF3" w:rsidP="00200BF3" w:rsidR="00C653B6" w:rsidRPr="003457BC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C653B6" w:rsidRPr="003457BC">
        <w:rPr>
          <w:rFonts w:hAnsi="Times New Roman" w:ascii="Times New Roman"/>
          <w:szCs w:val="24"/>
          <w:lang w:val="hr-HR"/>
        </w:rPr>
        <w:t>SUDAC:</w:t>
      </w:r>
    </w:p>
    <w:p w:rsidRDefault="006A2CEF" w:rsidP="00CD585D" w:rsidR="006A2CEF">
      <w:pPr>
        <w:jc w:val="right"/>
        <w:rPr>
          <w:rFonts w:hAnsi="Times New Roman" w:ascii="Times New Roman"/>
          <w:lang w:val="hr-HR"/>
        </w:rPr>
      </w:pP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="003731C8" w:rsidRPr="003457BC">
        <w:rPr>
          <w:rFonts w:hAnsi="Times New Roman" w:ascii="Times New Roman"/>
          <w:lang w:val="hr-HR"/>
        </w:rPr>
        <w:t xml:space="preserve">Nevenka </w:t>
      </w:r>
      <w:r w:rsidR="00C653B6" w:rsidRPr="003457BC">
        <w:rPr>
          <w:rFonts w:hAnsi="Times New Roman" w:ascii="Times New Roman"/>
          <w:lang w:val="hr-HR"/>
        </w:rPr>
        <w:t xml:space="preserve">Siladi </w:t>
      </w:r>
      <w:r w:rsidR="003731C8" w:rsidRPr="003457BC">
        <w:rPr>
          <w:rFonts w:hAnsi="Times New Roman" w:ascii="Times New Roman"/>
          <w:lang w:val="hr-HR"/>
        </w:rPr>
        <w:t>Rstić</w:t>
      </w:r>
      <w:r w:rsidR="00CD585D" w:rsidRPr="003457BC">
        <w:rPr>
          <w:rFonts w:hAnsi="Times New Roman" w:ascii="Times New Roman"/>
          <w:lang w:val="hr-HR"/>
        </w:rPr>
        <w:t>, v.r.</w:t>
      </w:r>
    </w:p>
    <w:p w:rsidRDefault="00200BF3" w:rsidP="00E34F4B" w:rsidR="00200BF3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200BF3" w:rsidP="00200BF3" w:rsidR="00CD585D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D585D" w:rsidP="00CD585D" w:rsidR="00CD585D" w:rsidRPr="003457BC">
      <w:pPr>
        <w:jc w:val="right"/>
        <w:rPr>
          <w:rFonts w:hAnsi="Times New Roman" w:ascii="Times New Roman"/>
          <w:lang w:val="hr-HR"/>
        </w:rPr>
      </w:pPr>
    </w:p>
    <w:p w:rsidRDefault="00CD585D" w:rsidP="009A25BD" w:rsidR="00CD585D" w:rsidRPr="003457BC">
      <w:pPr>
        <w:pStyle w:val="Uvuenotijeloteksta"/>
        <w:ind w:left="0"/>
      </w:pPr>
      <w:r w:rsidRPr="003457BC">
        <w:t>Za točnost otpravka – ovlašten službenik</w:t>
      </w:r>
    </w:p>
    <w:p w:rsidRDefault="00CD585D" w:rsidP="00CD585D" w:rsidR="00CD585D" w:rsidRPr="003457BC">
      <w:pPr>
        <w:pStyle w:val="Uvuenotijeloteksta"/>
        <w:ind w:left="0"/>
      </w:pPr>
      <w:r w:rsidRPr="003457BC">
        <w:t xml:space="preserve">                    </w:t>
      </w:r>
      <w:r w:rsidR="009A25BD">
        <w:tab/>
      </w:r>
      <w:r w:rsidRPr="003457BC">
        <w:t>Ana Brlek</w:t>
      </w:r>
    </w:p>
    <w:p w:rsidRDefault="00CD585D" w:rsidP="00CD585D" w:rsidR="00CD585D" w:rsidRPr="003457BC">
      <w:pPr>
        <w:rPr>
          <w:rFonts w:hAnsi="Times New Roman" w:ascii="Times New Roman"/>
          <w:szCs w:val="24"/>
          <w:lang w:val="hr-HR"/>
        </w:rPr>
      </w:pPr>
    </w:p>
    <w:p w:rsidRDefault="006A2CEF" w:rsidP="006A2CEF" w:rsidR="006A2CEF" w:rsidRPr="003457BC">
      <w:pPr>
        <w:rPr>
          <w:rFonts w:hAnsi="Times New Roman" w:ascii="Times New Roman"/>
          <w:sz w:val="22"/>
          <w:szCs w:val="22"/>
          <w:lang w:val="hr-HR"/>
        </w:rPr>
      </w:pPr>
    </w:p>
    <w:p w:rsidRDefault="007E7645" w:rsidP="007E7645" w:rsidR="007E7645" w:rsidRPr="007E7645">
      <w:pPr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DNa: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Predlagatelju, H-ABDUCO d.o.o. po punomoćniku Vjekoslavu Ivančić, odvj. iz O.D. Ostermann i Partneri, Zagreb, Gajeva ulica 7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 xml:space="preserve">Dužniku, TENIS CENTAR IVA MAJOLI d.o.o., na adresu sjedišta, uz prijedlog s prilozima 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Zakonskim zastupnicima dužnika</w:t>
      </w:r>
    </w:p>
    <w:p w:rsidRDefault="007E7645" w:rsidP="007E7645" w:rsidR="007E7645" w:rsidRPr="007E7645">
      <w:pPr>
        <w:pStyle w:val="Odlomakpopisa"/>
        <w:numPr>
          <w:ilvl w:val="0"/>
          <w:numId w:val="13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lastRenderedPageBreak/>
        <w:t>Iva Majoli Marić, Zagreb, Trg bana Josipa Jelačića 5</w:t>
      </w:r>
    </w:p>
    <w:p w:rsidRDefault="007E7645" w:rsidP="007E7645" w:rsidR="007E7645" w:rsidRPr="007E7645">
      <w:pPr>
        <w:pStyle w:val="Odlomakpopisa"/>
        <w:numPr>
          <w:ilvl w:val="0"/>
          <w:numId w:val="13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Stanislav Majoli, Zagreb, Teslina 10</w:t>
      </w:r>
    </w:p>
    <w:p w:rsidRDefault="007E7645" w:rsidP="007E7645" w:rsidR="007E7645" w:rsidRPr="007E7645">
      <w:pPr>
        <w:pStyle w:val="Odlomakpopisa"/>
        <w:numPr>
          <w:ilvl w:val="0"/>
          <w:numId w:val="13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Drago Majoli, Zagreb, Nikole Tesle 10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Privremenoj stečajnoj upraviteljici, Davorka Huljev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FINA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Sudski registar - elektronski</w:t>
      </w:r>
    </w:p>
    <w:p w:rsidRDefault="007E7645" w:rsidP="007E7645" w:rsidR="007E7645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e-Oglasna ploča</w:t>
      </w:r>
    </w:p>
    <w:p w:rsidRDefault="009A25BD" w:rsidP="009A25BD" w:rsidR="009A25BD" w:rsidRPr="003457BC">
      <w:pPr>
        <w:ind w:left="284"/>
        <w:rPr>
          <w:rFonts w:hAnsi="Times New Roman" w:ascii="Times New Roman"/>
          <w:szCs w:val="24"/>
          <w:lang w:val="hr-HR"/>
        </w:rPr>
      </w:pPr>
    </w:p>
    <w:sectPr w:rsidSect="00CD585D" w:rsidR="009A25BD" w:rsidRPr="003457B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F4B" w:rsidR="00E34F4B">
      <w:r>
        <w:separator/>
      </w:r>
    </w:p>
  </w:endnote>
  <w:endnote w:id="0" w:type="continuationSeparator">
    <w:p w:rsidRDefault="00E34F4B" w:rsidR="00E34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F4B" w:rsidR="00E34F4B">
      <w:r>
        <w:separator/>
      </w:r>
    </w:p>
  </w:footnote>
  <w:footnote w:id="0" w:type="continuationSeparator">
    <w:p w:rsidRDefault="00E34F4B" w:rsidR="00E34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3E6" w:rsidR="002263E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63E6" w:rsidR="00226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 w:rsidRPr="009A25BD">
    <w:pPr>
      <w:pStyle w:val="Zaglavlje"/>
      <w:jc w:val="center"/>
      <w:rPr>
        <w:rFonts w:hAnsi="Times New Roman" w:ascii="Times New Roman"/>
      </w:rPr>
    </w:pPr>
    <w:r w:rsidRPr="009A25BD">
      <w:rPr>
        <w:rFonts w:hAnsi="Times New Roman" w:ascii="Times New Roman"/>
      </w:rPr>
      <w:fldChar w:fldCharType="begin"/>
    </w:r>
    <w:r w:rsidRPr="009A25BD">
      <w:rPr>
        <w:rFonts w:hAnsi="Times New Roman" w:ascii="Times New Roman"/>
      </w:rPr>
      <w:instrText xml:space="preserve"> PAGE  \* ArabicDash  \* MERGEFORMAT </w:instrText>
    </w:r>
    <w:r w:rsidRPr="009A25BD">
      <w:rPr>
        <w:rFonts w:hAnsi="Times New Roman" w:ascii="Times New Roman"/>
      </w:rPr>
      <w:fldChar w:fldCharType="separate"/>
    </w:r>
    <w:r w:rsidR="009E5A17">
      <w:rPr>
        <w:rFonts w:hAnsi="Times New Roman" w:ascii="Times New Roman"/>
        <w:noProof/>
      </w:rPr>
      <w:t>- 2 -</w:t>
    </w:r>
    <w:r w:rsidRPr="009A25BD">
      <w:rPr>
        <w:rFonts w:hAnsi="Times New Roman" w:ascii="Times New Roman"/>
      </w:rPr>
      <w:fldChar w:fldCharType="end"/>
    </w:r>
  </w:p>
  <w:p w:rsidRDefault="009A25BD" w:rsidR="002263E6">
    <w:pPr>
      <w:pStyle w:val="Zaglavlje"/>
      <w:ind w:right="360"/>
    </w:pPr>
    <w:r>
      <w:tab/>
    </w:r>
    <w:r>
      <w:tab/>
    </w:r>
    <w:r w:rsidR="009E5A17" w:rsidRPr="00DD4343">
      <w:rPr>
        <w:rFonts w:hAnsi="Times New Roman" w:ascii="Times New Roman"/>
        <w:lang w:val="hr-HR"/>
      </w:rPr>
      <w:t>47.St-</w:t>
    </w:r>
    <w:r w:rsidR="009E5A17">
      <w:rPr>
        <w:rFonts w:hAnsi="Times New Roman" w:ascii="Times New Roman"/>
        <w:lang w:val="hr-HR"/>
      </w:rPr>
      <w:t>578</w:t>
    </w:r>
    <w:r w:rsidR="009E5A17" w:rsidRPr="00DD4343">
      <w:rPr>
        <w:rFonts w:hAnsi="Times New Roman" w:ascii="Times New Roman"/>
        <w:lang w:val="hr-HR"/>
      </w:rPr>
      <w:t>/</w:t>
    </w:r>
    <w:r w:rsidR="009E5A17">
      <w:rPr>
        <w:rFonts w:hAnsi="Times New Roman" w:ascii="Times New Roman"/>
        <w:lang w:val="hr-HR"/>
      </w:rPr>
      <w:t>15-</w:t>
    </w:r>
    <w:r w:rsidR="009E5A17">
      <w:rPr>
        <w:rFonts w:hAnsi="Times New Roman" w:ascii="Times New Roman"/>
        <w:sz w:val="20"/>
        <w:lang w:val="hr-HR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D4343" w:rsidRPr="00DD4343">
      <w:rPr>
        <w:rFonts w:hAnsi="Times New Roman" w:ascii="Times New Roman"/>
        <w:lang w:val="hr-HR"/>
      </w:rPr>
      <w:t>47.St-</w:t>
    </w:r>
    <w:r w:rsidR="007E7645">
      <w:rPr>
        <w:rFonts w:hAnsi="Times New Roman" w:ascii="Times New Roman"/>
        <w:lang w:val="hr-HR"/>
      </w:rPr>
      <w:t>578</w:t>
    </w:r>
    <w:r w:rsidR="00DD4343" w:rsidRPr="00DD4343">
      <w:rPr>
        <w:rFonts w:hAnsi="Times New Roman" w:ascii="Times New Roman"/>
        <w:lang w:val="hr-HR"/>
      </w:rPr>
      <w:t>/</w:t>
    </w:r>
    <w:r w:rsidR="007E7645">
      <w:rPr>
        <w:rFonts w:hAnsi="Times New Roman" w:ascii="Times New Roman"/>
        <w:lang w:val="hr-HR"/>
      </w:rPr>
      <w:t>15</w:t>
    </w:r>
    <w:r w:rsidR="00200BF3">
      <w:rPr>
        <w:rFonts w:hAnsi="Times New Roman" w:ascii="Times New Roman"/>
        <w:lang w:val="hr-HR"/>
      </w:rPr>
      <w:t>-</w:t>
    </w:r>
    <w:r w:rsidR="007E7645">
      <w:rPr>
        <w:rFonts w:hAnsi="Times New Roman" w:ascii="Times New Roman"/>
        <w:sz w:val="20"/>
        <w:lang w:val="hr-HR"/>
      </w:rPr>
      <w:t>10</w:t>
    </w: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A43EA4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25BD" w:rsidP="009A25BD" w:rsidR="009A25BD" w:rsidRPr="00200BF3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7348C"/>
    <w:multiLevelType w:val="hybridMultilevel"/>
    <w:tmpl w:val="971CBC5C"/>
    <w:lvl w:tplc="A51A69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5C5C8F"/>
    <w:multiLevelType w:val="hybridMultilevel"/>
    <w:tmpl w:val="4FA4AF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B96870"/>
    <w:multiLevelType w:val="hybridMultilevel"/>
    <w:tmpl w:val="C72EC3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7D446B"/>
    <w:multiLevelType w:val="hybridMultilevel"/>
    <w:tmpl w:val="C9FA05D6"/>
    <w:lvl w:tplc="5E0080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1100C1"/>
    <w:multiLevelType w:val="hybridMultilevel"/>
    <w:tmpl w:val="64BAB96E"/>
    <w:lvl w:tplc="96AE29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09B695B"/>
    <w:multiLevelType w:val="hybridMultilevel"/>
    <w:tmpl w:val="183AB9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E9649D"/>
    <w:multiLevelType w:val="hybridMultilevel"/>
    <w:tmpl w:val="0542EE9C"/>
    <w:lvl w:tplc="2250AAB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895699E"/>
    <w:multiLevelType w:val="hybridMultilevel"/>
    <w:tmpl w:val="27E048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18058B"/>
    <w:multiLevelType w:val="hybridMultilevel"/>
    <w:tmpl w:val="B538CC14"/>
    <w:lvl w:tplc="CF322A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823CE4"/>
    <w:multiLevelType w:val="hybridMultilevel"/>
    <w:tmpl w:val="0F465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E522E6"/>
    <w:multiLevelType w:val="hybridMultilevel"/>
    <w:tmpl w:val="AA48FAEE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B153847"/>
    <w:multiLevelType w:val="hybridMultilevel"/>
    <w:tmpl w:val="3CD40D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5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03"/>
    <w:rsid w:val="000B6931"/>
    <w:rsid w:val="000C6676"/>
    <w:rsid w:val="000D02C6"/>
    <w:rsid w:val="000F1CDA"/>
    <w:rsid w:val="00141799"/>
    <w:rsid w:val="00143063"/>
    <w:rsid w:val="00200BF3"/>
    <w:rsid w:val="002263E6"/>
    <w:rsid w:val="002A6670"/>
    <w:rsid w:val="003457BC"/>
    <w:rsid w:val="003731C8"/>
    <w:rsid w:val="003A3703"/>
    <w:rsid w:val="003C1D41"/>
    <w:rsid w:val="003D6C2A"/>
    <w:rsid w:val="003E03A0"/>
    <w:rsid w:val="00430116"/>
    <w:rsid w:val="00465249"/>
    <w:rsid w:val="0047489E"/>
    <w:rsid w:val="004872D5"/>
    <w:rsid w:val="004958CA"/>
    <w:rsid w:val="004B5A42"/>
    <w:rsid w:val="0054109F"/>
    <w:rsid w:val="00552AF7"/>
    <w:rsid w:val="005F5104"/>
    <w:rsid w:val="006224D3"/>
    <w:rsid w:val="006618EA"/>
    <w:rsid w:val="006A2CEF"/>
    <w:rsid w:val="006C671D"/>
    <w:rsid w:val="00724627"/>
    <w:rsid w:val="00762E86"/>
    <w:rsid w:val="007E7645"/>
    <w:rsid w:val="007F1A56"/>
    <w:rsid w:val="008636F0"/>
    <w:rsid w:val="008E24D2"/>
    <w:rsid w:val="00957F0B"/>
    <w:rsid w:val="009A25BD"/>
    <w:rsid w:val="009E01EC"/>
    <w:rsid w:val="009E5A17"/>
    <w:rsid w:val="009F3EC8"/>
    <w:rsid w:val="00A42E06"/>
    <w:rsid w:val="00A43EA4"/>
    <w:rsid w:val="00AA2C25"/>
    <w:rsid w:val="00AA2D61"/>
    <w:rsid w:val="00AD34E0"/>
    <w:rsid w:val="00B011F6"/>
    <w:rsid w:val="00BD6DE4"/>
    <w:rsid w:val="00C54082"/>
    <w:rsid w:val="00C653B6"/>
    <w:rsid w:val="00CC3007"/>
    <w:rsid w:val="00CD585D"/>
    <w:rsid w:val="00D34B14"/>
    <w:rsid w:val="00D6534B"/>
    <w:rsid w:val="00D93AC4"/>
    <w:rsid w:val="00DD4343"/>
    <w:rsid w:val="00E34F4B"/>
    <w:rsid w:val="00E66B13"/>
    <w:rsid w:val="00E87724"/>
    <w:rsid w:val="00F20939"/>
    <w:rsid w:val="00F8413B"/>
    <w:rsid w:val="00FB5DB1"/>
    <w:rsid w:val="00FC51C8"/>
    <w:rsid w:val="00FE10FC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4343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A25BD"/>
    <w:rPr>
      <w:rFonts w:hAnsi="Arial" w:ascii="Arial"/>
      <w:sz w:val="24"/>
      <w:lang w:val="en-GB"/>
    </w:rPr>
  </w:style>
  <w:style w:customStyle="true" w:styleId="Bezproreda1" w:type="paragraph">
    <w:name w:val="Bez proreda1"/>
    <w:qFormat/>
    <w:rsid w:val="009A25BD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0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0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0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0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4343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A25BD"/>
    <w:rPr>
      <w:rFonts w:ascii="Arial" w:hAnsi="Arial"/>
      <w:sz w:val="24"/>
      <w:lang w:val="en-GB"/>
    </w:rPr>
  </w:style>
  <w:style w:customStyle="1" w:styleId="Bezproreda1" w:type="paragraph">
    <w:name w:val="Bez proreda1"/>
    <w:qFormat/>
    <w:rsid w:val="009A25BD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0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0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0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0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St-578/2015-10</izvorni_sadrzaj>
    <derivirana_varijabla naziv="DomainObject.Oznaka_1">St-578/2015-10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2015.</izvorni_sadrzaj>
    <derivirana_varijabla naziv="DomainObject.Predmet.DatumOsnivanja_1">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CENTAR IVA MAJOLI d.o.o.</izvorni_sadrzaj>
    <derivirana_varijabla naziv="DomainObject.Predmet.ProtustrankaFormated_1">  TENIS CENTAR IVA MAJOLI d.o.o.</derivirana_varijabla>
  </DomainObject.Predmet.ProtustrankaFormated>
  <DomainObject.Predmet.ProtustrankaFormatedOIB>
    <izvorni_sadrzaj>  TENIS CENTAR IVA MAJOLI d.o.o., OIB 54504093416</izvorni_sadrzaj>
    <derivirana_varijabla naziv="DomainObject.Predmet.ProtustrankaFormatedOIB_1">  TENIS CENTAR IVA MAJOLI d.o.o., OIB 54504093416</derivirana_varijabla>
  </DomainObject.Predmet.ProtustrankaFormatedOIB>
  <DomainObject.Predmet.ProtustrankaFormatedWithAdress>
    <izvorni_sadrzaj> TENIS CENTAR IVA MAJOLI d.o.o., Jurjevska 65/a, 10000 Zagreb</izvorni_sadrzaj>
    <derivirana_varijabla naziv="DomainObject.Predmet.ProtustrankaFormatedWithAdress_1"> TENIS CENTAR IVA MAJOLI d.o.o., Jurjevska 65/a, 10000 Zagreb</derivirana_varijabla>
  </DomainObject.Predmet.ProtustrankaFormatedWithAdress>
  <DomainObject.Predmet.ProtustrankaFormatedWithAdressOIB>
    <izvorni_sadrzaj> TENIS CENTAR IVA MAJOLI d.o.o., OIB 54504093416, Jurjevska 65/a, 10000 Zagreb</izvorni_sadrzaj>
    <derivirana_varijabla naziv="DomainObject.Predmet.ProtustrankaFormatedWithAdressOIB_1"> TENIS CENTAR IVA MAJOLI d.o.o., OIB 54504093416, Jurjevska 65/a, 10000 Zagreb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zastupanog po punomoćniku Ostermann i Partneri, odvjetničko društvo, d.o.o.</izvorni_sadrzaj>
    <derivirana_varijabla naziv="DomainObject.Predmet.StrankaFormated_1">  H-ABDUCO d.o.o. zastupanog po punomoćniku Ostermann i Partneri, odvjetničko društvo, d.o.o.</derivirana_varijabla>
  </DomainObject.Predmet.StrankaFormated>
  <DomainObject.Predmet.StrankaFormatedOIB>
    <izvorni_sadrzaj>  H-ABDUCO d.o.o., OIB 13667298928 zastupanog po punomoćniku Ostermann i Partneri, odvjetničko društvo, d.o.o.</izvorni_sadrzaj>
    <derivirana_varijabla naziv="DomainObject.Predmet.StrankaFormatedOIB_1">  H-ABDUCO d.o.o., OIB 13667298928 zastupanog po punomoćniku Ostermann i Partneri, odvjetničko društvo, d.o.o.</derivirana_varijabla>
  </DomainObject.Predmet.StrankaFormatedOIB>
  <DomainObject.Predmet.StrankaFormatedWithAdress>
    <izvorni_sadrzaj> H-ABDUCO d.o.o., Slavonska avenija 6A, 10000 Zagreb zastupanog po punomoćniku Ostermann i Partneri, odvjetničko društvo, d.o.o.</izvorni_sadrzaj>
    <derivirana_varijabla naziv="DomainObject.Predmet.StrankaFormatedWithAdress_1"> H-ABDUCO d.o.o., Slavonska avenija 6A, 10000 Zagreb zastupanog po punomoćniku Ostermann i Partneri, odvjetničko društvo, d.o.o.</derivirana_varijabla>
  </DomainObject.Predmet.StrankaFormatedWithAdress>
  <DomainObject.Predmet.StrankaFormatedWithAdressOIB>
    <izvorni_sadrzaj> H-ABDUCO d.o.o., OIB 13667298928, Slavonska avenija 6A, 10000 Zagreb zastupanog po punomoćniku Ostermann i Partneri, odvjetničko društvo, d.o.o.</izvorni_sadrzaj>
    <derivirana_varijabla naziv="DomainObject.Predmet.StrankaFormatedWithAdressOIB_1"> H-ABDUCO d.o.o., OIB 13667298928, Slavonska avenija 6A, 10000 Zagreb zastupanog po punomoćniku Ostermann i Partneri, odvjetničko društvo, d.o.o.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H-ABDUCO d.o.o. zastupanog po punomoćniku Ostermann i Partneri, odvjetničko društvo, d.o.o.</item>
    </izvorni_sadrzaj>
    <derivirana_varijabla naziv="DomainObject.Predmet.StrankaListFormated_1">
      <item>H-ABDUCO d.o.o. zastupanog po punomoćniku Ostermann i Partneri, odvjetničko društvo, d.o.o.</item>
    </derivirana_varijabla>
  </DomainObject.Predmet.StrankaListFormated>
  <DomainObject.Predmet.StrankaListFormatedOIB>
    <izvorni_sadrzaj>
      <item>H-ABDUCO d.o.o., OIB 13667298928 zastupanog po punomoćniku Ostermann i Partneri, odvjetničko društvo, d.o.o.</item>
    </izvorni_sadrzaj>
    <derivirana_varijabla naziv="DomainObject.Predmet.StrankaListFormatedOIB_1">
      <item>H-ABDUCO d.o.o., OIB 13667298928 zastupanog po punomoćniku Ostermann i Partneri, odvjetničko društvo, d.o.o.</item>
    </derivirana_varijabla>
  </DomainObject.Predmet.StrankaListFormatedOIB>
  <DomainObject.Predmet.StrankaListFormatedWithAdress>
    <izvorni_sadrzaj>
      <item>H-ABDUCO d.o.o., Slavonska avenija 6A, 10000 Zagreb zastupanog po punomoćniku Ostermann i Partneri, odvjetničko društvo, d.o.o.</item>
    </izvorni_sadrzaj>
    <derivirana_varijabla naziv="DomainObject.Predmet.StrankaListFormatedWithAdress_1">
      <item>H-ABDUCO d.o.o., Slavonska avenija 6A, 10000 Zagreb zastupanog po punomoćniku Ostermann i Partneri, odvjetničko društvo, d.o.o.</item>
    </derivirana_varijabla>
  </DomainObject.Predmet.StrankaListFormatedWithAdress>
  <DomainObject.Predmet.StrankaListFormatedWithAdressOIB>
    <izvorni_sadrzaj>
      <item>H-ABDUCO d.o.o., OIB 13667298928, Slavonska avenija 6A, 10000 Zagreb zastupanog po punomoćniku Ostermann i Partneri, odvjetničko društvo, d.o.o.</item>
    </izvorni_sadrzaj>
    <derivirana_varijabla naziv="DomainObject.Predmet.StrankaListFormatedWithAdressOIB_1">
      <item>H-ABDUCO d.o.o., OIB 13667298928, Slavonska avenija 6A, 10000 Zagreb zastupanog po punomoćniku Ostermann i Partneri, odvjetničko društvo, d.o.o.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TENIS CENTAR IVA MAJOLI d.o.o.</item>
    </izvorni_sadrzaj>
    <derivirana_varijabla naziv="DomainObject.Predmet.ProtuStrankaListFormated_1">
      <item>TENIS CENTAR IVA MAJOLI d.o.o.</item>
    </derivirana_varijabla>
  </DomainObject.Predmet.ProtuStrankaListFormated>
  <DomainObject.Predmet.ProtuStrankaListFormatedOIB>
    <izvorni_sadrzaj>
      <item>TENIS CENTAR IVA MAJOLI d.o.o., OIB 54504093416</item>
    </izvorni_sadrzaj>
    <derivirana_varijabla naziv="DomainObject.Predmet.ProtuStrankaListFormatedOIB_1">
      <item>TENIS CENTAR IVA MAJOLI d.o.o., OIB 54504093416</item>
    </derivirana_varijabla>
  </DomainObject.Predmet.ProtuStrankaListFormatedOIB>
  <DomainObject.Predmet.ProtuStrankaListFormatedWithAdress>
    <izvorni_sadrzaj>
      <item>TENIS CENTAR IVA MAJOLI d.o.o., Jurjevska 65/a, 10000 Zagreb</item>
    </izvorni_sadrzaj>
    <derivirana_varijabla naziv="DomainObject.Predmet.ProtuStrankaListFormatedWithAdress_1">
      <item>TENIS CENTAR IVA MAJOLI d.o.o., Jurjevska 65/a, 10000 Zagreb</item>
    </derivirana_varijabla>
  </DomainObject.Predmet.ProtuStrankaListFormatedWithAdress>
  <DomainObject.Predmet.ProtuStrankaListFormatedWithAdressOIB>
    <izvorni_sadrzaj>
      <item>TENIS CENTAR IVA MAJOLI d.o.o., OIB 54504093416, Jurjevska 65/a, 10000 Zagreb</item>
    </izvorni_sadrzaj>
    <derivirana_varijabla naziv="DomainObject.Predmet.ProtuStrankaListFormatedWithAdressOIB_1">
      <item>TENIS CENTAR IVA MAJOLI d.o.o., OIB 54504093416, Jurjevska 65/a, 10000 Zagreb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Ostermann i Partneri, odvjetničko društvo, d.o.o. punomoćnik sudionika u postupku H-ABDUCO d.o.o.</item>
      <item>Iva Majoli Marić</item>
      <item>Stanislav Majoli</item>
      <item>Drago Majoli</item>
      <item>Davorka Huljev</item>
    </izvorni_sadrzaj>
    <derivirana_varijabla naziv="DomainObject.Predmet.OstaliListFormated_1">
      <item>Ostermann i Partneri, odvjetničko društvo, d.o.o. punomoćnik sudionika u postupku H-ABDUCO d.o.o.</item>
      <item>Iva Majoli Marić</item>
      <item>Stanislav Majoli</item>
      <item>Drago Majoli</item>
      <item>Davorka Huljev</item>
    </derivirana_varijabla>
  </DomainObject.Predmet.OstaliListFormated>
  <DomainObject.Predmet.OstaliListFormatedOIB>
    <izvorni_sadrzaj>
      <item>Ostermann i Partneri, odvjetničko društvo, d.o.o., OIB 07170109408 punomoćnik sudionika u postupku H-ABDUCO d.o.o.</item>
      <item>Iva Majoli Marić, OIB 54588960311</item>
      <item>Stanislav Majoli, OIB 87781824698</item>
      <item>Drago Majoli, OIB 69759415512</item>
      <item>Davorka Huljev, OIB 34743014377</item>
    </izvorni_sadrzaj>
    <derivirana_varijabla naziv="DomainObject.Predmet.OstaliListFormatedOIB_1">
      <item>Ostermann i Partneri, odvjetničko društvo, d.o.o., OIB 07170109408 punomoćnik sudionika u postupku H-ABDUCO d.o.o.</item>
      <item>Iva Majoli Marić, OIB 54588960311</item>
      <item>Stanislav Majoli, OIB 87781824698</item>
      <item>Drago Majoli, OIB 69759415512</item>
      <item>Davorka Huljev, OIB 34743014377</item>
    </derivirana_varijabla>
  </DomainObject.Predmet.OstaliListFormatedOIB>
  <DomainObject.Predmet.OstaliListFormatedWithAdress>
    <izvorni_sadrzaj>
      <item>Ostermann i Partneri, odvjetničko društvo, d.o.o., Gajeva ulica 7, Zagreb punomoćnik sudionika u postupku H-ABDUCO d.o.o.</item>
      <item>Iva Majoli Marić, Trg Bana Josipa Jelačića 3, 10000 Zagreb</item>
      <item>Stanislav Majoli, Nikole Tesle 10, 10000 Zagreb</item>
      <item>Drago Majoli, Nikole Tesle 10, 10000 Zagreb</item>
      <item>Davorka Huljev, Miramarska 13d, 10000 Zagreb</item>
    </izvorni_sadrzaj>
    <derivirana_varijabla naziv="DomainObject.Predmet.OstaliListFormatedWithAdress_1">
      <item>Ostermann i Partneri, odvjetničko društvo, d.o.o., Gajeva ulica 7, Zagreb punomoćnik sudionika u postupku H-ABDUCO d.o.o.</item>
      <item>Iva Majoli Marić, Trg Bana Josipa Jelačića 3, 10000 Zagreb</item>
      <item>Stanislav Majoli, Nikole Tesle 10, 10000 Zagreb</item>
      <item>Drago Majoli, Nikole Tesle 10, 10000 Zagreb</item>
      <item>Davorka Huljev, Miramarska 13d, 10000 Zagreb</item>
    </derivirana_varijabla>
  </DomainObject.Predmet.OstaliListFormatedWithAdress>
  <DomainObject.Predmet.OstaliListFormatedWithAdressOIB>
    <izvorni_sadrzaj>
      <item>Ostermann i Partneri, odvjetničko društvo, d.o.o., OIB 07170109408, Gajeva ulica 7, Zagreb punomoćnik sudionika u postupku H-ABDUCO d.o.o.</item>
      <item>Iva Majoli Marić, OIB 54588960311, Trg Bana Josipa Jelačića 3, 10000 Zagreb</item>
      <item>Stanislav Majoli, OIB 87781824698, Nikole Tesle 10, 10000 Zagreb</item>
      <item>Drago Majoli, OIB 69759415512, Nikole Tesle 10, 10000 Zagreb</item>
      <item>Davorka Huljev, OIB 34743014377, Miramarska 13d, 10000 Zagreb</item>
    </izvorni_sadrzaj>
    <derivirana_varijabla naziv="DomainObject.Predmet.OstaliListFormatedWithAdressOIB_1">
      <item>Ostermann i Partneri, odvjetničko društvo, d.o.o., OIB 07170109408, Gajeva ulica 7, Zagreb punomoćnik sudionika u postupku H-ABDUCO d.o.o.</item>
      <item>Iva Majoli Marić, OIB 54588960311, Trg Bana Josipa Jelačića 3, 10000 Zagreb</item>
      <item>Stanislav Majoli, OIB 87781824698, Nikole Tesle 10, 10000 Zagreb</item>
      <item>Drago Majoli, OIB 69759415512, Nikole Tesle 10, 10000 Zagreb</item>
      <item>Davorka Huljev, OIB 34743014377, Miramarska 13d, 10000 Zagreb</item>
    </derivirana_varijabla>
  </DomainObject.Predmet.OstaliListFormatedWithAdressOIB>
  <DomainObject.Predmet.OstaliListNazivFormated>
    <izvorni_sadrzaj>
      <item>Ostermann i Partneri, odvjetničko društvo, d.o.o.</item>
      <item>Iva Majoli Marić</item>
      <item>Stanislav Majoli</item>
      <item>Drago Majoli</item>
      <item>Davorka Huljev</item>
    </izvorni_sadrzaj>
    <derivirana_varijabla naziv="DomainObject.Predmet.OstaliListNazivFormated_1">
      <item>Ostermann i Partneri, odvjetničko društvo, d.o.o.</item>
      <item>Iva Majoli Marić</item>
      <item>Stanislav Majoli</item>
      <item>Drago Majoli</item>
      <item>Davorka Huljev</item>
    </derivirana_varijabla>
  </DomainObject.Predmet.OstaliListNazivFormated>
  <DomainObject.Predmet.OstaliListNazivFormatedOIB>
    <izvorni_sadrzaj>
      <item>Ostermann i Partneri, odvjetničko društvo, d.o.o., OIB 07170109408</item>
      <item>Iva Majoli Marić, OIB 54588960311</item>
      <item>Stanislav Majoli, OIB 87781824698</item>
      <item>Drago Majoli, OIB 69759415512</item>
      <item>Davorka Huljev, OIB 34743014377</item>
    </izvorni_sadrzaj>
    <derivirana_varijabla naziv="DomainObject.Predmet.OstaliListNazivFormatedOIB_1">
      <item>Ostermann i Partneri, odvjetničko društvo, d.o.o., OIB 07170109408</item>
      <item>Iva Majoli Marić, OIB 54588960311</item>
      <item>Stanislav Majoli, OIB 87781824698</item>
      <item>Drago Majoli, OIB 69759415512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St-578/2015-10</izvorni_sadrzaj>
    <derivirana_varijabla naziv="DomainObject.PoslovniBrojDokumenta_1">St-578/2015-10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d.o.o.</item>
      <item>TENIS CENTAR IVA MAJOLI d.o.o.</item>
      <item>Ostermann i Partneri, odvjetničko društvo, d.o.o.</item>
      <item>Iva Majoli Marić</item>
      <item>Stanislav Majoli</item>
      <item>Drago Majoli</item>
      <item>Davorka Huljev</item>
    </izvorni_sadrzaj>
    <derivirana_varijabla naziv="DomainObject.Predmet.SudioniciListNaziv_1">
      <item>H-ABDUCO d.o.o.</item>
      <item>TENIS CENTAR IVA MAJOLI d.o.o.</item>
      <item>Ostermann i Partneri, odvjetničko društvo, d.o.o.</item>
      <item>Iva Majoli Marić</item>
      <item>Stanislav Majoli</item>
      <item>Drago Majoli</item>
      <item>Davorka Huljev</item>
    </derivirana_varijabla>
  </DomainObject.Predmet.SudioniciListNaziv>
  <DomainObject.Predmet.SudioniciListAdressOIB>
    <izvorni_sadrzaj>
      <item>H-ABDUCO d.o.o., OIB 13667298928, Slavonska avenija 6A,10000 Zagreb</item>
      <item>TENIS CENTAR IVA MAJOLI d.o.o., OIB 54504093416, Jurjevska 65/a,10000 Zagreb</item>
      <item>Ostermann i Partneri, odvjetničko društvo, d.o.o., OIB 07170109408, Gajeva ulica 7,Zagreb</item>
      <item>Iva Majoli Marić, OIB 54588960311, Trg Bana Josipa Jelačića 3,10000 Zagreb</item>
      <item>Stanislav Majoli, OIB 87781824698, Nikole Tesle 10,10000 Zagreb</item>
      <item>Drago Majoli, OIB 69759415512, Nikole Tesle 10,10000 Zagreb</item>
      <item>Davorka Huljev, OIB 34743014377, Miramarska 13d,10000 Zagreb</item>
    </izvorni_sadrzaj>
    <derivirana_varijabla naziv="DomainObject.Predmet.SudioniciListAdressOIB_1">
      <item>H-ABDUCO d.o.o., OIB 13667298928, Slavonska avenija 6A,10000 Zagreb</item>
      <item>TENIS CENTAR IVA MAJOLI d.o.o., OIB 54504093416, Jurjevska 65/a,10000 Zagreb</item>
      <item>Ostermann i Partneri, odvjetničko društvo, d.o.o., OIB 07170109408, Gajeva ulica 7,Zagreb</item>
      <item>Iva Majoli Marić, OIB 54588960311, Trg Bana Josipa Jelačića 3,10000 Zagreb</item>
      <item>Stanislav Majoli, OIB 87781824698, Nikole Tesle 10,10000 Zagreb</item>
      <item>Drago Majoli, OIB 69759415512, Nikole Tesle 10,10000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54504093416</item>
      <item>, OIB 07170109408</item>
      <item>, OIB 54588960311</item>
      <item>, OIB 87781824698</item>
      <item>, OIB 69759415512</item>
      <item>, OIB 34743014377</item>
    </izvorni_sadrzaj>
    <derivirana_varijabla naziv="DomainObject.Predmet.SudioniciListNazivOIB_1">
      <item>, OIB 13667298928</item>
      <item>, OIB 54504093416</item>
      <item>, OIB 07170109408</item>
      <item>, OIB 54588960311</item>
      <item>, OIB 87781824698</item>
      <item>, OIB 69759415512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299</properties:Words>
  <properties:Characters>1452</properties:Characters>
  <properties:Lines>48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2015-10-27T09:57:00Z</dcterms:created>
  <dc:creator>Sudsko vijeæe</dc:creator>
  <cp:lastModifiedBy>Ana Brlek</cp:lastModifiedBy>
  <cp:lastPrinted>2015-10-27T12:36:00Z</cp:lastPrinted>
  <dcterms:modified xmlns:xsi="http://www.w3.org/2001/XMLSchema-instance" xsi:type="dcterms:W3CDTF">2015-10-27T12:36:00Z</dcterms:modified>
  <cp:revision>6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St-578/2015-10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