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c9ee" w14:paraId="acfc9ee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116197">
        <w:rPr>
          <w:b/>
          <w:sz w:val="22"/>
          <w:szCs w:val="22"/>
        </w:rPr>
        <w:t>634</w:t>
      </w:r>
      <w:r w:rsidRPr="00E54DB9">
        <w:rPr>
          <w:b/>
          <w:sz w:val="22"/>
          <w:szCs w:val="22"/>
        </w:rPr>
        <w:t>/201</w:t>
      </w:r>
      <w:r w:rsidR="00B54FEF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281CBB">
        <w:rPr>
          <w:b/>
          <w:sz w:val="22"/>
          <w:szCs w:val="22"/>
        </w:rPr>
        <w:t>1</w:t>
      </w:r>
      <w:r w:rsidR="00116197">
        <w:rPr>
          <w:b/>
          <w:sz w:val="22"/>
          <w:szCs w:val="22"/>
        </w:rPr>
        <w:t>9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EE641E" w:rsidP="00DA764D" w:rsidR="00EE641E" w:rsidRPr="00E54DB9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</w:t>
      </w:r>
      <w:r w:rsidRPr="00083921">
        <w:rPr>
          <w:sz w:val="22"/>
          <w:szCs w:val="22"/>
        </w:rPr>
        <w:t xml:space="preserve">Gavraniću, kao sucu pojedincu, </w:t>
      </w:r>
      <w:r w:rsidR="00B54FEF" w:rsidRPr="00083921">
        <w:rPr>
          <w:sz w:val="22"/>
          <w:szCs w:val="22"/>
        </w:rPr>
        <w:t>u stečajnom postupku nad dužnikom</w:t>
      </w:r>
      <w:r w:rsidRPr="00083921">
        <w:rPr>
          <w:sz w:val="22"/>
          <w:szCs w:val="22"/>
        </w:rPr>
        <w:t xml:space="preserve"> </w:t>
      </w:r>
      <w:r w:rsidR="00EE641E" w:rsidRPr="00EE641E">
        <w:rPr>
          <w:sz w:val="22"/>
          <w:szCs w:val="22"/>
          <w:lang w:val="en-AU"/>
        </w:rPr>
        <w:t>STOLARIJA UNKA d.o.o.  za proizvodnju, trgovinu i graditeljstvo, Mostarska bb, Metković</w:t>
      </w:r>
      <w:r w:rsidR="00EE641E" w:rsidRPr="00EE641E">
        <w:rPr>
          <w:sz w:val="22"/>
          <w:szCs w:val="22"/>
        </w:rPr>
        <w:t xml:space="preserve">, </w:t>
      </w:r>
      <w:r w:rsidR="00EE641E" w:rsidRPr="00EE641E">
        <w:rPr>
          <w:sz w:val="22"/>
          <w:szCs w:val="22"/>
          <w:lang w:val="en-AU"/>
        </w:rPr>
        <w:t>MB:090018497, OIB: 03301523040</w:t>
      </w:r>
      <w:r w:rsidRPr="00083921">
        <w:rPr>
          <w:sz w:val="22"/>
          <w:szCs w:val="22"/>
        </w:rPr>
        <w:t>, dana</w:t>
      </w:r>
      <w:r w:rsidRPr="00DD002E">
        <w:rPr>
          <w:sz w:val="22"/>
          <w:szCs w:val="22"/>
        </w:rPr>
        <w:t xml:space="preserve"> </w:t>
      </w:r>
      <w:r w:rsidR="00116197">
        <w:rPr>
          <w:sz w:val="22"/>
          <w:szCs w:val="22"/>
        </w:rPr>
        <w:t>1</w:t>
      </w:r>
      <w:r w:rsidR="00743BC2">
        <w:rPr>
          <w:sz w:val="22"/>
          <w:szCs w:val="22"/>
        </w:rPr>
        <w:t>1</w:t>
      </w:r>
      <w:r w:rsidR="0080694F">
        <w:rPr>
          <w:sz w:val="22"/>
          <w:szCs w:val="22"/>
        </w:rPr>
        <w:t xml:space="preserve">. </w:t>
      </w:r>
      <w:r w:rsidR="00083921">
        <w:rPr>
          <w:sz w:val="22"/>
          <w:szCs w:val="22"/>
        </w:rPr>
        <w:t>svibnja</w:t>
      </w:r>
      <w:r w:rsidR="00D35490">
        <w:rPr>
          <w:sz w:val="22"/>
          <w:szCs w:val="22"/>
        </w:rPr>
        <w:t xml:space="preserve"> </w:t>
      </w:r>
      <w:r w:rsidRPr="00DD002E">
        <w:rPr>
          <w:sz w:val="22"/>
          <w:szCs w:val="22"/>
        </w:rPr>
        <w:t>201</w:t>
      </w:r>
      <w:r w:rsidR="00DD24A8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 xml:space="preserve">Otvara se stečajni postupak nad stečajnim </w:t>
      </w:r>
      <w:r w:rsidR="00083921" w:rsidRPr="00083921">
        <w:rPr>
          <w:sz w:val="22"/>
          <w:szCs w:val="22"/>
        </w:rPr>
        <w:t xml:space="preserve">dužnikom </w:t>
      </w:r>
      <w:r w:rsidR="00EE641E" w:rsidRPr="00EE641E">
        <w:rPr>
          <w:sz w:val="22"/>
          <w:szCs w:val="22"/>
          <w:lang w:val="en-AU"/>
        </w:rPr>
        <w:t>STOLARIJA UNKA d.o.o.  za proizvodnju, trgovinu i graditeljstvo, Mostarska bb, Metković</w:t>
      </w:r>
      <w:r w:rsidR="00EE641E" w:rsidRPr="00EE641E">
        <w:rPr>
          <w:sz w:val="22"/>
          <w:szCs w:val="22"/>
        </w:rPr>
        <w:t xml:space="preserve">, </w:t>
      </w:r>
      <w:r w:rsidR="00EE641E" w:rsidRPr="00EE641E">
        <w:rPr>
          <w:sz w:val="22"/>
          <w:szCs w:val="22"/>
          <w:lang w:val="en-AU"/>
        </w:rPr>
        <w:t>MB:090018497, OIB: 03301523040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ind w:hanging="705" w:left="705"/>
        <w:jc w:val="both"/>
        <w:rPr>
          <w:sz w:val="16"/>
          <w:szCs w:val="16"/>
        </w:rPr>
      </w:pPr>
    </w:p>
    <w:p w:rsidRDefault="00B62EE5" w:rsidP="00B62EE5" w:rsidR="00B62EE5" w:rsidRPr="00743BC2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Pr="005B1313">
        <w:rPr>
          <w:sz w:val="22"/>
          <w:szCs w:val="22"/>
        </w:rPr>
        <w:t xml:space="preserve">Stečajnim upraviteljem imenuje se </w:t>
      </w:r>
      <w:r w:rsidR="00743BC2" w:rsidRPr="00743BC2">
        <w:rPr>
          <w:sz w:val="22"/>
          <w:szCs w:val="22"/>
        </w:rPr>
        <w:t>Marko Lonac, Dubrovnika, Brdasta 12, OIB: 43471049776.</w:t>
      </w:r>
      <w:r w:rsidRPr="00743BC2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B62EE5" w:rsidP="00111474" w:rsidR="00B62EE5" w:rsidRPr="001F5233">
      <w:pPr>
        <w:ind w:hanging="705" w:left="705"/>
        <w:jc w:val="both"/>
        <w:rPr>
          <w:sz w:val="22"/>
          <w:szCs w:val="22"/>
        </w:rPr>
      </w:pPr>
      <w:r w:rsidRPr="00B72BFD">
        <w:rPr>
          <w:b/>
          <w:sz w:val="22"/>
          <w:szCs w:val="22"/>
        </w:rPr>
        <w:t>III.</w:t>
      </w:r>
      <w:r w:rsidRPr="00B72BFD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Pozivaju se vjerovnici stečajnog dužnika u roku </w:t>
      </w:r>
      <w:r w:rsidR="006A2B1B">
        <w:rPr>
          <w:sz w:val="22"/>
          <w:szCs w:val="22"/>
        </w:rPr>
        <w:t>60</w:t>
      </w:r>
      <w:r w:rsidRPr="001F5233">
        <w:rPr>
          <w:sz w:val="22"/>
          <w:szCs w:val="22"/>
        </w:rPr>
        <w:t xml:space="preserve"> dana od dana objave </w:t>
      </w:r>
      <w:r w:rsidR="006A2B1B">
        <w:rPr>
          <w:sz w:val="22"/>
          <w:szCs w:val="22"/>
        </w:rPr>
        <w:t>ovog rješenja,</w:t>
      </w:r>
      <w:r w:rsidRPr="001F5233">
        <w:rPr>
          <w:sz w:val="22"/>
          <w:szCs w:val="22"/>
        </w:rPr>
        <w:t xml:space="preserve"> </w:t>
      </w:r>
      <w:r w:rsidR="003F55C8">
        <w:rPr>
          <w:sz w:val="22"/>
          <w:szCs w:val="22"/>
        </w:rPr>
        <w:t xml:space="preserve">sukladno čl. 257. Stečajnog zakona na propisanom obrascu stečajnom upravitelju u dva primjeraka </w:t>
      </w:r>
      <w:r w:rsidRPr="001F5233">
        <w:rPr>
          <w:sz w:val="22"/>
          <w:szCs w:val="22"/>
        </w:rPr>
        <w:t>u skladu sa pravilima Stečajnog za</w:t>
      </w:r>
      <w:r w:rsidR="003F55C8">
        <w:rPr>
          <w:sz w:val="22"/>
          <w:szCs w:val="22"/>
        </w:rPr>
        <w:t>kona o prijavi tražbina, prijave sv</w:t>
      </w:r>
      <w:r w:rsidRPr="001F5233">
        <w:rPr>
          <w:sz w:val="22"/>
          <w:szCs w:val="22"/>
        </w:rPr>
        <w:t>oje tražbine</w:t>
      </w:r>
      <w:r w:rsidR="00771DA5">
        <w:rPr>
          <w:sz w:val="22"/>
          <w:szCs w:val="22"/>
        </w:rPr>
        <w:t xml:space="preserve"> koja prijava sadržava: podatke o osobnom </w:t>
      </w:r>
      <w:r w:rsidR="00BE6D3E">
        <w:rPr>
          <w:sz w:val="22"/>
          <w:szCs w:val="22"/>
        </w:rPr>
        <w:t>za i</w:t>
      </w:r>
      <w:r w:rsidR="00771DA5">
        <w:rPr>
          <w:sz w:val="22"/>
          <w:szCs w:val="22"/>
        </w:rPr>
        <w:t>dentifikacij</w:t>
      </w:r>
      <w:r w:rsidR="00BE6D3E">
        <w:rPr>
          <w:sz w:val="22"/>
          <w:szCs w:val="22"/>
        </w:rPr>
        <w:t xml:space="preserve">u </w:t>
      </w:r>
      <w:r w:rsidR="00771DA5">
        <w:rPr>
          <w:sz w:val="22"/>
          <w:szCs w:val="22"/>
        </w:rPr>
        <w:t>vjerovnika</w:t>
      </w:r>
      <w:r w:rsidR="00BE6D3E">
        <w:rPr>
          <w:sz w:val="22"/>
          <w:szCs w:val="22"/>
        </w:rPr>
        <w:t xml:space="preserve"> (</w:t>
      </w:r>
      <w:r w:rsidR="00BE6D3E" w:rsidRPr="001F5233">
        <w:rPr>
          <w:sz w:val="22"/>
          <w:szCs w:val="22"/>
        </w:rPr>
        <w:t>tvrtk</w:t>
      </w:r>
      <w:r w:rsidR="00BE6D3E">
        <w:rPr>
          <w:sz w:val="22"/>
          <w:szCs w:val="22"/>
        </w:rPr>
        <w:t>a</w:t>
      </w:r>
      <w:r w:rsidR="00BE6D3E" w:rsidRPr="001F5233">
        <w:rPr>
          <w:sz w:val="22"/>
          <w:szCs w:val="22"/>
        </w:rPr>
        <w:t xml:space="preserve"> i sjedište, odnosno ime i adresu vjerovnika,</w:t>
      </w:r>
      <w:r w:rsidR="00BE6D3E">
        <w:rPr>
          <w:sz w:val="22"/>
          <w:szCs w:val="22"/>
        </w:rPr>
        <w:t xml:space="preserve"> zakonskog zastupnik</w:t>
      </w:r>
      <w:r w:rsidR="007F385E">
        <w:rPr>
          <w:sz w:val="22"/>
          <w:szCs w:val="22"/>
        </w:rPr>
        <w:t>a</w:t>
      </w:r>
      <w:r w:rsidR="00BE6D3E">
        <w:rPr>
          <w:sz w:val="22"/>
          <w:szCs w:val="22"/>
        </w:rPr>
        <w:t xml:space="preserve"> ili punomoćnika kao ih imaju, osobni identifikacijski broj, </w:t>
      </w:r>
      <w:r w:rsidR="007F385E">
        <w:rPr>
          <w:sz w:val="22"/>
          <w:szCs w:val="22"/>
        </w:rPr>
        <w:t>broj žiro računa)</w:t>
      </w:r>
      <w:r w:rsidR="00771DA5">
        <w:rPr>
          <w:sz w:val="22"/>
          <w:szCs w:val="22"/>
        </w:rPr>
        <w:t xml:space="preserve">, podatke za identifikaciju dužnika, </w:t>
      </w:r>
      <w:r w:rsidR="00510C51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11474">
        <w:rPr>
          <w:sz w:val="22"/>
          <w:szCs w:val="22"/>
        </w:rPr>
        <w:t xml:space="preserve"> </w:t>
      </w:r>
      <w:r w:rsidR="00111474">
        <w:rPr>
          <w:sz w:val="22"/>
          <w:szCs w:val="22"/>
        </w:rPr>
        <w:t>(</w:t>
      </w:r>
      <w:r w:rsidR="00111474" w:rsidRPr="001F5233">
        <w:rPr>
          <w:sz w:val="22"/>
          <w:szCs w:val="22"/>
        </w:rPr>
        <w:t>sud pred kojim se vodi p</w:t>
      </w:r>
      <w:r w:rsidR="00111474">
        <w:rPr>
          <w:sz w:val="22"/>
          <w:szCs w:val="22"/>
        </w:rPr>
        <w:t>ostupak</w:t>
      </w:r>
      <w:r w:rsidR="00111474" w:rsidRPr="001F5233">
        <w:rPr>
          <w:sz w:val="22"/>
          <w:szCs w:val="22"/>
        </w:rPr>
        <w:t xml:space="preserve"> s naznakom broja spisa</w:t>
      </w:r>
      <w:r w:rsidR="00111474">
        <w:rPr>
          <w:sz w:val="22"/>
          <w:szCs w:val="22"/>
        </w:rPr>
        <w:t>)</w:t>
      </w:r>
      <w:r w:rsidR="00510C51">
        <w:rPr>
          <w:sz w:val="22"/>
          <w:szCs w:val="22"/>
        </w:rPr>
        <w:t xml:space="preserve">, te u prijepisu priložiti </w:t>
      </w:r>
      <w:r w:rsidRPr="001F5233">
        <w:rPr>
          <w:sz w:val="22"/>
          <w:szCs w:val="22"/>
        </w:rPr>
        <w:t>isprav</w:t>
      </w:r>
      <w:r w:rsidR="00510C51">
        <w:rPr>
          <w:sz w:val="22"/>
          <w:szCs w:val="22"/>
        </w:rPr>
        <w:t>e</w:t>
      </w:r>
      <w:r w:rsidRPr="001F5233">
        <w:rPr>
          <w:sz w:val="22"/>
          <w:szCs w:val="22"/>
        </w:rPr>
        <w:t xml:space="preserve"> iz kojih tražbina proizlazi odnosno kojima se dokazuje, </w:t>
      </w:r>
      <w:r w:rsidR="007878BB">
        <w:rPr>
          <w:sz w:val="22"/>
          <w:szCs w:val="22"/>
        </w:rPr>
        <w:t>uz dokaz o plaćenoj pristojbi.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AA7986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IV.</w:t>
      </w:r>
      <w:r w:rsidRPr="001F5233">
        <w:rPr>
          <w:sz w:val="22"/>
          <w:szCs w:val="22"/>
        </w:rPr>
        <w:tab/>
        <w:t xml:space="preserve">Pozivaju se </w:t>
      </w:r>
      <w:r w:rsidR="00F4190E">
        <w:rPr>
          <w:sz w:val="22"/>
          <w:szCs w:val="22"/>
        </w:rPr>
        <w:t xml:space="preserve">izlučni vjerovnici </w:t>
      </w:r>
      <w:r w:rsidR="0040759F" w:rsidRPr="0040759F">
        <w:rPr>
          <w:sz w:val="22"/>
          <w:szCs w:val="22"/>
        </w:rPr>
        <w:t xml:space="preserve">u roku 60 dana od dana objave ovog rješenja </w:t>
      </w:r>
      <w:r w:rsidR="00F4190E">
        <w:rPr>
          <w:sz w:val="22"/>
          <w:szCs w:val="22"/>
        </w:rPr>
        <w:t xml:space="preserve">obavijestiti stečajnog upravitelja o svom </w:t>
      </w:r>
      <w:r w:rsidR="00AA7986">
        <w:rPr>
          <w:sz w:val="22"/>
          <w:szCs w:val="22"/>
        </w:rPr>
        <w:t>izlučnom pravu, pravnoj osno</w:t>
      </w:r>
      <w:r w:rsidR="0040759F">
        <w:rPr>
          <w:sz w:val="22"/>
          <w:szCs w:val="22"/>
        </w:rPr>
        <w:t>vi i</w:t>
      </w:r>
      <w:r w:rsidR="00AA7986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>
        <w:rPr>
          <w:sz w:val="22"/>
          <w:szCs w:val="22"/>
        </w:rPr>
        <w:t>S</w:t>
      </w:r>
      <w:r w:rsidR="00AA7986">
        <w:rPr>
          <w:sz w:val="22"/>
          <w:szCs w:val="22"/>
        </w:rPr>
        <w:t>tečajnog zakona.</w:t>
      </w:r>
    </w:p>
    <w:p w:rsidRDefault="00AA7986" w:rsidP="00AA7986" w:rsidR="00BB70A3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Pozivaju se </w:t>
      </w:r>
      <w:r w:rsidR="00B62EE5" w:rsidRPr="001F5233">
        <w:rPr>
          <w:sz w:val="22"/>
          <w:szCs w:val="22"/>
        </w:rPr>
        <w:t xml:space="preserve">razlučni vjerovnici </w:t>
      </w:r>
      <w:r w:rsidR="0040759F" w:rsidRPr="001F5233">
        <w:rPr>
          <w:sz w:val="22"/>
          <w:szCs w:val="22"/>
        </w:rPr>
        <w:t xml:space="preserve">u roku </w:t>
      </w:r>
      <w:r w:rsidR="0040759F">
        <w:rPr>
          <w:sz w:val="22"/>
          <w:szCs w:val="22"/>
        </w:rPr>
        <w:t>60</w:t>
      </w:r>
      <w:r w:rsidR="0040759F" w:rsidRPr="001F5233">
        <w:rPr>
          <w:sz w:val="22"/>
          <w:szCs w:val="22"/>
        </w:rPr>
        <w:t xml:space="preserve"> dana od dana objave </w:t>
      </w:r>
      <w:r w:rsidR="0040759F">
        <w:rPr>
          <w:sz w:val="22"/>
          <w:szCs w:val="22"/>
        </w:rPr>
        <w:t>ovog rješenja</w:t>
      </w:r>
      <w:r w:rsidR="0040759F" w:rsidRPr="001F5233">
        <w:rPr>
          <w:sz w:val="22"/>
          <w:szCs w:val="22"/>
        </w:rPr>
        <w:t xml:space="preserve"> </w:t>
      </w:r>
      <w:r w:rsidR="00B62EE5" w:rsidRPr="001F5233">
        <w:rPr>
          <w:sz w:val="22"/>
          <w:szCs w:val="22"/>
        </w:rPr>
        <w:t>obavijestiti stečajnog upravitelja o svo</w:t>
      </w:r>
      <w:r w:rsidR="0040759F">
        <w:rPr>
          <w:sz w:val="22"/>
          <w:szCs w:val="22"/>
        </w:rPr>
        <w:t>m razlučnom pravu</w:t>
      </w:r>
      <w:r w:rsidR="00B62EE5" w:rsidRPr="001F5233">
        <w:rPr>
          <w:sz w:val="22"/>
          <w:szCs w:val="22"/>
        </w:rPr>
        <w:t xml:space="preserve">, </w:t>
      </w:r>
      <w:r w:rsidR="00BB70A3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V.</w:t>
      </w:r>
      <w:r w:rsidRPr="001F5233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  <w:r w:rsidRPr="00E2497E">
        <w:rPr>
          <w:sz w:val="16"/>
          <w:szCs w:val="16"/>
        </w:rPr>
        <w:t xml:space="preserve"> </w:t>
      </w:r>
    </w:p>
    <w:p w:rsidRDefault="00B62EE5" w:rsidP="00B62EE5" w:rsidR="00B62EE5" w:rsidRPr="00B62EE5">
      <w:pPr>
        <w:ind w:hanging="705" w:left="705"/>
        <w:jc w:val="both"/>
        <w:rPr>
          <w:sz w:val="22"/>
          <w:szCs w:val="22"/>
          <w:u w:val="single"/>
        </w:rPr>
      </w:pPr>
      <w:r w:rsidRPr="001F5233">
        <w:rPr>
          <w:b/>
          <w:sz w:val="22"/>
          <w:szCs w:val="22"/>
        </w:rPr>
        <w:lastRenderedPageBreak/>
        <w:t>VI.</w:t>
      </w:r>
      <w:r w:rsidRPr="001F5233">
        <w:rPr>
          <w:sz w:val="22"/>
          <w:szCs w:val="22"/>
        </w:rPr>
        <w:tab/>
        <w:t xml:space="preserve">Ročište za ispitivanje prijavljenih potraživanja vjerovnika zakazuje se za dan </w:t>
      </w:r>
      <w:r w:rsidR="006A3CCF" w:rsidRPr="00C76334">
        <w:rPr>
          <w:b/>
          <w:sz w:val="22"/>
          <w:szCs w:val="22"/>
        </w:rPr>
        <w:t>2</w:t>
      </w:r>
      <w:r w:rsidR="00FB6C8A">
        <w:rPr>
          <w:b/>
          <w:sz w:val="22"/>
          <w:szCs w:val="22"/>
        </w:rPr>
        <w:t>2</w:t>
      </w:r>
      <w:r w:rsidR="006A3CCF" w:rsidRPr="00C76334">
        <w:rPr>
          <w:b/>
          <w:sz w:val="22"/>
          <w:szCs w:val="22"/>
        </w:rPr>
        <w:t>. rujna 2016. godine u 9,00 sati</w:t>
      </w:r>
      <w:r w:rsidRPr="006A3CCF">
        <w:rPr>
          <w:sz w:val="22"/>
          <w:szCs w:val="22"/>
        </w:rPr>
        <w:t xml:space="preserve"> u zgradi ovog suda u Dubrovniku, Dr. A. Starčevića 23, sudnica </w:t>
      </w:r>
      <w:r w:rsidR="00FB6C8A">
        <w:rPr>
          <w:sz w:val="22"/>
          <w:szCs w:val="22"/>
        </w:rPr>
        <w:t>2</w:t>
      </w:r>
      <w:r w:rsidRPr="006A3CCF">
        <w:rPr>
          <w:sz w:val="22"/>
          <w:szCs w:val="22"/>
        </w:rPr>
        <w:t>.</w:t>
      </w:r>
      <w:r w:rsidR="00A77D18" w:rsidRPr="006A3CCF">
        <w:rPr>
          <w:sz w:val="22"/>
          <w:szCs w:val="22"/>
        </w:rPr>
        <w:t xml:space="preserve"> </w:t>
      </w:r>
      <w:r w:rsidR="00A77D18">
        <w:rPr>
          <w:sz w:val="22"/>
          <w:szCs w:val="22"/>
        </w:rPr>
        <w:t>Nakon ispitnog ročišta održat će se izvještajno ročište.</w:t>
      </w:r>
      <w:r w:rsidRPr="00B62EE5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E2497E">
      <w:pPr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VII.</w:t>
      </w:r>
      <w:r w:rsidRPr="001F5233">
        <w:rPr>
          <w:sz w:val="22"/>
          <w:szCs w:val="22"/>
        </w:rPr>
        <w:tab/>
        <w:t xml:space="preserve">Otvaranje stečajnog  postupka upisat će se u registar Trgovačkog suda u Splitu, Stalna služba u Dubrovniku i u zemljišne knjige Općinskog suda u </w:t>
      </w:r>
      <w:r w:rsidR="00BA2892">
        <w:rPr>
          <w:sz w:val="22"/>
          <w:szCs w:val="22"/>
        </w:rPr>
        <w:t>Dubrovniku</w:t>
      </w:r>
      <w:r w:rsidR="004D1960">
        <w:rPr>
          <w:sz w:val="22"/>
          <w:szCs w:val="22"/>
        </w:rPr>
        <w:t xml:space="preserve">, </w:t>
      </w:r>
      <w:r w:rsidR="00F93788">
        <w:rPr>
          <w:sz w:val="22"/>
          <w:szCs w:val="22"/>
        </w:rPr>
        <w:t>te u druge</w:t>
      </w:r>
      <w:r w:rsidR="00A106B8">
        <w:rPr>
          <w:sz w:val="22"/>
          <w:szCs w:val="22"/>
        </w:rPr>
        <w:t xml:space="preserve"> javne knjige</w:t>
      </w:r>
      <w:r w:rsidR="00B71843">
        <w:rPr>
          <w:sz w:val="22"/>
          <w:szCs w:val="22"/>
        </w:rPr>
        <w:t xml:space="preserve"> </w:t>
      </w:r>
      <w:r w:rsidR="00F93788">
        <w:rPr>
          <w:sz w:val="22"/>
          <w:szCs w:val="22"/>
        </w:rPr>
        <w:t xml:space="preserve">u kojima </w:t>
      </w:r>
      <w:r w:rsidR="00B71843">
        <w:rPr>
          <w:sz w:val="22"/>
          <w:szCs w:val="22"/>
        </w:rPr>
        <w:t xml:space="preserve">je </w:t>
      </w:r>
      <w:r w:rsidR="00F93788">
        <w:rPr>
          <w:sz w:val="22"/>
          <w:szCs w:val="22"/>
        </w:rPr>
        <w:t>dužnik upisan kao vlasnik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4A43E7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VIII.</w:t>
      </w:r>
      <w:r w:rsidRPr="001F5233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Stečajni postupak nad stečajnim dužnikom </w:t>
      </w:r>
      <w:r w:rsidR="00EE641E" w:rsidRPr="00EE641E">
        <w:rPr>
          <w:sz w:val="22"/>
          <w:szCs w:val="22"/>
          <w:lang w:val="en-AU"/>
        </w:rPr>
        <w:t>STOLARIJA UNKA d.o.o.  za proizvodnju, trgovinu i graditeljstvo, Mostarska bb, Metković</w:t>
      </w:r>
      <w:r w:rsidR="00EE641E" w:rsidRPr="00EE641E">
        <w:rPr>
          <w:sz w:val="22"/>
          <w:szCs w:val="22"/>
        </w:rPr>
        <w:t xml:space="preserve">, </w:t>
      </w:r>
      <w:r w:rsidR="00EE641E" w:rsidRPr="00EE641E">
        <w:rPr>
          <w:sz w:val="22"/>
          <w:szCs w:val="22"/>
          <w:lang w:val="en-AU"/>
        </w:rPr>
        <w:t>MB:090018497, OIB: 03301523040</w:t>
      </w:r>
      <w:r w:rsidR="00AE5E8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otvara se </w:t>
      </w:r>
      <w:r w:rsidR="00FB6C8A">
        <w:rPr>
          <w:sz w:val="22"/>
          <w:szCs w:val="22"/>
        </w:rPr>
        <w:t>11</w:t>
      </w:r>
      <w:r w:rsidR="006B5A0E">
        <w:rPr>
          <w:sz w:val="22"/>
          <w:szCs w:val="22"/>
        </w:rPr>
        <w:t xml:space="preserve">. </w:t>
      </w:r>
      <w:r w:rsidR="00462E5A">
        <w:rPr>
          <w:sz w:val="22"/>
          <w:szCs w:val="22"/>
        </w:rPr>
        <w:t>svibnja</w:t>
      </w:r>
      <w:r w:rsidRPr="00A0277E">
        <w:rPr>
          <w:sz w:val="22"/>
          <w:szCs w:val="22"/>
        </w:rPr>
        <w:t xml:space="preserve"> 201</w:t>
      </w:r>
      <w:r w:rsidR="00AE5E83">
        <w:rPr>
          <w:sz w:val="22"/>
          <w:szCs w:val="22"/>
        </w:rPr>
        <w:t>6</w:t>
      </w:r>
      <w:r w:rsidRPr="00A0277E">
        <w:rPr>
          <w:sz w:val="22"/>
          <w:szCs w:val="22"/>
        </w:rPr>
        <w:t xml:space="preserve">. godine u </w:t>
      </w:r>
      <w:r w:rsidR="00630369">
        <w:rPr>
          <w:sz w:val="22"/>
          <w:szCs w:val="22"/>
        </w:rPr>
        <w:t>10,00</w:t>
      </w:r>
      <w:r w:rsidRPr="00A0277E">
        <w:rPr>
          <w:sz w:val="22"/>
          <w:szCs w:val="22"/>
        </w:rPr>
        <w:t xml:space="preserve"> sati</w:t>
      </w:r>
      <w:r w:rsidRPr="001F5233">
        <w:rPr>
          <w:sz w:val="22"/>
          <w:szCs w:val="22"/>
        </w:rPr>
        <w:t xml:space="preserve"> i istog trenutka rješenje o otvaranju stečajnog postupka objavit će se na oglasnoj ploči suda.</w:t>
      </w:r>
      <w:r w:rsidRPr="001F5233">
        <w:rPr>
          <w:b/>
          <w:sz w:val="22"/>
          <w:szCs w:val="22"/>
        </w:rPr>
        <w:tab/>
      </w:r>
    </w:p>
    <w:p w:rsidRDefault="004A43E7" w:rsidP="00B62EE5" w:rsidR="004A43E7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5469BE">
      <w:pPr>
        <w:pStyle w:val="Tijeloteksta"/>
        <w:ind w:hanging="705" w:left="705"/>
        <w:rPr>
          <w:sz w:val="22"/>
          <w:szCs w:val="22"/>
        </w:rPr>
      </w:pPr>
      <w:r>
        <w:rPr>
          <w:b/>
          <w:sz w:val="22"/>
          <w:szCs w:val="22"/>
        </w:rPr>
        <w:t>IX.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Nalaže se Financijskoj agenciji naložiti banci zaplijenjeni iznos novčanih sredstava s računa dužnika za predujam za namirenje</w:t>
      </w:r>
      <w:r>
        <w:rPr>
          <w:b/>
          <w:sz w:val="22"/>
          <w:szCs w:val="22"/>
        </w:rPr>
        <w:t xml:space="preserve"> </w:t>
      </w:r>
      <w:r w:rsidRPr="004A43E7">
        <w:rPr>
          <w:sz w:val="22"/>
          <w:szCs w:val="22"/>
        </w:rPr>
        <w:t xml:space="preserve">troškova stečajnog </w:t>
      </w:r>
      <w:r w:rsidRPr="00C6310E">
        <w:rPr>
          <w:sz w:val="22"/>
          <w:szCs w:val="22"/>
        </w:rPr>
        <w:t xml:space="preserve">postupka </w:t>
      </w:r>
      <w:r w:rsidR="00C6310E" w:rsidRPr="00C6310E">
        <w:rPr>
          <w:sz w:val="22"/>
          <w:szCs w:val="22"/>
        </w:rPr>
        <w:t xml:space="preserve">prenijeti u korist </w:t>
      </w:r>
      <w:r w:rsidR="003F2856">
        <w:rPr>
          <w:sz w:val="22"/>
          <w:szCs w:val="22"/>
        </w:rPr>
        <w:t xml:space="preserve">žiro </w:t>
      </w:r>
      <w:r w:rsidR="00C6310E">
        <w:rPr>
          <w:sz w:val="22"/>
          <w:szCs w:val="22"/>
        </w:rPr>
        <w:t xml:space="preserve">računa ovog suda </w:t>
      </w:r>
      <w:r w:rsidR="00C6310E" w:rsidRPr="005469BE">
        <w:rPr>
          <w:sz w:val="22"/>
          <w:szCs w:val="22"/>
        </w:rPr>
        <w:t>kod Hrvatske poštanske banke broj: HR1623900011300000664, model 10-</w:t>
      </w:r>
      <w:r w:rsidR="00630369">
        <w:rPr>
          <w:sz w:val="22"/>
          <w:szCs w:val="22"/>
        </w:rPr>
        <w:t>634</w:t>
      </w:r>
      <w:r w:rsidR="00C6310E" w:rsidRPr="00BA2892">
        <w:rPr>
          <w:sz w:val="22"/>
          <w:szCs w:val="22"/>
        </w:rPr>
        <w:t>-201</w:t>
      </w:r>
      <w:r w:rsidR="00F71086">
        <w:rPr>
          <w:sz w:val="22"/>
          <w:szCs w:val="22"/>
        </w:rPr>
        <w:t>6</w:t>
      </w:r>
      <w:r w:rsidR="00C6310E" w:rsidRPr="005469BE">
        <w:rPr>
          <w:sz w:val="22"/>
          <w:szCs w:val="22"/>
        </w:rPr>
        <w:t>, te dokaz o iz</w:t>
      </w:r>
      <w:r w:rsidR="003F2856">
        <w:rPr>
          <w:sz w:val="22"/>
          <w:szCs w:val="22"/>
        </w:rPr>
        <w:t xml:space="preserve">vršenoj uplati dostaviti u spis, </w:t>
      </w:r>
      <w:r w:rsidR="009C2741">
        <w:rPr>
          <w:sz w:val="22"/>
          <w:szCs w:val="22"/>
        </w:rPr>
        <w:t xml:space="preserve">a </w:t>
      </w:r>
      <w:r w:rsidR="003F2856">
        <w:rPr>
          <w:sz w:val="22"/>
          <w:szCs w:val="22"/>
        </w:rPr>
        <w:t xml:space="preserve">obustavu dalje pljenidbe ako iznos predujma nije zaplijenjen u cijelosti </w:t>
      </w:r>
    </w:p>
    <w:p w:rsidRDefault="00C6310E" w:rsidP="00C6310E" w:rsidR="00C6310E" w:rsidRPr="00982254">
      <w:pPr>
        <w:jc w:val="both"/>
        <w:rPr>
          <w:sz w:val="16"/>
          <w:szCs w:val="16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5441B3" w:rsidP="00462E5A" w:rsidR="00462E5A" w:rsidRPr="00462E5A">
      <w:pPr>
        <w:ind w:firstLine="708"/>
        <w:jc w:val="both"/>
        <w:rPr>
          <w:sz w:val="22"/>
          <w:szCs w:val="22"/>
        </w:rPr>
      </w:pPr>
      <w:r w:rsidRPr="005441B3">
        <w:rPr>
          <w:sz w:val="22"/>
          <w:szCs w:val="22"/>
        </w:rPr>
        <w:t>Financijska agencija RC Split, Podružnica Dubrovnik je podnijela ovom sudu 4. ožujka 2016. godine prijedlog za otvaranje stečajnog postupka nad dužnikom. U prijedlogu se u bitnome navodi da na dan 1. rujna 2015. godine dužnik u Očevidniku redoslijeda osnova za plaćanje ima evidentirane neizvršene osnove za plaćanje u neprekinutom razdoblju od 2126 dana u ukupnom iznosu od 170.533,35</w:t>
      </w:r>
      <w:r w:rsidR="00E2100E">
        <w:rPr>
          <w:sz w:val="22"/>
          <w:szCs w:val="22"/>
        </w:rPr>
        <w:t xml:space="preserve"> </w:t>
      </w:r>
      <w:r w:rsidRPr="005441B3">
        <w:rPr>
          <w:sz w:val="22"/>
          <w:szCs w:val="22"/>
        </w:rPr>
        <w:t>kuna, da ima 1 zaposlenog, da ima račun kod Splitske banke d.d. te da ne raspolaže drugim podacima o imovini, te da nema zaplijenjenih sredstava na ime predujma za namirenje troškova stečajnog postupka</w:t>
      </w:r>
      <w:r w:rsidR="00462E5A" w:rsidRPr="00462E5A">
        <w:rPr>
          <w:sz w:val="22"/>
          <w:szCs w:val="22"/>
        </w:rPr>
        <w:t>.</w:t>
      </w:r>
    </w:p>
    <w:p w:rsidRDefault="00E64200" w:rsidP="00E64200" w:rsidR="00E64200" w:rsidRPr="00AE5E83">
      <w:pPr>
        <w:jc w:val="both"/>
        <w:rPr>
          <w:sz w:val="22"/>
          <w:szCs w:val="22"/>
          <w:u w:val="single"/>
        </w:rPr>
      </w:pPr>
    </w:p>
    <w:p w:rsidRDefault="00E64200" w:rsidP="00C45BEA" w:rsidR="00C45BEA" w:rsidRPr="003B2E40">
      <w:pPr>
        <w:ind w:firstLine="708"/>
        <w:jc w:val="both"/>
        <w:rPr>
          <w:sz w:val="22"/>
          <w:szCs w:val="22"/>
        </w:rPr>
      </w:pPr>
      <w:r w:rsidRPr="00AE5E83">
        <w:rPr>
          <w:sz w:val="22"/>
          <w:szCs w:val="22"/>
          <w:u w:val="single"/>
        </w:rPr>
        <w:tab/>
      </w:r>
      <w:r w:rsidR="00C45BEA" w:rsidRPr="003B2E40">
        <w:rPr>
          <w:sz w:val="22"/>
          <w:szCs w:val="22"/>
        </w:rPr>
        <w:t xml:space="preserve">Rješenjem ovog suda posl.br. St. </w:t>
      </w:r>
      <w:r w:rsidR="005441B3">
        <w:rPr>
          <w:sz w:val="22"/>
          <w:szCs w:val="22"/>
        </w:rPr>
        <w:t>634</w:t>
      </w:r>
      <w:r w:rsidR="00C45BEA" w:rsidRPr="003B2E40">
        <w:rPr>
          <w:sz w:val="22"/>
          <w:szCs w:val="22"/>
        </w:rPr>
        <w:t>/201</w:t>
      </w:r>
      <w:r w:rsidR="005441B3">
        <w:rPr>
          <w:sz w:val="22"/>
          <w:szCs w:val="22"/>
        </w:rPr>
        <w:t>6</w:t>
      </w:r>
      <w:r w:rsidR="00C45BEA" w:rsidRPr="003B2E40">
        <w:rPr>
          <w:sz w:val="22"/>
          <w:szCs w:val="22"/>
        </w:rPr>
        <w:t>-</w:t>
      </w:r>
      <w:r w:rsidR="005441B3">
        <w:rPr>
          <w:sz w:val="22"/>
          <w:szCs w:val="22"/>
        </w:rPr>
        <w:t>6</w:t>
      </w:r>
      <w:r w:rsidR="00C45BEA" w:rsidRPr="003B2E40">
        <w:rPr>
          <w:sz w:val="22"/>
          <w:szCs w:val="22"/>
        </w:rPr>
        <w:t xml:space="preserve"> od </w:t>
      </w:r>
      <w:r w:rsidR="0072513D">
        <w:rPr>
          <w:sz w:val="22"/>
          <w:szCs w:val="22"/>
        </w:rPr>
        <w:t>2</w:t>
      </w:r>
      <w:r w:rsidR="005441B3">
        <w:rPr>
          <w:sz w:val="22"/>
          <w:szCs w:val="22"/>
        </w:rPr>
        <w:t>5</w:t>
      </w:r>
      <w:r w:rsidR="00450D16" w:rsidRPr="003B2E40">
        <w:rPr>
          <w:sz w:val="22"/>
          <w:szCs w:val="22"/>
        </w:rPr>
        <w:t xml:space="preserve">. </w:t>
      </w:r>
      <w:r w:rsidR="00462E5A">
        <w:rPr>
          <w:sz w:val="22"/>
          <w:szCs w:val="22"/>
        </w:rPr>
        <w:t>ožujka</w:t>
      </w:r>
      <w:r w:rsidR="003B2E40" w:rsidRPr="003B2E40">
        <w:rPr>
          <w:sz w:val="22"/>
          <w:szCs w:val="22"/>
        </w:rPr>
        <w:t xml:space="preserve"> 2016</w:t>
      </w:r>
      <w:r w:rsidR="00C45BEA" w:rsidRPr="003B2E40">
        <w:rPr>
          <w:sz w:val="22"/>
          <w:szCs w:val="22"/>
        </w:rPr>
        <w:t>. godine</w:t>
      </w:r>
      <w:r w:rsidR="003B2E40" w:rsidRPr="003B2E40">
        <w:rPr>
          <w:sz w:val="22"/>
          <w:szCs w:val="22"/>
        </w:rPr>
        <w:t xml:space="preserve"> </w:t>
      </w:r>
      <w:r w:rsidR="00C45BEA" w:rsidRPr="003B2E40">
        <w:rPr>
          <w:sz w:val="22"/>
          <w:szCs w:val="22"/>
        </w:rPr>
        <w:t xml:space="preserve">pokrenut je postupak radi utvrđenja uvjeta za otvaranje stečajnog postupka (prethodni postupak) nad dužnikom. </w:t>
      </w:r>
    </w:p>
    <w:p w:rsidRDefault="00B47506" w:rsidP="00C45BEA" w:rsidR="00B47506" w:rsidRPr="003B2E40">
      <w:pPr>
        <w:ind w:firstLine="708"/>
        <w:jc w:val="both"/>
        <w:rPr>
          <w:sz w:val="16"/>
          <w:szCs w:val="16"/>
        </w:rPr>
      </w:pPr>
    </w:p>
    <w:p w:rsidRDefault="00C45BEA" w:rsidP="00E03042" w:rsidR="00C45BEA" w:rsidRPr="003B2E40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 w:rsidR="00DD5B8F" w:rsidRPr="003B2E40">
        <w:rPr>
          <w:sz w:val="22"/>
          <w:szCs w:val="22"/>
        </w:rPr>
        <w:t>5</w:t>
      </w:r>
      <w:r w:rsidRPr="003B2E40">
        <w:rPr>
          <w:sz w:val="22"/>
          <w:szCs w:val="22"/>
        </w:rPr>
        <w:t xml:space="preserve">. Stečajnog zakona (NN </w:t>
      </w:r>
      <w:r w:rsidR="00DD5B8F" w:rsidRPr="003B2E40">
        <w:rPr>
          <w:sz w:val="22"/>
          <w:szCs w:val="22"/>
        </w:rPr>
        <w:t>71</w:t>
      </w:r>
      <w:r w:rsidRPr="003B2E40">
        <w:rPr>
          <w:sz w:val="22"/>
          <w:szCs w:val="22"/>
        </w:rPr>
        <w:t>/</w:t>
      </w:r>
      <w:r w:rsidR="00DD5B8F" w:rsidRPr="003B2E40">
        <w:rPr>
          <w:sz w:val="22"/>
          <w:szCs w:val="22"/>
        </w:rPr>
        <w:t>15</w:t>
      </w:r>
      <w:r w:rsidRPr="003B2E40">
        <w:rPr>
          <w:sz w:val="22"/>
          <w:szCs w:val="22"/>
        </w:rPr>
        <w:t>, dalje u tekstu: SZ), stečaj se može otvoriti ako s</w:t>
      </w:r>
      <w:r w:rsidR="00DD5B8F" w:rsidRPr="003B2E40">
        <w:rPr>
          <w:sz w:val="22"/>
          <w:szCs w:val="22"/>
        </w:rPr>
        <w:t>ud</w:t>
      </w:r>
      <w:r w:rsidRPr="003B2E40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B2E40">
        <w:rPr>
          <w:sz w:val="22"/>
          <w:szCs w:val="22"/>
        </w:rPr>
        <w:t>dospjele novčane obveze. Smatra</w:t>
      </w:r>
      <w:r w:rsidRPr="003B2E40">
        <w:rPr>
          <w:sz w:val="22"/>
          <w:szCs w:val="22"/>
        </w:rPr>
        <w:t xml:space="preserve"> se da je dužnik nesposoban za plaćanje ako </w:t>
      </w:r>
      <w:r w:rsidR="00D63FED" w:rsidRPr="003B2E40">
        <w:rPr>
          <w:sz w:val="22"/>
          <w:szCs w:val="22"/>
        </w:rPr>
        <w:t xml:space="preserve">u Očevidniku redoslijeda osnova za plaćanje koje vodi financijska agencija </w:t>
      </w:r>
      <w:r w:rsidRPr="003B2E40">
        <w:rPr>
          <w:sz w:val="22"/>
          <w:szCs w:val="22"/>
        </w:rPr>
        <w:t xml:space="preserve">ima </w:t>
      </w:r>
      <w:r w:rsidR="00D63FED" w:rsidRPr="003B2E40">
        <w:rPr>
          <w:sz w:val="22"/>
          <w:szCs w:val="22"/>
        </w:rPr>
        <w:t xml:space="preserve">jednu ili više </w:t>
      </w:r>
      <w:r w:rsidRPr="003B2E40">
        <w:rPr>
          <w:sz w:val="22"/>
          <w:szCs w:val="22"/>
        </w:rPr>
        <w:t>evidentiran</w:t>
      </w:r>
      <w:r w:rsidR="00D63FED" w:rsidRPr="003B2E40">
        <w:rPr>
          <w:sz w:val="22"/>
          <w:szCs w:val="22"/>
        </w:rPr>
        <w:t>ih</w:t>
      </w:r>
      <w:r w:rsidRPr="003B2E40">
        <w:rPr>
          <w:sz w:val="22"/>
          <w:szCs w:val="22"/>
        </w:rPr>
        <w:t xml:space="preserve"> ne</w:t>
      </w:r>
      <w:r w:rsidR="00BF0BFF" w:rsidRPr="003B2E40">
        <w:rPr>
          <w:sz w:val="22"/>
          <w:szCs w:val="22"/>
        </w:rPr>
        <w:t xml:space="preserve">izvršenih osnova za plaćanje u razdoblju duljem od 60 dana </w:t>
      </w:r>
      <w:r w:rsidRPr="003B2E40">
        <w:rPr>
          <w:sz w:val="22"/>
          <w:szCs w:val="22"/>
        </w:rPr>
        <w:t xml:space="preserve">koje je trebalo na temelju valjanih osnova za </w:t>
      </w:r>
      <w:r w:rsidR="00BF0BFF" w:rsidRPr="003B2E40">
        <w:rPr>
          <w:sz w:val="22"/>
          <w:szCs w:val="22"/>
        </w:rPr>
        <w:t>plaćanje</w:t>
      </w:r>
      <w:r w:rsidRPr="003B2E40">
        <w:rPr>
          <w:sz w:val="22"/>
          <w:szCs w:val="22"/>
        </w:rPr>
        <w:t>, bez daljeg pristanka dužnika naplatiti s bilo kojeg od njegovih računa</w:t>
      </w:r>
      <w:r w:rsidR="00D7509F" w:rsidRPr="003B2E40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B2E40">
        <w:rPr>
          <w:sz w:val="22"/>
          <w:szCs w:val="22"/>
        </w:rPr>
        <w:t>je na temelju valjanih osnova za plaćanje trebalo naplatiti s bilo kojeg od njegovih računa ili ako dođe do pristupanja dugu</w:t>
      </w:r>
      <w:r w:rsidRPr="003B2E40">
        <w:rPr>
          <w:sz w:val="22"/>
          <w:szCs w:val="22"/>
        </w:rPr>
        <w:t>.</w:t>
      </w:r>
    </w:p>
    <w:p w:rsidRDefault="00C45BEA" w:rsidP="00C45BEA" w:rsidR="00C45BEA" w:rsidRPr="000E4980">
      <w:pPr>
        <w:jc w:val="both"/>
        <w:rPr>
          <w:sz w:val="16"/>
          <w:szCs w:val="16"/>
        </w:rPr>
      </w:pPr>
      <w:r w:rsidRPr="000E4980">
        <w:rPr>
          <w:sz w:val="16"/>
          <w:szCs w:val="16"/>
        </w:rPr>
        <w:tab/>
      </w:r>
    </w:p>
    <w:p w:rsidRDefault="00701900" w:rsidP="00701900" w:rsidR="00701900" w:rsidRPr="00701900">
      <w:pPr>
        <w:ind w:firstLine="708"/>
        <w:jc w:val="both"/>
        <w:rPr>
          <w:sz w:val="22"/>
          <w:szCs w:val="22"/>
        </w:rPr>
      </w:pPr>
      <w:r w:rsidRPr="00701900">
        <w:rPr>
          <w:sz w:val="22"/>
          <w:szCs w:val="22"/>
        </w:rPr>
        <w:t>Zakonski zastupnik dužnika se u prethodnom postupku izjasnio da postoji stečajni</w:t>
      </w:r>
      <w:r w:rsidRPr="00701900">
        <w:rPr>
          <w:sz w:val="22"/>
          <w:szCs w:val="22"/>
          <w:u w:val="single"/>
        </w:rPr>
        <w:t xml:space="preserve"> </w:t>
      </w:r>
      <w:r w:rsidRPr="00701900">
        <w:rPr>
          <w:sz w:val="22"/>
          <w:szCs w:val="22"/>
        </w:rPr>
        <w:t>razlog budući je račun dužnika blokiran, te da nema imovine.</w:t>
      </w:r>
    </w:p>
    <w:p w:rsidRDefault="00701900" w:rsidP="00C45BEA" w:rsidR="00701900">
      <w:pPr>
        <w:ind w:firstLine="708"/>
        <w:jc w:val="both"/>
        <w:rPr>
          <w:sz w:val="22"/>
          <w:szCs w:val="22"/>
        </w:rPr>
      </w:pPr>
    </w:p>
    <w:p w:rsidRDefault="0034176C" w:rsidP="003E11A3" w:rsidR="000248BB">
      <w:pPr>
        <w:ind w:firstLine="708"/>
        <w:jc w:val="both"/>
        <w:rPr>
          <w:sz w:val="22"/>
          <w:szCs w:val="22"/>
        </w:rPr>
      </w:pPr>
      <w:r w:rsidRPr="00B7245A">
        <w:rPr>
          <w:sz w:val="22"/>
          <w:szCs w:val="22"/>
        </w:rPr>
        <w:t xml:space="preserve">Iz </w:t>
      </w:r>
      <w:r w:rsidR="008F3C05">
        <w:rPr>
          <w:sz w:val="22"/>
          <w:szCs w:val="22"/>
        </w:rPr>
        <w:t xml:space="preserve">uvjerenja </w:t>
      </w:r>
      <w:r w:rsidR="000248BB">
        <w:rPr>
          <w:sz w:val="22"/>
          <w:szCs w:val="22"/>
        </w:rPr>
        <w:t xml:space="preserve">Ministarstva unutarnjih poslova Republike Hrvatske, </w:t>
      </w:r>
      <w:r w:rsidR="008F3C05">
        <w:rPr>
          <w:sz w:val="22"/>
          <w:szCs w:val="22"/>
        </w:rPr>
        <w:t xml:space="preserve">Policijske uprave Dubrovačko-neretvanske </w:t>
      </w:r>
      <w:r w:rsidR="004B46B1">
        <w:rPr>
          <w:sz w:val="22"/>
          <w:szCs w:val="22"/>
        </w:rPr>
        <w:t>od 2</w:t>
      </w:r>
      <w:r w:rsidR="00101E83">
        <w:rPr>
          <w:sz w:val="22"/>
          <w:szCs w:val="22"/>
        </w:rPr>
        <w:t>2</w:t>
      </w:r>
      <w:r w:rsidR="004B46B1">
        <w:rPr>
          <w:sz w:val="22"/>
          <w:szCs w:val="22"/>
        </w:rPr>
        <w:t xml:space="preserve">. travnja 2016. godine </w:t>
      </w:r>
      <w:r w:rsidR="00A432BF" w:rsidRPr="00B7245A">
        <w:rPr>
          <w:sz w:val="22"/>
          <w:szCs w:val="22"/>
        </w:rPr>
        <w:t xml:space="preserve">(list spisa </w:t>
      </w:r>
      <w:r w:rsidR="00101E83">
        <w:rPr>
          <w:sz w:val="22"/>
          <w:szCs w:val="22"/>
        </w:rPr>
        <w:t>46</w:t>
      </w:r>
      <w:r w:rsidR="00A432BF" w:rsidRPr="00B7245A">
        <w:rPr>
          <w:sz w:val="22"/>
          <w:szCs w:val="22"/>
        </w:rPr>
        <w:t>)</w:t>
      </w:r>
      <w:r w:rsidR="00101E83">
        <w:rPr>
          <w:sz w:val="22"/>
          <w:szCs w:val="22"/>
        </w:rPr>
        <w:t>,</w:t>
      </w:r>
      <w:r w:rsidR="004B46B1">
        <w:rPr>
          <w:sz w:val="22"/>
          <w:szCs w:val="22"/>
        </w:rPr>
        <w:t xml:space="preserve"> dopisa Porezne uprave, Područni ured Dalmacija od </w:t>
      </w:r>
      <w:r w:rsidR="00101E83">
        <w:rPr>
          <w:sz w:val="22"/>
          <w:szCs w:val="22"/>
        </w:rPr>
        <w:t>18</w:t>
      </w:r>
      <w:r w:rsidR="004B46B1">
        <w:rPr>
          <w:sz w:val="22"/>
          <w:szCs w:val="22"/>
        </w:rPr>
        <w:t xml:space="preserve">. </w:t>
      </w:r>
      <w:r w:rsidR="00101E83">
        <w:rPr>
          <w:sz w:val="22"/>
          <w:szCs w:val="22"/>
        </w:rPr>
        <w:t>travnja</w:t>
      </w:r>
      <w:r w:rsidR="004B46B1">
        <w:rPr>
          <w:sz w:val="22"/>
          <w:szCs w:val="22"/>
        </w:rPr>
        <w:t xml:space="preserve"> 2016. godine (list spisa </w:t>
      </w:r>
      <w:r w:rsidR="00101E83">
        <w:rPr>
          <w:sz w:val="22"/>
          <w:szCs w:val="22"/>
        </w:rPr>
        <w:t>41-42</w:t>
      </w:r>
      <w:r w:rsidR="004B46B1">
        <w:rPr>
          <w:sz w:val="22"/>
          <w:szCs w:val="22"/>
        </w:rPr>
        <w:t>)</w:t>
      </w:r>
      <w:r w:rsidR="00101E83">
        <w:rPr>
          <w:sz w:val="22"/>
          <w:szCs w:val="22"/>
        </w:rPr>
        <w:t xml:space="preserve">, te </w:t>
      </w:r>
      <w:r w:rsidR="0076719A">
        <w:rPr>
          <w:sz w:val="22"/>
          <w:szCs w:val="22"/>
        </w:rPr>
        <w:t xml:space="preserve">Općinskog suda u Dubrovniku od 31. ožujka 2016. godine (list spisa 40) </w:t>
      </w:r>
      <w:r w:rsidR="00A432BF" w:rsidRPr="00B7245A">
        <w:rPr>
          <w:sz w:val="22"/>
          <w:szCs w:val="22"/>
        </w:rPr>
        <w:t>pro</w:t>
      </w:r>
      <w:r w:rsidR="0076719A">
        <w:rPr>
          <w:sz w:val="22"/>
          <w:szCs w:val="22"/>
        </w:rPr>
        <w:t>izlazi da dužnik ne</w:t>
      </w:r>
      <w:r w:rsidR="000248BB">
        <w:rPr>
          <w:sz w:val="22"/>
          <w:szCs w:val="22"/>
        </w:rPr>
        <w:t>ma imovine</w:t>
      </w:r>
      <w:r w:rsidR="00B84AF4">
        <w:rPr>
          <w:sz w:val="22"/>
          <w:szCs w:val="22"/>
        </w:rPr>
        <w:t xml:space="preserve">. </w:t>
      </w:r>
    </w:p>
    <w:p w:rsidRDefault="00B84AF4" w:rsidP="00C45BEA" w:rsidR="00B84AF4">
      <w:pPr>
        <w:ind w:firstLine="708"/>
        <w:jc w:val="both"/>
        <w:rPr>
          <w:sz w:val="22"/>
          <w:szCs w:val="22"/>
        </w:rPr>
      </w:pPr>
    </w:p>
    <w:p w:rsidRDefault="00EF4CA9" w:rsidP="00C45BEA" w:rsidR="00B84AF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bilanci dostavljenoj uz popis imovine dužnika (list spisa 17-24), kao i iz bilance dostavljene u postupku predstečajne nagodbe (list</w:t>
      </w:r>
      <w:r w:rsidR="005A78F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spisa </w:t>
      </w:r>
      <w:r w:rsidR="005A78F4">
        <w:rPr>
          <w:sz w:val="22"/>
          <w:szCs w:val="22"/>
        </w:rPr>
        <w:t>59-80) proizlazi da dužnik ima imovine i to, suprotno očitovanju zakonskog zastupnika dužnika u prethodnom postupku, značajnije vrijednosti.</w:t>
      </w:r>
    </w:p>
    <w:p w:rsidRDefault="00B60AAA" w:rsidP="00C45BEA" w:rsidR="00B60AAA" w:rsidRPr="00B84AF4">
      <w:pPr>
        <w:ind w:firstLine="708"/>
        <w:jc w:val="both"/>
        <w:rPr>
          <w:sz w:val="16"/>
          <w:szCs w:val="16"/>
        </w:rPr>
      </w:pPr>
    </w:p>
    <w:p w:rsidRDefault="00B60AAA" w:rsidP="00C45BEA" w:rsidR="00022EC0" w:rsidRPr="00B7245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Slijedom iznesenog, a kako </w:t>
      </w:r>
      <w:r w:rsidR="00022EC0" w:rsidRPr="00B7245A">
        <w:rPr>
          <w:sz w:val="22"/>
          <w:szCs w:val="22"/>
        </w:rPr>
        <w:t>postoji stečajni razlog iz čl. 5</w:t>
      </w:r>
      <w:r>
        <w:rPr>
          <w:sz w:val="22"/>
          <w:szCs w:val="22"/>
        </w:rPr>
        <w:t xml:space="preserve">. SZ (nesposobnost za plaćanje), </w:t>
      </w:r>
      <w:r w:rsidR="00022EC0" w:rsidRPr="00B7245A">
        <w:rPr>
          <w:sz w:val="22"/>
          <w:szCs w:val="22"/>
        </w:rPr>
        <w:t xml:space="preserve">odlučeno </w:t>
      </w:r>
      <w:r>
        <w:rPr>
          <w:sz w:val="22"/>
          <w:szCs w:val="22"/>
        </w:rPr>
        <w:t xml:space="preserve">je </w:t>
      </w:r>
      <w:r w:rsidR="00022EC0" w:rsidRPr="00B7245A">
        <w:rPr>
          <w:sz w:val="22"/>
          <w:szCs w:val="22"/>
        </w:rPr>
        <w:t xml:space="preserve">kao u točki </w:t>
      </w:r>
      <w:r w:rsidR="00123462" w:rsidRPr="00B7245A">
        <w:rPr>
          <w:sz w:val="22"/>
          <w:szCs w:val="22"/>
        </w:rPr>
        <w:t>I. izreke ovog rješenja.</w:t>
      </w:r>
    </w:p>
    <w:p w:rsidRDefault="00123462" w:rsidP="00C45BEA" w:rsidR="00123462" w:rsidRPr="00AE5E83">
      <w:pPr>
        <w:ind w:firstLine="708"/>
        <w:jc w:val="both"/>
        <w:rPr>
          <w:sz w:val="22"/>
          <w:szCs w:val="22"/>
          <w:u w:val="single"/>
        </w:rPr>
      </w:pPr>
    </w:p>
    <w:p w:rsidRDefault="00123462" w:rsidP="00C45BEA" w:rsidR="00123462" w:rsidRPr="00B7245A">
      <w:pPr>
        <w:ind w:firstLine="708"/>
        <w:jc w:val="both"/>
        <w:rPr>
          <w:sz w:val="22"/>
          <w:szCs w:val="22"/>
        </w:rPr>
      </w:pPr>
      <w:r w:rsidRPr="00B7245A">
        <w:rPr>
          <w:sz w:val="22"/>
          <w:szCs w:val="22"/>
        </w:rPr>
        <w:t>Temeljem čl. 85. SZ sud imenuje stečajnog upravitelja rješenjem o otvaranju stečajnog postupka</w:t>
      </w:r>
      <w:r w:rsidR="002A57A0" w:rsidRPr="00B7245A">
        <w:rPr>
          <w:sz w:val="22"/>
          <w:szCs w:val="22"/>
        </w:rPr>
        <w:t>, na temelju izbora u skladu s čl. 84. SZ. Budući da je metodom slučajnog odabira za stečajnog upravitelja izabran</w:t>
      </w:r>
      <w:r w:rsidR="00307AEC" w:rsidRPr="00B7245A">
        <w:rPr>
          <w:sz w:val="22"/>
          <w:szCs w:val="22"/>
        </w:rPr>
        <w:t xml:space="preserve"> </w:t>
      </w:r>
      <w:r w:rsidR="00E2100E" w:rsidRPr="00E2100E">
        <w:rPr>
          <w:sz w:val="22"/>
          <w:szCs w:val="22"/>
        </w:rPr>
        <w:t>Marko Lonac</w:t>
      </w:r>
      <w:r w:rsidR="00B71843" w:rsidRPr="00E2100E">
        <w:rPr>
          <w:sz w:val="22"/>
          <w:szCs w:val="22"/>
        </w:rPr>
        <w:t>,</w:t>
      </w:r>
      <w:r w:rsidR="00B71843" w:rsidRPr="00B71843">
        <w:rPr>
          <w:sz w:val="22"/>
          <w:szCs w:val="22"/>
        </w:rPr>
        <w:t xml:space="preserve"> </w:t>
      </w:r>
      <w:r w:rsidR="00307AEC" w:rsidRPr="00B7245A">
        <w:rPr>
          <w:sz w:val="22"/>
          <w:szCs w:val="22"/>
        </w:rPr>
        <w:t>sud je ovim rješenjem</w:t>
      </w:r>
      <w:r w:rsidR="002A57A0" w:rsidRPr="00B7245A">
        <w:rPr>
          <w:sz w:val="22"/>
          <w:szCs w:val="22"/>
        </w:rPr>
        <w:t xml:space="preserve"> </w:t>
      </w:r>
      <w:r w:rsidR="00307AEC" w:rsidRPr="00B7245A">
        <w:rPr>
          <w:sz w:val="22"/>
          <w:szCs w:val="22"/>
        </w:rPr>
        <w:t>imenovao istog stečajnog upravitelja.</w:t>
      </w:r>
    </w:p>
    <w:p w:rsidRDefault="00307AEC" w:rsidP="00C45BEA" w:rsidR="00307AEC" w:rsidRPr="00022EC0">
      <w:pPr>
        <w:ind w:firstLine="708"/>
        <w:jc w:val="both"/>
        <w:rPr>
          <w:rFonts w:cs="Tahoma" w:hAnsi="Tahoma" w:ascii="Tahoma"/>
          <w:sz w:val="22"/>
          <w:szCs w:val="22"/>
        </w:rPr>
      </w:pPr>
    </w:p>
    <w:p w:rsidRDefault="00C45BEA" w:rsidP="00C45BEA" w:rsidR="00C45BEA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čl. </w:t>
      </w:r>
      <w:r w:rsidR="00D21B96">
        <w:rPr>
          <w:sz w:val="22"/>
          <w:szCs w:val="22"/>
        </w:rPr>
        <w:t>128</w:t>
      </w:r>
      <w:r w:rsidRPr="00D87A02">
        <w:rPr>
          <w:sz w:val="22"/>
          <w:szCs w:val="22"/>
        </w:rPr>
        <w:t xml:space="preserve">. u svezi čl. </w:t>
      </w:r>
      <w:r w:rsidR="00D21B96">
        <w:rPr>
          <w:sz w:val="22"/>
          <w:szCs w:val="22"/>
        </w:rPr>
        <w:t>5</w:t>
      </w:r>
      <w:r w:rsidRPr="00D87A02">
        <w:rPr>
          <w:sz w:val="22"/>
          <w:szCs w:val="22"/>
        </w:rPr>
        <w:t xml:space="preserve">., </w:t>
      </w:r>
      <w:r w:rsidR="00D21B96">
        <w:rPr>
          <w:sz w:val="22"/>
          <w:szCs w:val="22"/>
        </w:rPr>
        <w:t>129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</w:t>
      </w:r>
      <w:r w:rsidRPr="00D87A02">
        <w:rPr>
          <w:sz w:val="22"/>
          <w:szCs w:val="22"/>
        </w:rPr>
        <w:t xml:space="preserve"> </w:t>
      </w:r>
      <w:r w:rsidR="00D21B96">
        <w:rPr>
          <w:sz w:val="22"/>
          <w:szCs w:val="22"/>
        </w:rPr>
        <w:t>130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 112. st. 6.</w:t>
      </w:r>
      <w:r w:rsidRPr="00D87A02">
        <w:rPr>
          <w:sz w:val="22"/>
          <w:szCs w:val="22"/>
        </w:rPr>
        <w:t xml:space="preserve"> SZ, odlučeno je kao u izreci rješenja. 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AB5E48">
        <w:rPr>
          <w:b/>
          <w:sz w:val="22"/>
          <w:szCs w:val="22"/>
        </w:rPr>
        <w:t>11</w:t>
      </w:r>
      <w:r w:rsidR="006E7D91">
        <w:rPr>
          <w:b/>
          <w:sz w:val="22"/>
          <w:szCs w:val="22"/>
        </w:rPr>
        <w:t xml:space="preserve">. </w:t>
      </w:r>
      <w:r w:rsidR="00B60AAA">
        <w:rPr>
          <w:b/>
          <w:sz w:val="22"/>
          <w:szCs w:val="22"/>
        </w:rPr>
        <w:t>svibnja</w:t>
      </w:r>
      <w:r w:rsidRPr="00A0277E">
        <w:rPr>
          <w:b/>
          <w:sz w:val="22"/>
          <w:szCs w:val="22"/>
        </w:rPr>
        <w:t xml:space="preserve"> 201</w:t>
      </w:r>
      <w:r w:rsidR="009971A0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AB5E48" w:rsidP="00AB5E48" w:rsidR="00AB5E48" w:rsidRPr="00AB5E48">
      <w:pPr>
        <w:jc w:val="both"/>
        <w:rPr>
          <w:sz w:val="22"/>
          <w:szCs w:val="22"/>
        </w:rPr>
      </w:pPr>
      <w:r w:rsidRPr="00AB5E48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AB5E48">
          <w:rPr>
            <w:sz w:val="22"/>
            <w:szCs w:val="22"/>
          </w:rPr>
          <w:t>11. st</w:t>
        </w:r>
      </w:smartTag>
      <w:r w:rsidRPr="00AB5E4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AB5E48">
          <w:rPr>
            <w:sz w:val="22"/>
            <w:szCs w:val="22"/>
          </w:rPr>
          <w:t>4. OZ</w:t>
        </w:r>
      </w:smartTag>
      <w:r w:rsidRPr="00AB5E48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AB5E48">
        <w:rPr>
          <w:sz w:val="22"/>
          <w:szCs w:val="22"/>
        </w:rPr>
        <w:t>11</w:t>
      </w:r>
      <w:r w:rsidRPr="007B0CBA">
        <w:rPr>
          <w:sz w:val="22"/>
          <w:szCs w:val="22"/>
        </w:rPr>
        <w:t>.</w:t>
      </w:r>
      <w:r w:rsidR="00B7245A">
        <w:rPr>
          <w:sz w:val="22"/>
          <w:szCs w:val="22"/>
        </w:rPr>
        <w:t>0</w:t>
      </w:r>
      <w:r w:rsidR="00C14F49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B7245A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B62EE5" w:rsidRPr="00DA764D">
        <w:rPr>
          <w:sz w:val="22"/>
          <w:szCs w:val="22"/>
        </w:rPr>
        <w:t>redlagatelju</w:t>
      </w:r>
      <w:r w:rsidR="00AF2370" w:rsidRPr="00DA764D">
        <w:rPr>
          <w:sz w:val="22"/>
          <w:szCs w:val="22"/>
        </w:rPr>
        <w:t xml:space="preserve">, </w:t>
      </w:r>
      <w:r w:rsidR="007C72BB">
        <w:rPr>
          <w:sz w:val="22"/>
          <w:szCs w:val="22"/>
        </w:rPr>
        <w:t>elektroničkom poštom i putem e-oglasna ploča,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 w:rsidRPr="007B0CBA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DA764D" w:rsidP="00DA764D" w:rsidR="00DA764D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FINA,</w:t>
      </w:r>
      <w:r w:rsidR="007C72BB">
        <w:rPr>
          <w:sz w:val="22"/>
          <w:szCs w:val="22"/>
        </w:rPr>
        <w:t xml:space="preserve"> </w:t>
      </w:r>
      <w:r w:rsidR="007C72BB" w:rsidRPr="007C72BB">
        <w:rPr>
          <w:sz w:val="22"/>
          <w:szCs w:val="22"/>
        </w:rPr>
        <w:t>elektroničkom poštom i putem e-oglasna ploča</w:t>
      </w:r>
      <w:r w:rsidR="007C72BB">
        <w:rPr>
          <w:sz w:val="22"/>
          <w:szCs w:val="22"/>
        </w:rPr>
        <w:t>,</w:t>
      </w:r>
    </w:p>
    <w:p w:rsidRDefault="00AB5E48" w:rsidP="00DA764D" w:rsidR="000F45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SG Splitska banka</w:t>
      </w:r>
      <w:r w:rsidR="00E74937">
        <w:rPr>
          <w:sz w:val="22"/>
          <w:szCs w:val="22"/>
        </w:rPr>
        <w:t xml:space="preserve"> d.d.</w:t>
      </w:r>
      <w:r w:rsidR="00CC63D6">
        <w:rPr>
          <w:sz w:val="22"/>
          <w:szCs w:val="22"/>
        </w:rPr>
        <w:t>, putem e oglasne ploče</w:t>
      </w:r>
      <w:r w:rsidR="00DA764D" w:rsidRPr="000F45B9">
        <w:rPr>
          <w:sz w:val="22"/>
          <w:szCs w:val="22"/>
        </w:rPr>
        <w:t xml:space="preserve">, 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CC63D6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  <w:r w:rsidR="00F15ABF">
        <w:rPr>
          <w:sz w:val="22"/>
          <w:szCs w:val="22"/>
        </w:rPr>
        <w:t xml:space="preserve"> I</w:t>
      </w:r>
      <w:r w:rsidR="00E74937">
        <w:rPr>
          <w:sz w:val="22"/>
          <w:szCs w:val="22"/>
        </w:rPr>
        <w:t xml:space="preserve">spostava </w:t>
      </w:r>
      <w:r w:rsidR="00AB5E48">
        <w:rPr>
          <w:sz w:val="22"/>
          <w:szCs w:val="22"/>
        </w:rPr>
        <w:t>Metković</w:t>
      </w:r>
      <w:r w:rsidR="00E74937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 xml:space="preserve">, </w:t>
      </w:r>
      <w:r w:rsidR="00AB5E48">
        <w:rPr>
          <w:sz w:val="22"/>
          <w:szCs w:val="22"/>
        </w:rPr>
        <w:t>zemljišnoknjižnom odjelu Metković,</w:t>
      </w:r>
    </w:p>
    <w:p w:rsidRDefault="00C14F49" w:rsidP="00DA764D" w:rsidR="00C14F4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Poli</w:t>
      </w:r>
      <w:r w:rsidR="002C42D3">
        <w:rPr>
          <w:sz w:val="22"/>
          <w:szCs w:val="22"/>
        </w:rPr>
        <w:t>cijska uprava d</w:t>
      </w:r>
      <w:r>
        <w:rPr>
          <w:sz w:val="22"/>
          <w:szCs w:val="22"/>
        </w:rPr>
        <w:t xml:space="preserve">ubrovačko-neretvanska, </w:t>
      </w:r>
      <w:r w:rsidR="002C42D3">
        <w:rPr>
          <w:sz w:val="22"/>
          <w:szCs w:val="22"/>
        </w:rPr>
        <w:t xml:space="preserve">Policijska postaja </w:t>
      </w:r>
      <w:r w:rsidR="00AB5E48">
        <w:rPr>
          <w:sz w:val="22"/>
          <w:szCs w:val="22"/>
        </w:rPr>
        <w:t>Metković</w:t>
      </w:r>
      <w:r w:rsidR="002C42D3">
        <w:rPr>
          <w:sz w:val="22"/>
          <w:szCs w:val="22"/>
        </w:rPr>
        <w:t>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092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3CCF" w:rsidP="006A3CCF" w:rsidR="006A3CCF" w:rsidRPr="006A3CCF">
    <w:pPr>
      <w:jc w:val="right"/>
      <w:rPr>
        <w:b/>
        <w:sz w:val="22"/>
        <w:szCs w:val="22"/>
      </w:rPr>
    </w:pPr>
    <w:r w:rsidRPr="006A3CCF">
      <w:rPr>
        <w:b/>
        <w:sz w:val="22"/>
        <w:szCs w:val="22"/>
      </w:rPr>
      <w:t>Posl. br. 6-St.</w:t>
    </w:r>
    <w:r w:rsidR="00116197">
      <w:rPr>
        <w:b/>
        <w:sz w:val="22"/>
        <w:szCs w:val="22"/>
      </w:rPr>
      <w:t>634</w:t>
    </w:r>
    <w:r w:rsidRPr="006A3CCF">
      <w:rPr>
        <w:b/>
        <w:sz w:val="22"/>
        <w:szCs w:val="22"/>
      </w:rPr>
      <w:t>/2016-1</w:t>
    </w:r>
    <w:r w:rsidR="001A5EBB">
      <w:rPr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3D2B"/>
    <w:rsid w:val="00015ADC"/>
    <w:rsid w:val="00022EC0"/>
    <w:rsid w:val="000248BB"/>
    <w:rsid w:val="00024BEB"/>
    <w:rsid w:val="00042269"/>
    <w:rsid w:val="00055FA1"/>
    <w:rsid w:val="00060D86"/>
    <w:rsid w:val="000670BA"/>
    <w:rsid w:val="00074E23"/>
    <w:rsid w:val="0007507E"/>
    <w:rsid w:val="00083921"/>
    <w:rsid w:val="000B26A4"/>
    <w:rsid w:val="000B5F37"/>
    <w:rsid w:val="000D671C"/>
    <w:rsid w:val="000E4980"/>
    <w:rsid w:val="000E6894"/>
    <w:rsid w:val="000F45B9"/>
    <w:rsid w:val="00101E83"/>
    <w:rsid w:val="00105657"/>
    <w:rsid w:val="00111474"/>
    <w:rsid w:val="00116197"/>
    <w:rsid w:val="00123462"/>
    <w:rsid w:val="001323BE"/>
    <w:rsid w:val="001358D6"/>
    <w:rsid w:val="001544B5"/>
    <w:rsid w:val="00156150"/>
    <w:rsid w:val="00164A60"/>
    <w:rsid w:val="00166BE6"/>
    <w:rsid w:val="001764F3"/>
    <w:rsid w:val="00182191"/>
    <w:rsid w:val="00185441"/>
    <w:rsid w:val="00185514"/>
    <w:rsid w:val="00193502"/>
    <w:rsid w:val="001A20B6"/>
    <w:rsid w:val="001A5108"/>
    <w:rsid w:val="001A5EBB"/>
    <w:rsid w:val="001B5EB7"/>
    <w:rsid w:val="001E6600"/>
    <w:rsid w:val="001E6DAF"/>
    <w:rsid w:val="001F40C6"/>
    <w:rsid w:val="00240DE1"/>
    <w:rsid w:val="0024101A"/>
    <w:rsid w:val="00250A12"/>
    <w:rsid w:val="00257ACB"/>
    <w:rsid w:val="00270777"/>
    <w:rsid w:val="00281CBB"/>
    <w:rsid w:val="002A57A0"/>
    <w:rsid w:val="002A745F"/>
    <w:rsid w:val="002C054C"/>
    <w:rsid w:val="002C42D3"/>
    <w:rsid w:val="002F455B"/>
    <w:rsid w:val="003010AF"/>
    <w:rsid w:val="00307AEC"/>
    <w:rsid w:val="0032317C"/>
    <w:rsid w:val="00333EC1"/>
    <w:rsid w:val="0034176C"/>
    <w:rsid w:val="00351251"/>
    <w:rsid w:val="00364067"/>
    <w:rsid w:val="003A22E9"/>
    <w:rsid w:val="003B2E40"/>
    <w:rsid w:val="003C2CB9"/>
    <w:rsid w:val="003E11A3"/>
    <w:rsid w:val="003E475F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528A"/>
    <w:rsid w:val="00466E13"/>
    <w:rsid w:val="00467386"/>
    <w:rsid w:val="00474479"/>
    <w:rsid w:val="00487978"/>
    <w:rsid w:val="004A169E"/>
    <w:rsid w:val="004A43E7"/>
    <w:rsid w:val="004A681C"/>
    <w:rsid w:val="004B28D7"/>
    <w:rsid w:val="004B46B1"/>
    <w:rsid w:val="004C3D10"/>
    <w:rsid w:val="004D1960"/>
    <w:rsid w:val="00510C51"/>
    <w:rsid w:val="00513569"/>
    <w:rsid w:val="00520C9D"/>
    <w:rsid w:val="005364B1"/>
    <w:rsid w:val="005441B3"/>
    <w:rsid w:val="00562250"/>
    <w:rsid w:val="00592827"/>
    <w:rsid w:val="00593904"/>
    <w:rsid w:val="0059486F"/>
    <w:rsid w:val="0059631B"/>
    <w:rsid w:val="005A2C5C"/>
    <w:rsid w:val="005A78A8"/>
    <w:rsid w:val="005A78F4"/>
    <w:rsid w:val="005C2FD6"/>
    <w:rsid w:val="005C33EE"/>
    <w:rsid w:val="00607A6B"/>
    <w:rsid w:val="00610079"/>
    <w:rsid w:val="00622F04"/>
    <w:rsid w:val="00630369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A3CCF"/>
    <w:rsid w:val="006B47E5"/>
    <w:rsid w:val="006B5A0E"/>
    <w:rsid w:val="006D6332"/>
    <w:rsid w:val="006D6884"/>
    <w:rsid w:val="006E7D91"/>
    <w:rsid w:val="00701900"/>
    <w:rsid w:val="007127DE"/>
    <w:rsid w:val="0072513D"/>
    <w:rsid w:val="00743BC2"/>
    <w:rsid w:val="00747D51"/>
    <w:rsid w:val="00756A32"/>
    <w:rsid w:val="00765268"/>
    <w:rsid w:val="0076719A"/>
    <w:rsid w:val="00771DA5"/>
    <w:rsid w:val="007878BB"/>
    <w:rsid w:val="007B49D5"/>
    <w:rsid w:val="007B6F13"/>
    <w:rsid w:val="007C72BB"/>
    <w:rsid w:val="007D12A6"/>
    <w:rsid w:val="007D185A"/>
    <w:rsid w:val="007E206B"/>
    <w:rsid w:val="007F385E"/>
    <w:rsid w:val="00805E07"/>
    <w:rsid w:val="0080694F"/>
    <w:rsid w:val="00814E7D"/>
    <w:rsid w:val="00816FCA"/>
    <w:rsid w:val="00834E7D"/>
    <w:rsid w:val="008738CD"/>
    <w:rsid w:val="0087630C"/>
    <w:rsid w:val="00896C97"/>
    <w:rsid w:val="00896C9E"/>
    <w:rsid w:val="008E035F"/>
    <w:rsid w:val="008E2621"/>
    <w:rsid w:val="008E2A42"/>
    <w:rsid w:val="008F119A"/>
    <w:rsid w:val="008F3C05"/>
    <w:rsid w:val="009078F6"/>
    <w:rsid w:val="00940F86"/>
    <w:rsid w:val="00965822"/>
    <w:rsid w:val="00972210"/>
    <w:rsid w:val="00982A44"/>
    <w:rsid w:val="00982F35"/>
    <w:rsid w:val="00990610"/>
    <w:rsid w:val="009971A0"/>
    <w:rsid w:val="009C2741"/>
    <w:rsid w:val="009D495D"/>
    <w:rsid w:val="009D4A3A"/>
    <w:rsid w:val="009D6705"/>
    <w:rsid w:val="00A106B8"/>
    <w:rsid w:val="00A37537"/>
    <w:rsid w:val="00A432BF"/>
    <w:rsid w:val="00A448B5"/>
    <w:rsid w:val="00A53052"/>
    <w:rsid w:val="00A65E65"/>
    <w:rsid w:val="00A7703B"/>
    <w:rsid w:val="00A77D18"/>
    <w:rsid w:val="00A840E0"/>
    <w:rsid w:val="00AA7986"/>
    <w:rsid w:val="00AB5E48"/>
    <w:rsid w:val="00AD59DB"/>
    <w:rsid w:val="00AE5E83"/>
    <w:rsid w:val="00AF2370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F0D"/>
    <w:rsid w:val="00B769DB"/>
    <w:rsid w:val="00B84AF4"/>
    <w:rsid w:val="00B939A5"/>
    <w:rsid w:val="00B9683F"/>
    <w:rsid w:val="00BA2892"/>
    <w:rsid w:val="00BB68B9"/>
    <w:rsid w:val="00BB70A3"/>
    <w:rsid w:val="00BE28CE"/>
    <w:rsid w:val="00BE6D3E"/>
    <w:rsid w:val="00BF0BFF"/>
    <w:rsid w:val="00C14F49"/>
    <w:rsid w:val="00C30A5A"/>
    <w:rsid w:val="00C30F42"/>
    <w:rsid w:val="00C45BEA"/>
    <w:rsid w:val="00C60EC0"/>
    <w:rsid w:val="00C6310E"/>
    <w:rsid w:val="00C65406"/>
    <w:rsid w:val="00C76334"/>
    <w:rsid w:val="00C80C95"/>
    <w:rsid w:val="00C80F96"/>
    <w:rsid w:val="00C9562E"/>
    <w:rsid w:val="00CB00F5"/>
    <w:rsid w:val="00CC3B20"/>
    <w:rsid w:val="00CC63D6"/>
    <w:rsid w:val="00CD569C"/>
    <w:rsid w:val="00CF5EE6"/>
    <w:rsid w:val="00D02A39"/>
    <w:rsid w:val="00D07681"/>
    <w:rsid w:val="00D14709"/>
    <w:rsid w:val="00D14FBF"/>
    <w:rsid w:val="00D21B96"/>
    <w:rsid w:val="00D268C0"/>
    <w:rsid w:val="00D31854"/>
    <w:rsid w:val="00D35490"/>
    <w:rsid w:val="00D43103"/>
    <w:rsid w:val="00D63FED"/>
    <w:rsid w:val="00D7509F"/>
    <w:rsid w:val="00DA56C3"/>
    <w:rsid w:val="00DA764D"/>
    <w:rsid w:val="00DB1D41"/>
    <w:rsid w:val="00DC14FF"/>
    <w:rsid w:val="00DC497F"/>
    <w:rsid w:val="00DD002E"/>
    <w:rsid w:val="00DD24A8"/>
    <w:rsid w:val="00DD5B8F"/>
    <w:rsid w:val="00E03042"/>
    <w:rsid w:val="00E2100E"/>
    <w:rsid w:val="00E31C1D"/>
    <w:rsid w:val="00E409B5"/>
    <w:rsid w:val="00E40A67"/>
    <w:rsid w:val="00E64200"/>
    <w:rsid w:val="00E71D84"/>
    <w:rsid w:val="00E74937"/>
    <w:rsid w:val="00E81A51"/>
    <w:rsid w:val="00EB10D9"/>
    <w:rsid w:val="00ED2F79"/>
    <w:rsid w:val="00ED732C"/>
    <w:rsid w:val="00EE641E"/>
    <w:rsid w:val="00EF4316"/>
    <w:rsid w:val="00EF4CA9"/>
    <w:rsid w:val="00EF58FF"/>
    <w:rsid w:val="00F00884"/>
    <w:rsid w:val="00F1028E"/>
    <w:rsid w:val="00F10923"/>
    <w:rsid w:val="00F114F6"/>
    <w:rsid w:val="00F15ABF"/>
    <w:rsid w:val="00F31089"/>
    <w:rsid w:val="00F4190E"/>
    <w:rsid w:val="00F53AED"/>
    <w:rsid w:val="00F60FF4"/>
    <w:rsid w:val="00F71086"/>
    <w:rsid w:val="00F91481"/>
    <w:rsid w:val="00F924AC"/>
    <w:rsid w:val="00F93788"/>
    <w:rsid w:val="00FB020B"/>
    <w:rsid w:val="00FB6C8A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09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9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92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9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9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09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9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92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9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9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UNKA društvo s ograničenom odgovornošću za proizvodnju, trgovinu i graditeljstvo</izvorni_sadrzaj>
    <derivirana_varijabla naziv="DomainObject.Predmet.ProtustrankaFormated_1">  STOLARIJA UNKA društvo s ograničenom odgovornošću za proizvodnju, trgovinu i graditeljstvo</derivirana_varijabla>
  </DomainObject.Predmet.ProtustrankaFormated>
  <DomainObject.Predmet.ProtustrankaFormatedOIB>
    <izvorni_sadrzaj>  STOLARIJA UNKA društvo s ograničenom odgovornošću za proizvodnju, trgovinu i graditeljstvo, OIB 03301523040</izvorni_sadrzaj>
    <derivirana_varijabla naziv="DomainObject.Predmet.ProtustrankaFormatedOIB_1">  STOLARIJA UNKA društvo s ograničenom odgovornošću za proizvodnju, trgovinu i graditeljstvo, OIB 03301523040</derivirana_varijabla>
  </DomainObject.Predmet.ProtustrankaFormatedOIB>
  <DomainObject.Predmet.ProtustrankaFormatedWithAdress>
    <izvorni_sadrzaj> STOLARIJA UNKA društvo s ograničenom odgovornošću za proizvodnju, trgovinu i graditeljstvo, Mostarska/bb, 20350 Metković</izvorni_sadrzaj>
    <derivirana_varijabla naziv="DomainObject.Predmet.ProtustrankaFormatedWithAdress_1"> STOLARIJA UNKA društvo s ograničenom odgovornošću za proizvodnju, trgovinu i graditeljstvo, Mostarska/bb, 20350 Metković</derivirana_varijabla>
  </DomainObject.Predmet.ProtustrankaFormatedWithAdress>
  <DomainObject.Predmet.ProtustrankaFormatedWithAdressOIB>
    <izvorni_sadrzaj> STOLARIJA UNKA društvo s ograničenom odgovornošću za proizvodnju, trgovinu i graditeljstvo, OIB 03301523040, Mostarska/bb, 20350 Metković</izvorni_sadrzaj>
    <derivirana_varijabla naziv="DomainObject.Predmet.ProtustrankaFormatedWithAdressOIB_1"> STOLARIJA UNKA društvo s ograničenom odgovornošću za proizvodnju, trgovinu i graditeljstvo, OIB 03301523040, Mostarska/bb, 20350 Metković</derivirana_varijabla>
  </DomainObject.Predmet.ProtustrankaFormatedWithAdressOIB>
  <DomainObject.Predmet.ProtustrankaWithAdress>
    <izvorni_sadrzaj>STOLARIJA UNKA društvo s ograničenom odgovornošću za proizvodnju, trgovinu i graditeljstvo Mostarska/bb, 20350 Metković</izvorni_sadrzaj>
    <derivirana_varijabla naziv="DomainObject.Predmet.ProtustrankaWithAdress_1">STOLARIJA UNKA društvo s ograničenom odgovornošću za proizvodnju, trgovinu i graditeljstvo Mostarska/bb, 20350 Metković</derivirana_varijabla>
  </DomainObject.Predmet.ProtustrankaWithAdress>
  <DomainObject.Predmet.ProtustrankaWithAdressOIB>
    <izvorni_sadrzaj>STOLARIJA UNKA društvo s ograničenom odgovornošću za proizvodnju, trgovinu i graditeljstvo, OIB 03301523040, Mostarska/bb, 20350 Metković</izvorni_sadrzaj>
    <derivirana_varijabla naziv="DomainObject.Predmet.ProtustrankaWithAdressOIB_1">STOLARIJA UNKA društvo s ograničenom odgovornošću za proizvodnju, trgovinu i graditeljstvo, OIB 03301523040, Mostarska/bb, 20350 Metković</derivirana_varijabla>
  </DomainObject.Predmet.ProtustrankaWithAdressOIB>
  <DomainObject.Predmet.ProtustrankaNazivFormated>
    <izvorni_sadrzaj>STOLARIJA UNKA društvo s ograničenom odgovornošću za proizvodnju, trgovinu i graditeljstvo</izvorni_sadrzaj>
    <derivirana_varijabla naziv="DomainObject.Predmet.ProtustrankaNazivFormated_1">STOLARIJA UNKA društvo s ograničenom odgovornošću za proizvodnju, trgovinu i graditeljstvo</derivirana_varijabla>
  </DomainObject.Predmet.ProtustrankaNazivFormated>
  <DomainObject.Predmet.ProtustrankaNazivFormatedOIB>
    <izvorni_sadrzaj>STOLARIJA UNKA društvo s ograničenom odgovornošću za proizvodnju, trgovinu i graditeljstvo, OIB 03301523040</izvorni_sadrzaj>
    <derivirana_varijabla naziv="DomainObject.Predmet.ProtustrankaNazivFormatedOIB_1">STOLARIJA UNKA društvo s ograničenom odgovornošću za proizvodnju, trgovinu i graditeljstvo, OIB 03301523040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FINA, RC Split, Nagodbeno vijeće: ST01</izvorni_sadrzaj>
    <derivirana_varijabla naziv="DomainObject.Predmet.StrankaFormated_1">  FINA, RC SPLIT, Podružnica Dubrovnik; FINA, RC Split, Nagodbeno vijeće: ST01</derivirana_varijabla>
  </DomainObject.Predmet.StrankaFormated>
  <DomainObject.Predmet.StrankaFormatedOIB>
    <izvorni_sadrzaj>  FINA, RC SPLIT, Podružnica Dubrovnik, OIB 85821130368; FINA, RC Split, Nagodbeno vijeće: ST01, OIB 85821130368</izvorni_sadrzaj>
    <derivirana_varijabla naziv="DomainObject.Predmet.StrankaFormatedOIB_1">  FINA, RC SPLIT, Podružnica Dubrovnik, OIB 85821130368; FINA, RC Split, Nagodbeno vijeće: ST01, OIB 85821130368</derivirana_varijabla>
  </DomainObject.Predmet.StrankaFormatedOIB>
  <DomainObject.Predmet.StrankaFormatedWithAdress>
    <izvorni_sadrzaj> FINA, RC SPLIT, Podružnica Dubrovnik, Vukovarska 2, 20000 Dubrovnik; FINA, RC Split, Nagodbeno vijeće: ST01, Mažuranićevo šetalište 24b, 21000 Split</izvorni_sadrzaj>
    <derivirana_varijabla naziv="DomainObject.Predmet.StrankaFormatedWithAdress_1"> FINA, RC SPLIT, Podružnica Dubrovnik, Vukovarska 2, 20000 Dubrovnik; FINA, RC Split, Nagodbeno vijeće: ST01, Mažuranićevo šetalište 24b, 21000 Split</derivirana_varijabla>
  </DomainObject.Predmet.StrankaFormatedWithAdress>
  <DomainObject.Predmet.StrankaFormatedWithAdressOIB>
    <izvorni_sadrzaj> FINA, RC SPLIT, Podružnica Dubrovnik, OIB 85821130368, Vukovarska 2, 20000 Dubrovnik; FINA, RC Split, Nagodbeno vijeće: ST01, OIB 85821130368, Mažuranićevo šetalište 24b, 21000 Split</izvorni_sadrzaj>
    <derivirana_varijabla naziv="DomainObject.Predmet.StrankaFormatedWithAdressOIB_1"> FINA, RC SPLIT, Podružnica Dubrovnik, OIB 85821130368, Vukovarska 2, 20000 Dubrovnik; FINA, RC Split, Nagodbeno vijeće: ST01, OIB 85821130368, Mažuranićevo šetalište 24b, 21000 Split</derivirana_varijabla>
  </DomainObject.Predmet.StrankaFormatedWithAdressOIB>
  <DomainObject.Predmet.StrankaWithAdress>
    <izvorni_sadrzaj>FINA, RC SPLIT, Podružnica Dubrovnik Vukovarska 2,20000 Dubrovnik,FINA, RC Split, Nagodbeno vijeće: ST01 Mažuranićevo šetalište 24b,21000 Split</izvorni_sadrzaj>
    <derivirana_varijabla naziv="DomainObject.Predmet.StrankaWithAdress_1">FINA, RC SPLIT, Podružnica Dubrovnik Vukovarska 2,20000 Dubrovnik,FINA, RC Split, Nagodbeno vijeće: ST01 Mažuranićevo šetalište 24b,21000 Split</derivirana_varijabla>
  </DomainObject.Predmet.StrankaWithAdress>
  <DomainObject.Predmet.StrankaWithAdressOIB>
    <izvorni_sadrzaj>FINA, RC SPLIT, Podružnica Dubrovnik, OIB 85821130368, Vukovarska 2,20000 Dubrovnik,FINA, RC Split, Nagodbeno vijeće: ST01, OIB 85821130368, Mažuranićevo šetalište 24b,21000 Split</izvorni_sadrzaj>
    <derivirana_varijabla naziv="DomainObject.Predmet.StrankaWithAdressOIB_1">FINA, RC SPLIT, Podružnica Dubrovnik, OIB 85821130368, Vukovarska 2,20000 Dubrovnik,FINA, RC Split, Nagodbeno vijeće: ST01, OIB 85821130368, Mažuranićevo šetalište 24b,21000 Split</derivirana_varijabla>
  </DomainObject.Predmet.StrankaWithAdressOIB>
  <DomainObject.Predmet.StrankaNazivFormated>
    <izvorni_sadrzaj>FINA, RC SPLIT, Podružnica Dubrovnik,FINA, RC Split, Nagodbeno vijeće: ST01</izvorni_sadrzaj>
    <derivirana_varijabla naziv="DomainObject.Predmet.StrankaNazivFormated_1">FINA, RC SPLIT, Podružnica Dubrovnik,FINA, RC Split, Nagodbeno vijeće: ST01</derivirana_varijabla>
  </DomainObject.Predmet.StrankaNazivFormated>
  <DomainObject.Predmet.StrankaNazivFormatedOIB>
    <izvorni_sadrzaj>FINA, RC SPLIT, Podružnica Dubrovnik, OIB 85821130368,FINA, RC Split, Nagodbeno vijeće: ST01, OIB 85821130368</izvorni_sadrzaj>
    <derivirana_varijabla naziv="DomainObject.Predmet.StrankaNazivFormatedOIB_1">FINA, RC SPLIT, Podružnica Dubrovnik, OIB 85821130368,FINA,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170533.35</izvorni_sadrzaj>
    <derivirana_varijabla naziv="DomainObject.Predmet.TrenutnaVrijednost_1">170533.35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  <item>FINA, RC Split, Nagodbeno vijeće: ST01</item>
    </izvorni_sadrzaj>
    <derivirana_varijabla naziv="DomainObject.Predmet.StrankaListFormated_1">
      <item>FINA, RC SPLIT, Podružnica Dubrovnik</item>
      <item>FINA, RC Split, Nagodbeno vijeće: ST01</item>
    </derivirana_varijabla>
  </DomainObject.Predmet.StrankaListFormated>
  <DomainObject.Predmet.StrankaListFormatedOIB>
    <izvorni_sadrzaj>
      <item>FINA, RC SPLIT, Podružnica Dubrovnik, OIB 85821130368</item>
      <item>FINA, RC Split, Nagodbeno vijeće: ST01, OIB 85821130368</item>
    </izvorni_sadrzaj>
    <derivirana_varijabla naziv="DomainObject.Predmet.StrankaListFormatedOIB_1">
      <item>FINA, RC SPLIT, Podružnica Dubrovnik, OIB 85821130368</item>
      <item>FINA, RC Split, Nagodbeno vijeće: ST01,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FINA, RC Split, Nagodbeno vijeće: ST01, Mažuranićevo šetalište 24b, 21000 Split</item>
    </izvorni_sadrzaj>
    <derivirana_varijabla naziv="DomainObject.Predmet.StrankaListFormatedWithAdress_1">
      <item>FINA, RC SPLIT, Podružnica Dubrovnik, Vukovarska 2, 20000 Dubrovnik</item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FINA, RC Split, Nagodbeno vijeće: ST01, OIB 85821130368, Mažuranićevo šetalište 24b, 21000 Split</item>
    </izvorni_sadrzaj>
    <derivirana_varijabla naziv="DomainObject.Predmet.StrankaListFormatedWithAdressOIB_1">
      <item>FINA, RC SPLIT, Podružnica Dubrovnik, OIB 85821130368, Vukovarska 2, 20000 Dubrovnik</item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Podružnica Dubrovnik</item>
      <item>FINA, RC Split, Nagodbeno vijeće: ST01</item>
    </izvorni_sadrzaj>
    <derivirana_varijabla naziv="DomainObject.Predmet.StrankaListNazivFormated_1">
      <item>FINA, RC SPLIT, Podružnica Dubrovnik</item>
      <item>FINA, RC Split, Nagodbeno vijeće: ST01</item>
    </derivirana_varijabla>
  </DomainObject.Predmet.StrankaListNazivFormated>
  <DomainObject.Predmet.StrankaListNazivFormatedOIB>
    <izvorni_sadrzaj>
      <item>FINA, RC SPLIT, Podružnica Dubrovnik, OIB 85821130368</item>
      <item>FINA, RC Split, Nagodbeno vijeće: ST01, OIB 85821130368</item>
    </izvorni_sadrzaj>
    <derivirana_varijabla naziv="DomainObject.Predmet.StrankaListNazivFormatedOIB_1">
      <item>FINA, RC SPLIT, Podružnica Dubrovnik, OIB 85821130368</item>
      <item>FINA, RC Split, Nagodbeno vijeće: ST01, OIB 85821130368</item>
    </derivirana_varijabla>
  </DomainObject.Predmet.StrankaListNazivFormatedOIB>
  <DomainObject.Predmet.ProtuStrankaListFormated>
    <izvorni_sadrzaj>
      <item>STOLARIJA UNKA društvo s ograničenom odgovornošću za proizvodnju, trgovinu i graditeljstvo</item>
    </izvorni_sadrzaj>
    <derivirana_varijabla naziv="DomainObject.Predmet.ProtuStrankaListFormated_1">
      <item>STOLARIJA UNKA društvo s ograničenom odgovornošću za proizvodnju, trgovinu i graditeljstvo</item>
    </derivirana_varijabla>
  </DomainObject.Predmet.ProtuStrankaListFormated>
  <DomainObject.Predmet.ProtuStrankaListFormatedOIB>
    <izvorni_sadrzaj>
      <item>STOLARIJA UNKA društvo s ograničenom odgovornošću za proizvodnju, trgovinu i graditeljstvo, OIB 03301523040</item>
    </izvorni_sadrzaj>
    <derivirana_varijabla naziv="DomainObject.Predmet.ProtuStrankaListFormatedOIB_1">
      <item>STOLARIJA UNKA društvo s ograničenom odgovornošću za proizvodnju, trgovinu i graditeljstvo, OIB 03301523040</item>
    </derivirana_varijabla>
  </DomainObject.Predmet.ProtuStrankaListFormatedOIB>
  <DomainObject.Predmet.ProtuStrankaListFormatedWithAdress>
    <izvorni_sadrzaj>
      <item>STOLARIJA UNKA društvo s ograničenom odgovornošću za proizvodnju, trgovinu i graditeljstvo, Mostarska/bb, 20350 Metković</item>
    </izvorni_sadrzaj>
    <derivirana_varijabla naziv="DomainObject.Predmet.ProtuStrankaListFormatedWithAdress_1">
      <item>STOLARIJA UNKA društvo s ograničenom odgovornošću za proizvodnju, trgovinu i graditeljstvo, Mostarska/bb, 20350 Metković</item>
    </derivirana_varijabla>
  </DomainObject.Predmet.ProtuStrankaListFormatedWithAdress>
  <DomainObject.Predmet.ProtuStrankaListFormatedWithAdressOIB>
    <izvorni_sadrzaj>
      <item>STOLARIJA UNKA društvo s ograničenom odgovornošću za proizvodnju, trgovinu i graditeljstvo, OIB 03301523040, Mostarska/bb, 20350 Metković</item>
    </izvorni_sadrzaj>
    <derivirana_varijabla naziv="DomainObject.Predmet.ProtuStrankaListFormatedWithAdressOIB_1">
      <item>STOLARIJA UNKA društvo s ograničenom odgovornošću za proizvodnju, trgovinu i graditeljstvo, OIB 03301523040, Mostarska/bb, 20350 Metković</item>
    </derivirana_varijabla>
  </DomainObject.Predmet.ProtuStrankaListFormatedWithAdressOIB>
  <DomainObject.Predmet.ProtuStrankaListNazivFormated>
    <izvorni_sadrzaj>
      <item>STOLARIJA UNKA društvo s ograničenom odgovornošću za proizvodnju, trgovinu i graditeljstvo</item>
    </izvorni_sadrzaj>
    <derivirana_varijabla naziv="DomainObject.Predmet.ProtuStrankaListNazivFormated_1">
      <item>STOLARIJA UNKA društvo s ograničenom odgovornošću za proizvodnju, trgovinu i graditeljstvo</item>
    </derivirana_varijabla>
  </DomainObject.Predmet.ProtuStrankaListNazivFormated>
  <DomainObject.Predmet.ProtuStrankaListNazivFormatedOIB>
    <izvorni_sadrzaj>
      <item>STOLARIJA UNKA društvo s ograničenom odgovornošću za proizvodnju, trgovinu i graditeljstvo, OIB 03301523040</item>
    </izvorni_sadrzaj>
    <derivirana_varijabla naziv="DomainObject.Predmet.ProtuStrankaListNazivFormatedOIB_1">
      <item>STOLARIJA UNKA društvo s ograničenom odgovornošću za proizvodnju, trgovinu i graditeljstvo, OIB 03301523040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STOLARIJA UNKA društvo s ograničenom odgovornošću za proizvodnju, trgovinu i graditeljstvo</izvorni_sadrzaj>
    <derivirana_varijabla naziv="DomainObject.Predmet.ProtustrankaIDrugi_1">STOLARIJA UNKA društvo s ograničenom odgovornošću za proizvodnju, trgovinu i graditeljstvo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STOLARIJA UNKA društvo s ograničenom odgovornošću za proizvodnju, trgovinu i graditeljstvo, OIB 03301523040, Mostarska/bb, 20350 Metković</izvorni_sadrzaj>
    <derivirana_varijabla naziv="DomainObject.Predmet.ProtustrankaIDrugiAdressOIB_1">STOLARIJA UNKA društvo s ograničenom odgovornošću za proizvodnju, trgovinu i graditeljstvo, OIB 03301523040, Mostarska/bb,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STOLARIJA UNKA društvo s ograničenom odgovornošću za proizvodnju, trgovinu i graditeljstvo</item>
      <item>FINA, RC Split, Nagodbeno vijeće: ST01</item>
    </izvorni_sadrzaj>
    <derivirana_varijabla naziv="DomainObject.Predmet.SudioniciListNaziv_1">
      <item>FINA, RC SPLIT, Podružnica Dubrovnik</item>
      <item>STOLARIJA UNKA društvo s ograničenom odgovornošću za proizvodnju, trgovinu i graditeljstvo</item>
      <item>FINA, RC Split, Nagodbeno vijeće: ST01</item>
    </derivirana_varijabla>
  </DomainObject.Predmet.SudioniciListNaziv>
  <DomainObject.Predmet.SudioniciListAdressOIB>
    <izvorni_sadrzaj>
      <item>FINA, RC SPLIT, Podružnica Dubrovnik, OIB 85821130368, Vukovarska 2,20000 Dubrovnik</item>
      <item>STOLARIJA UNKA društvo s ograničenom odgovornošću za proizvodnju, trgovinu i graditeljstvo, OIB 03301523040, Mostarska/bb,20350 Metković</item>
      <item>FINA, RC Split, Nagodbeno vijeće: ST01, OIB 85821130368, Mažuranićevo šetalište 24b,21000 Split</item>
    </izvorni_sadrzaj>
    <derivirana_varijabla naziv="DomainObject.Predmet.SudioniciListAdressOIB_1">
      <item>FINA, RC SPLIT, Podružnica Dubrovnik, OIB 85821130368, Vukovarska 2,20000 Dubrovnik</item>
      <item>STOLARIJA UNKA društvo s ograničenom odgovornošću za proizvodnju, trgovinu i graditeljstvo, OIB 03301523040, Mostarska/bb,20350 Metković</item>
      <item>FINA, RC Split, Nagodbeno vijeće: ST01,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03301523040</item>
      <item>, OIB 85821130368</item>
    </izvorni_sadrzaj>
    <derivirana_varijabla naziv="DomainObject.Predmet.SudioniciListNazivOIB_1">
      <item>, OIB 85821130368</item>
      <item>, OIB 03301523040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7F2DCA-651D-4ED8-9B67-942048A5FB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1166</properties:Words>
  <properties:Characters>6592</properties:Characters>
  <properties:Lines>152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2016-05-10T13:28:00Z</dcterms:created>
  <dc:creator>Ante Kačić</dc:creator>
  <cp:lastModifiedBy>Srđan Gavranić</cp:lastModifiedBy>
  <cp:lastPrinted>2016-05-04T06:39:00Z</cp:lastPrinted>
  <dcterms:modified xmlns:xsi="http://www.w3.org/2001/XMLSchema-instance" xsi:type="dcterms:W3CDTF">2016-05-11T07:01:00Z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