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e205" w14:paraId="9a4e205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077EC9">
        <w:t>7</w:t>
      </w:r>
      <w:r w:rsidR="00C22EDC">
        <w:t>422</w:t>
      </w:r>
      <w:r w:rsidR="00642240" w:rsidRPr="00642240">
        <w:t>/15</w:t>
      </w:r>
      <w:r w:rsidR="00C22EDC">
        <w:t>-8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336E05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C22EDC" w:rsidRPr="00C22EDC">
        <w:t>BELUŠIĆ d.o.o., Zagreb, Maretićeva 11, OIB: 52998684927</w:t>
      </w:r>
      <w:r w:rsidR="00E1138E" w:rsidRPr="00E1138E">
        <w:t xml:space="preserve">, </w:t>
      </w:r>
      <w:r w:rsidR="00C22EDC">
        <w:rPr>
          <w:rFonts w:eastAsia="Times New Roman"/>
          <w:szCs w:val="24"/>
          <w:lang w:eastAsia="hr-HR"/>
        </w:rPr>
        <w:t>19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E1138E" w:rsidP="001B3169" w:rsidR="00E1138E">
      <w:pPr>
        <w:jc w:val="both"/>
        <w:rPr>
          <w:rFonts w:eastAsia="Times New Roman"/>
          <w:szCs w:val="24"/>
          <w:lang w:eastAsia="hr-HR"/>
        </w:rPr>
      </w:pPr>
    </w:p>
    <w:p w:rsidRDefault="00FC12E6" w:rsidP="001B3169" w:rsidR="00FC12E6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D472F9" w:rsidP="00EC3D23" w:rsidR="00D472F9" w:rsidRPr="001B3169">
      <w:pPr>
        <w:rPr>
          <w:rFonts w:eastAsia="Times New Roman"/>
          <w:szCs w:val="24"/>
          <w:lang w:eastAsia="hr-HR"/>
        </w:rPr>
      </w:pPr>
    </w:p>
    <w:p w:rsidRDefault="001B3169" w:rsidP="00C22ED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C22EDC" w:rsidRPr="00C22EDC">
        <w:t>BELUŠIĆ d.o.o., Zagreb, Maretićeva 11, OIB: 52998684927</w:t>
      </w:r>
      <w:r w:rsidR="00A33C0E">
        <w:t xml:space="preserve">, MBS: </w:t>
      </w:r>
      <w:r w:rsidR="00C22EDC" w:rsidRPr="00C22EDC">
        <w:t>080673123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C22EDC">
        <w:rPr>
          <w:rFonts w:eastAsia="Times New Roman"/>
          <w:szCs w:val="24"/>
          <w:lang w:eastAsia="hr-HR"/>
        </w:rPr>
        <w:t>19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6A695C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C22EDC">
        <w:rPr>
          <w:rFonts w:eastAsia="Times New Roman"/>
          <w:szCs w:val="24"/>
          <w:lang w:eastAsia="hr-HR"/>
        </w:rPr>
        <w:t xml:space="preserve"> i 1</w:t>
      </w:r>
      <w:r w:rsidR="006A695C">
        <w:rPr>
          <w:rFonts w:eastAsia="Times New Roman"/>
          <w:szCs w:val="24"/>
          <w:lang w:eastAsia="hr-HR"/>
        </w:rPr>
        <w:t>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5E19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C22EDC">
        <w:rPr>
          <w:rFonts w:eastAsia="Times New Roman"/>
          <w:szCs w:val="24"/>
          <w:lang w:eastAsia="hr-HR"/>
        </w:rPr>
        <w:t>Dinka Trumbić iz Splita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263146">
        <w:rPr>
          <w:rFonts w:eastAsia="Times New Roman"/>
          <w:szCs w:val="24"/>
          <w:lang w:eastAsia="hr-HR"/>
        </w:rPr>
        <w:t xml:space="preserve"> </w:t>
      </w:r>
      <w:r w:rsidR="00C22EDC">
        <w:rPr>
          <w:rFonts w:eastAsia="Times New Roman"/>
          <w:szCs w:val="24"/>
          <w:lang w:eastAsia="hr-HR"/>
        </w:rPr>
        <w:t>Lovretska 10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C22EDC">
        <w:rPr>
          <w:rFonts w:eastAsia="Times New Roman"/>
          <w:szCs w:val="24"/>
          <w:lang w:eastAsia="hr-HR"/>
        </w:rPr>
        <w:t xml:space="preserve"> 43468134790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C22ED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C22EDC" w:rsidRPr="00C22EDC">
        <w:t>BELUŠIĆ d.o.o., Zagreb, Maretićeva 11, OIB: 52998684927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>
      <w:pPr>
        <w:jc w:val="both"/>
        <w:rPr>
          <w:rFonts w:eastAsia="Times New Roman"/>
          <w:szCs w:val="24"/>
          <w:lang w:eastAsia="hr-HR"/>
        </w:rPr>
      </w:pPr>
    </w:p>
    <w:p w:rsidRDefault="00C22EDC" w:rsidP="001B3169" w:rsidR="00C22EDC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C22EDC">
        <w:rPr>
          <w:rFonts w:eastAsia="Times New Roman"/>
          <w:szCs w:val="24"/>
          <w:lang w:eastAsia="hr-HR"/>
        </w:rPr>
        <w:t>1. prosinc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C22EDC">
        <w:rPr>
          <w:rFonts w:eastAsia="Times New Roman"/>
          <w:szCs w:val="20"/>
          <w:lang w:eastAsia="hr-HR"/>
        </w:rPr>
        <w:t>27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C22EDC">
        <w:rPr>
          <w:rFonts w:eastAsia="Times New Roman"/>
          <w:szCs w:val="20"/>
          <w:lang w:eastAsia="hr-HR"/>
        </w:rPr>
        <w:t>27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5E1759">
        <w:rPr>
          <w:rFonts w:eastAsia="Times New Roman"/>
          <w:szCs w:val="20"/>
          <w:lang w:eastAsia="hr-HR"/>
        </w:rPr>
        <w:t>Zakon</w:t>
      </w:r>
      <w:r w:rsidR="006A695C">
        <w:rPr>
          <w:rFonts w:eastAsia="Times New Roman"/>
          <w:szCs w:val="20"/>
          <w:lang w:eastAsia="hr-HR"/>
        </w:rPr>
        <w:t>s</w:t>
      </w:r>
      <w:r w:rsidR="00C22EDC">
        <w:rPr>
          <w:rFonts w:eastAsia="Times New Roman"/>
          <w:szCs w:val="20"/>
          <w:lang w:eastAsia="hr-HR"/>
        </w:rPr>
        <w:t>ka zastupnica dužnika Jadranka Belušić</w:t>
      </w:r>
      <w:r w:rsidR="006A695C">
        <w:rPr>
          <w:rFonts w:eastAsia="Times New Roman"/>
          <w:szCs w:val="20"/>
          <w:lang w:eastAsia="hr-HR"/>
        </w:rPr>
        <w:t xml:space="preserve"> </w:t>
      </w:r>
      <w:r w:rsidR="00C22EDC">
        <w:rPr>
          <w:rFonts w:eastAsia="Times New Roman"/>
          <w:szCs w:val="20"/>
          <w:lang w:eastAsia="hr-HR"/>
        </w:rPr>
        <w:t>je zaključak zaprimila 30</w:t>
      </w:r>
      <w:r w:rsidR="005E190E">
        <w:rPr>
          <w:rFonts w:eastAsia="Times New Roman"/>
          <w:szCs w:val="20"/>
          <w:lang w:eastAsia="hr-HR"/>
        </w:rPr>
        <w:t>. li</w:t>
      </w:r>
      <w:r w:rsidR="005E1759" w:rsidRPr="005E1759">
        <w:rPr>
          <w:rFonts w:eastAsia="Times New Roman"/>
          <w:szCs w:val="20"/>
          <w:lang w:eastAsia="hr-HR"/>
        </w:rPr>
        <w:t>pnja 2016.</w:t>
      </w:r>
      <w:r w:rsidR="00C22EDC">
        <w:rPr>
          <w:rFonts w:eastAsia="Times New Roman"/>
          <w:szCs w:val="20"/>
          <w:lang w:eastAsia="hr-HR"/>
        </w:rPr>
        <w:t>, ali po njemu nije postupila.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C22EDC">
        <w:rPr>
          <w:rFonts w:eastAsia="Times New Roman"/>
          <w:szCs w:val="20"/>
          <w:lang w:eastAsia="hr-HR"/>
        </w:rPr>
        <w:t>27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C22EDC">
        <w:rPr>
          <w:rFonts w:eastAsia="Times New Roman"/>
          <w:szCs w:val="20"/>
          <w:lang w:eastAsia="hr-HR"/>
        </w:rPr>
        <w:t>19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BA5E29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BA5E29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BA5E29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E29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077EC9">
          <w:t>7</w:t>
        </w:r>
        <w:r w:rsidR="00C22EDC">
          <w:t>422/15-8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077EC9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63146"/>
    <w:rsid w:val="00266E31"/>
    <w:rsid w:val="00283BD4"/>
    <w:rsid w:val="002D1817"/>
    <w:rsid w:val="002F2B51"/>
    <w:rsid w:val="003040C2"/>
    <w:rsid w:val="003303A1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42240"/>
    <w:rsid w:val="0064387E"/>
    <w:rsid w:val="006469E9"/>
    <w:rsid w:val="00646B9D"/>
    <w:rsid w:val="00657523"/>
    <w:rsid w:val="00664A75"/>
    <w:rsid w:val="00694358"/>
    <w:rsid w:val="00697965"/>
    <w:rsid w:val="006A695C"/>
    <w:rsid w:val="006C14BC"/>
    <w:rsid w:val="00725182"/>
    <w:rsid w:val="00725599"/>
    <w:rsid w:val="00725A54"/>
    <w:rsid w:val="00753751"/>
    <w:rsid w:val="00794F40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6214E"/>
    <w:rsid w:val="00892899"/>
    <w:rsid w:val="008D5BE9"/>
    <w:rsid w:val="00944133"/>
    <w:rsid w:val="00950F54"/>
    <w:rsid w:val="00974A5E"/>
    <w:rsid w:val="00996101"/>
    <w:rsid w:val="009D607F"/>
    <w:rsid w:val="009E3484"/>
    <w:rsid w:val="009F2843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5532F"/>
    <w:rsid w:val="00B74A75"/>
    <w:rsid w:val="00BA5E29"/>
    <w:rsid w:val="00BC1512"/>
    <w:rsid w:val="00BF580F"/>
    <w:rsid w:val="00C043BE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119FD"/>
    <w:rsid w:val="00F22132"/>
    <w:rsid w:val="00F36322"/>
    <w:rsid w:val="00F87549"/>
    <w:rsid w:val="00F93944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St-7422/2015-8</izvorni_sadrzaj>
    <derivirana_varijabla naziv="DomainObject.Oznaka_1">St-7422/2015-8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7422</izvorni_sadrzaj>
    <derivirana_varijabla naziv="DomainObject.Predmet.Broj_1">7422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St-7422/2015</izvorni_sadrzaj>
    <derivirana_varijabla naziv="DomainObject.Predmet.OznakaBroj_1">St-7422/2015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BELUŠIĆ d.o.o. zastupanog po punomoćniku JADRANKA BELUŠIĆ</izvorni_sadrzaj>
    <derivirana_varijabla naziv="DomainObject.Predmet.ProtustrankaFormated_1">  BELUŠIĆ d.o.o. zastupanog po punomoćniku JADRANKA BELUŠIĆ</derivirana_varijabla>
  </DomainObject.Predmet.ProtustrankaFormated>
  <DomainObject.Predmet.ProtustrankaFormatedOIB>
    <izvorni_sadrzaj>  BELUŠIĆ d.o.o., OIB 52998684927 zastupanog po punomoćniku JADRANKA BELUŠIĆ</izvorni_sadrzaj>
    <derivirana_varijabla naziv="DomainObject.Predmet.ProtustrankaFormatedOIB_1">  BELUŠIĆ d.o.o., OIB 52998684927 zastupanog po punomoćniku JADRANKA BELUŠIĆ</derivirana_varijabla>
  </DomainObject.Predmet.ProtustrankaFormatedOIB>
  <DomainObject.Predmet.ProtustrankaFormatedWithAdress>
    <izvorni_sadrzaj> BELUŠIĆ d.o.o., Maretićeva 11, 10000 Zagreb zastupanog po punomoćniku JADRANKA BELUŠIĆ</izvorni_sadrzaj>
    <derivirana_varijabla naziv="DomainObject.Predmet.ProtustrankaFormatedWithAdress_1"> BELUŠIĆ d.o.o., Maretićeva 11, 10000 Zagreb zastupanog po punomoćniku JADRANKA BELUŠIĆ</derivirana_varijabla>
  </DomainObject.Predmet.ProtustrankaFormatedWithAdress>
  <DomainObject.Predmet.ProtustrankaFormatedWithAdressOIB>
    <izvorni_sadrzaj> BELUŠIĆ d.o.o., OIB 52998684927, Maretićeva 11, 10000 Zagreb zastupanog po punomoćniku JADRANKA BELUŠIĆ</izvorni_sadrzaj>
    <derivirana_varijabla naziv="DomainObject.Predmet.ProtustrankaFormatedWithAdressOIB_1"> BELUŠIĆ d.o.o., OIB 52998684927, Maretićeva 11, 10000 Zagreb zastupanog po punomoćniku JADRANKA BELUŠIĆ</derivirana_varijabla>
  </DomainObject.Predmet.ProtustrankaFormatedWithAdressOIB>
  <DomainObject.Predmet.ProtustrankaWithAdress>
    <izvorni_sadrzaj>BELUŠIĆ d.o.o. Maretićeva 11, 10000 Zagreb</izvorni_sadrzaj>
    <derivirana_varijabla naziv="DomainObject.Predmet.ProtustrankaWithAdress_1">BELUŠIĆ d.o.o. Maretićeva 11, 10000 Zagreb</derivirana_varijabla>
  </DomainObject.Predmet.ProtustrankaWithAdress>
  <DomainObject.Predmet.ProtustrankaWithAdressOIB>
    <izvorni_sadrzaj>BELUŠIĆ d.o.o., OIB 52998684927, Maretićeva 11, 10000 Zagreb</izvorni_sadrzaj>
    <derivirana_varijabla naziv="DomainObject.Predmet.ProtustrankaWithAdressOIB_1">BELUŠIĆ d.o.o., OIB 52998684927, Maretićeva 11, 10000 Zagreb</derivirana_varijabla>
  </DomainObject.Predmet.ProtustrankaWithAdressOIB>
  <DomainObject.Predmet.ProtustrankaNazivFormated>
    <izvorni_sadrzaj>BELUŠIĆ d.o.o.</izvorni_sadrzaj>
    <derivirana_varijabla naziv="DomainObject.Predmet.ProtustrankaNazivFormated_1">BELUŠIĆ d.o.o.</derivirana_varijabla>
  </DomainObject.Predmet.ProtustrankaNazivFormated>
  <DomainObject.Predmet.ProtustrankaNazivFormatedOIB>
    <izvorni_sadrzaj>BELUŠIĆ d.o.o., OIB 52998684927</izvorni_sadrzaj>
    <derivirana_varijabla naziv="DomainObject.Predmet.ProtustrankaNazivFormatedOIB_1">BELUŠIĆ d.o.o., OIB 52998684927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BELUŠIĆ d.o.o. zastupanog po punomoćniku JADRANKA BELUŠIĆ</item>
    </izvorni_sadrzaj>
    <derivirana_varijabla naziv="DomainObject.Predmet.ProtuStrankaListFormated_1">
      <item>BELUŠIĆ d.o.o. zastupanog po punomoćniku JADRANKA BELUŠIĆ</item>
    </derivirana_varijabla>
  </DomainObject.Predmet.ProtuStrankaListFormated>
  <DomainObject.Predmet.ProtuStrankaListFormatedOIB>
    <izvorni_sadrzaj>
      <item>BELUŠIĆ d.o.o., OIB 52998684927 zastupanog po punomoćniku JADRANKA BELUŠIĆ</item>
    </izvorni_sadrzaj>
    <derivirana_varijabla naziv="DomainObject.Predmet.ProtuStrankaListFormatedOIB_1">
      <item>BELUŠIĆ d.o.o., OIB 52998684927 zastupanog po punomoćniku JADRANKA BELUŠIĆ</item>
    </derivirana_varijabla>
  </DomainObject.Predmet.ProtuStrankaListFormatedOIB>
  <DomainObject.Predmet.ProtuStrankaListFormatedWithAdress>
    <izvorni_sadrzaj>
      <item>BELUŠIĆ d.o.o., Maretićeva 11, 10000 Zagreb zastupanog po punomoćniku JADRANKA BELUŠIĆ</item>
    </izvorni_sadrzaj>
    <derivirana_varijabla naziv="DomainObject.Predmet.ProtuStrankaListFormatedWithAdress_1">
      <item>BELUŠIĆ d.o.o., Maretićeva 11, 10000 Zagreb zastupanog po punomoćniku JADRANKA BELUŠIĆ</item>
    </derivirana_varijabla>
  </DomainObject.Predmet.ProtuStrankaListFormatedWithAdress>
  <DomainObject.Predmet.ProtuStrankaListFormatedWithAdressOIB>
    <izvorni_sadrzaj>
      <item>BELUŠIĆ d.o.o., OIB 52998684927, Maretićeva 11, 10000 Zagreb zastupanog po punomoćniku JADRANKA BELUŠIĆ</item>
    </izvorni_sadrzaj>
    <derivirana_varijabla naziv="DomainObject.Predmet.ProtuStrankaListFormatedWithAdressOIB_1">
      <item>BELUŠIĆ d.o.o., OIB 52998684927, Maretićeva 11, 10000 Zagreb zastupanog po punomoćniku JADRANKA BELUŠIĆ</item>
    </derivirana_varijabla>
  </DomainObject.Predmet.ProtuStrankaListFormatedWithAdressOIB>
  <DomainObject.Predmet.ProtuStrankaListNazivFormated>
    <izvorni_sadrzaj>
      <item>BELUŠIĆ d.o.o.</item>
    </izvorni_sadrzaj>
    <derivirana_varijabla naziv="DomainObject.Predmet.ProtuStrankaListNazivFormated_1">
      <item>BELUŠIĆ d.o.o.</item>
    </derivirana_varijabla>
  </DomainObject.Predmet.ProtuStrankaListNazivFormated>
  <DomainObject.Predmet.ProtuStrankaListNazivFormatedOIB>
    <izvorni_sadrzaj>
      <item>BELUŠIĆ d.o.o., OIB 52998684927</item>
    </izvorni_sadrzaj>
    <derivirana_varijabla naziv="DomainObject.Predmet.ProtuStrankaListNazivFormatedOIB_1">
      <item>BELUŠIĆ d.o.o., OIB 52998684927</item>
    </derivirana_varijabla>
  </DomainObject.Predmet.ProtuStrankaListNazivFormatedOIB>
  <DomainObject.Predmet.OstaliListFormated>
    <izvorni_sadrzaj>
      <item>JADRANKA BELUŠIĆ punomoćnik sudionika u postupku BELUŠIĆ d.o.o.</item>
    </izvorni_sadrzaj>
    <derivirana_varijabla naziv="DomainObject.Predmet.OstaliListFormated_1">
      <item>JADRANKA BELUŠIĆ punomoćnik sudionika u postupku BELUŠIĆ d.o.o.</item>
    </derivirana_varijabla>
  </DomainObject.Predmet.OstaliListFormated>
  <DomainObject.Predmet.OstaliListFormatedOIB>
    <izvorni_sadrzaj>
      <item>JADRANKA BELUŠIĆ, OIB 72822900293 punomoćnik sudionika u postupku BELUŠIĆ d.o.o.</item>
    </izvorni_sadrzaj>
    <derivirana_varijabla naziv="DomainObject.Predmet.OstaliListFormatedOIB_1">
      <item>JADRANKA BELUŠIĆ, OIB 72822900293 punomoćnik sudionika u postupku BELUŠIĆ d.o.o.</item>
    </derivirana_varijabla>
  </DomainObject.Predmet.OstaliListFormatedOIB>
  <DomainObject.Predmet.OstaliListFormatedWithAdress>
    <izvorni_sadrzaj>
      <item>JADRANKA BELUŠIĆ, MARETIĆEVA 11, 10000 Zagreb punomoćnik sudionika u postupku BELUŠIĆ d.o.o.</item>
    </izvorni_sadrzaj>
    <derivirana_varijabla naziv="DomainObject.Predmet.OstaliListFormatedWithAdress_1">
      <item>JADRANKA BELUŠIĆ, MARETIĆEVA 11, 10000 Zagreb punomoćnik sudionika u postupku BELUŠIĆ d.o.o.</item>
    </derivirana_varijabla>
  </DomainObject.Predmet.OstaliListFormatedWithAdress>
  <DomainObject.Predmet.OstaliListFormatedWithAdressOIB>
    <izvorni_sadrzaj>
      <item>JADRANKA BELUŠIĆ, OIB 72822900293, MARETIĆEVA 11, 10000 Zagreb punomoćnik sudionika u postupku BELUŠIĆ d.o.o.</item>
    </izvorni_sadrzaj>
    <derivirana_varijabla naziv="DomainObject.Predmet.OstaliListFormatedWithAdressOIB_1">
      <item>JADRANKA BELUŠIĆ, OIB 72822900293, MARETIĆEVA 11, 10000 Zagreb punomoćnik sudionika u postupku BELUŠIĆ d.o.o.</item>
    </derivirana_varijabla>
  </DomainObject.Predmet.OstaliListFormatedWithAdressOIB>
  <DomainObject.Predmet.OstaliListNazivFormated>
    <izvorni_sadrzaj>
      <item>JADRANKA BELUŠIĆ</item>
    </izvorni_sadrzaj>
    <derivirana_varijabla naziv="DomainObject.Predmet.OstaliListNazivFormated_1">
      <item>JADRANKA BELUŠIĆ</item>
    </derivirana_varijabla>
  </DomainObject.Predmet.OstaliListNazivFormated>
  <DomainObject.Predmet.OstaliListNazivFormatedOIB>
    <izvorni_sadrzaj>
      <item>JADRANKA BELUŠIĆ, OIB 72822900293</item>
    </izvorni_sadrzaj>
    <derivirana_varijabla naziv="DomainObject.Predmet.OstaliListNazivFormatedOIB_1">
      <item>JADRANKA BELUŠIĆ, OIB 72822900293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St-7422/2015-8</izvorni_sadrzaj>
    <derivirana_varijabla naziv="DomainObject.PoslovniBrojDokumenta_1">St-7422/2015-8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BELUŠIĆ d.o.o.</izvorni_sadrzaj>
    <derivirana_varijabla naziv="DomainObject.Predmet.ProtustrankaIDrugi_1">BELUŠIĆ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BELUŠIĆ d.o.o., OIB 52998684927, Maretićeva 11, 10000 Zagreb</izvorni_sadrzaj>
    <derivirana_varijabla naziv="DomainObject.Predmet.ProtustrankaIDrugiAdressOIB_1">BELUŠIĆ d.o.o., OIB 52998684927, Maretićeva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BELUŠIĆ d.o.o.</item>
      <item>JADRANKA BELUŠIĆ</item>
    </izvorni_sadrzaj>
    <derivirana_varijabla naziv="DomainObject.Predmet.SudioniciListNaziv_1">
      <item>FINA Regionalni centar Zagreb</item>
      <item>BELUŠIĆ d.o.o.</item>
      <item>JADRANKA BELUŠIĆ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BELUŠIĆ d.o.o., OIB 52998684927, Maretićeva 11,10000 Zagreb</item>
      <item>JADRANKA BELUŠIĆ, OIB 72822900293, MARETIĆEVA 11,10000 Zagreb</item>
    </izvorni_sadrzaj>
    <derivirana_varijabla naziv="DomainObject.Predmet.SudioniciListAdressOIB_1">
      <item>FINA Regionalni centar Zagreb, OIB 85821130368, Trg svibanjskih žrtava 1995. 1,10000 Zagreb</item>
      <item>BELUŠIĆ d.o.o., OIB 52998684927, Maretićeva 11,10000 Zagreb</item>
      <item>JADRANKA BELUŠIĆ, OIB 72822900293, MARETIĆEVA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52998684927</item>
      <item>, OIB 72822900293</item>
    </izvorni_sadrzaj>
    <derivirana_varijabla naziv="DomainObject.Predmet.SudioniciListNazivOIB_1">
      <item>, OIB 85821130368</item>
      <item>, OIB 52998684927</item>
      <item>, OIB 72822900293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2260</properties:Characters>
  <properties:Lines>85</properties:Lines>
  <properties:Paragraphs>27</properties:Paragraphs>
  <properties:TotalTime>674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2016-09-19T08:32:00Z</cp:lastPrinted>
  <dcterms:modified xmlns:xsi="http://www.w3.org/2001/XMLSchema-instance" xsi:type="dcterms:W3CDTF">2016-09-19T08:32:00Z</dcterms:modified>
  <cp:revision>91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St-7422/2015-8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