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8fae5" w14:paraId="f98fae5" w:rsidRDefault="00B46CF5" w:rsidP="00244A44" w:rsidR="00B46CF5" w:rsidRPr="001C1019">
      <w:pPr>
        <w:jc w:val="right"/>
        <w15:collapsed w:val="false"/>
        <w:rPr>
          <w:rFonts w:hAnsi="Times New Roman" w:ascii="Times New Roman"/>
        </w:rPr>
      </w:pPr>
      <w:r w:rsidRPr="001C1019">
        <w:rPr>
          <w:rFonts w:hAnsi="Times New Roman" w:ascii="Times New Roman"/>
        </w:rPr>
        <w:t>3 St-</w:t>
      </w:r>
      <w:r w:rsidR="0080348D">
        <w:rPr>
          <w:rFonts w:hAnsi="Times New Roman" w:ascii="Times New Roman"/>
        </w:rPr>
        <w:t>44</w:t>
      </w:r>
      <w:r w:rsidR="008B44EE">
        <w:rPr>
          <w:rFonts w:hAnsi="Times New Roman" w:ascii="Times New Roman"/>
        </w:rPr>
        <w:t>5</w:t>
      </w:r>
      <w:r w:rsidR="00002424">
        <w:rPr>
          <w:rFonts w:hAnsi="Times New Roman" w:ascii="Times New Roman"/>
        </w:rPr>
        <w:t>2</w:t>
      </w:r>
      <w:r w:rsidR="00696CCC">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 xml:space="preserve">Karlovac, Ljudevita </w:t>
      </w:r>
      <w:proofErr w:type="spellStart"/>
      <w:r w:rsidRPr="001C1019">
        <w:rPr>
          <w:rFonts w:hAnsi="Times New Roman" w:ascii="Times New Roman"/>
        </w:rPr>
        <w:t>Šestića</w:t>
      </w:r>
      <w:proofErr w:type="spellEnd"/>
      <w:r w:rsidRPr="001C1019">
        <w:rPr>
          <w:rFonts w:hAnsi="Times New Roman" w:ascii="Times New Roman"/>
        </w:rPr>
        <w:t xml:space="preserve">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244A44"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w:t>
      </w:r>
      <w:proofErr w:type="spellStart"/>
      <w:r w:rsidRPr="001C1019">
        <w:rPr>
          <w:rFonts w:hAnsi="Times New Roman" w:ascii="Times New Roman"/>
        </w:rPr>
        <w:t>Fundurulić</w:t>
      </w:r>
      <w:proofErr w:type="spellEnd"/>
      <w:r w:rsidRPr="001C1019">
        <w:rPr>
          <w:rFonts w:hAnsi="Times New Roman" w:ascii="Times New Roman"/>
        </w:rPr>
        <w:t xml:space="preserve"> Perišin,  kao sucu pojedincu, postupajući po prijedlogu Financijske agencije,</w:t>
      </w:r>
      <w:r w:rsidR="008B44EE">
        <w:rPr>
          <w:rFonts w:hAnsi="Times New Roman" w:ascii="Times New Roman"/>
        </w:rPr>
        <w:t xml:space="preserve"> podružnica Karlovac,</w:t>
      </w:r>
      <w:r w:rsidRPr="001C1019">
        <w:rPr>
          <w:rFonts w:hAnsi="Times New Roman" w:ascii="Times New Roman"/>
        </w:rPr>
        <w:t xml:space="preserve"> u </w:t>
      </w:r>
      <w:r w:rsidR="00BF71F5">
        <w:rPr>
          <w:rFonts w:hAnsi="Times New Roman" w:ascii="Times New Roman"/>
        </w:rPr>
        <w:t xml:space="preserve">stečajnom postupku nad dužnikom </w:t>
      </w:r>
      <w:r w:rsidR="00002424" w:rsidRPr="00002424">
        <w:rPr>
          <w:rFonts w:hAnsi="Times New Roman" w:ascii="Times New Roman"/>
        </w:rPr>
        <w:t>TK KOMPLET GRADNJA d.o.o.</w:t>
      </w:r>
      <w:r w:rsidR="00002424">
        <w:rPr>
          <w:rFonts w:hAnsi="Times New Roman" w:ascii="Times New Roman"/>
        </w:rPr>
        <w:t>, Draganić</w:t>
      </w:r>
      <w:r w:rsidR="005A797C">
        <w:rPr>
          <w:rFonts w:hAnsi="Times New Roman" w:ascii="Times New Roman"/>
        </w:rPr>
        <w:t xml:space="preserve">, </w:t>
      </w:r>
      <w:proofErr w:type="spellStart"/>
      <w:r w:rsidR="00002424">
        <w:rPr>
          <w:rFonts w:hAnsi="Times New Roman" w:ascii="Times New Roman"/>
        </w:rPr>
        <w:t>Bencetići</w:t>
      </w:r>
      <w:proofErr w:type="spellEnd"/>
      <w:r w:rsidR="00002424">
        <w:rPr>
          <w:rFonts w:hAnsi="Times New Roman" w:ascii="Times New Roman"/>
        </w:rPr>
        <w:t xml:space="preserve"> 4</w:t>
      </w:r>
      <w:r w:rsidR="00F776E4">
        <w:rPr>
          <w:rFonts w:hAnsi="Times New Roman" w:ascii="Times New Roman"/>
        </w:rPr>
        <w:t xml:space="preserve">, </w:t>
      </w:r>
      <w:r w:rsidRPr="001C1019">
        <w:rPr>
          <w:rFonts w:hAnsi="Times New Roman" w:ascii="Times New Roman"/>
        </w:rPr>
        <w:t>OIB:</w:t>
      </w:r>
      <w:r w:rsidR="0080348D">
        <w:t xml:space="preserve"> </w:t>
      </w:r>
      <w:r w:rsidR="00002424" w:rsidRPr="00002424">
        <w:rPr>
          <w:rFonts w:hAnsi="Times New Roman" w:ascii="Times New Roman"/>
        </w:rPr>
        <w:t>56198974496</w:t>
      </w:r>
      <w:r w:rsidR="00943B15">
        <w:rPr>
          <w:rFonts w:hAnsi="Times New Roman" w:ascii="Times New Roman"/>
        </w:rPr>
        <w:t xml:space="preserve">, </w:t>
      </w:r>
      <w:r w:rsidR="00244A44">
        <w:rPr>
          <w:rFonts w:hAnsi="Times New Roman" w:ascii="Times New Roman"/>
        </w:rPr>
        <w:t>8</w:t>
      </w:r>
      <w:r w:rsidR="008C0FD2">
        <w:rPr>
          <w:rFonts w:hAnsi="Times New Roman" w:ascii="Times New Roman"/>
        </w:rPr>
        <w:t>.</w:t>
      </w:r>
      <w:r w:rsidR="00244A44">
        <w:rPr>
          <w:rFonts w:hAnsi="Times New Roman" w:ascii="Times New Roman"/>
        </w:rPr>
        <w:t xml:space="preserve"> 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C80D7C">
        <w:rPr>
          <w:rFonts w:hAnsi="Times New Roman" w:ascii="Times New Roman"/>
        </w:rPr>
        <w:t xml:space="preserve">dužnikom </w:t>
      </w:r>
      <w:r w:rsidR="00002424" w:rsidRPr="00002424">
        <w:rPr>
          <w:rFonts w:hAnsi="Times New Roman" w:ascii="Times New Roman"/>
        </w:rPr>
        <w:t>TK KOMPLET GRADNJA</w:t>
      </w:r>
      <w:r w:rsidR="008072FB">
        <w:rPr>
          <w:rFonts w:hAnsi="Times New Roman" w:ascii="Times New Roman"/>
        </w:rPr>
        <w:t xml:space="preserve"> d.o.o., Draganić, </w:t>
      </w:r>
      <w:proofErr w:type="spellStart"/>
      <w:r w:rsidR="008072FB">
        <w:rPr>
          <w:rFonts w:hAnsi="Times New Roman" w:ascii="Times New Roman"/>
        </w:rPr>
        <w:t>Bencetići</w:t>
      </w:r>
      <w:proofErr w:type="spellEnd"/>
      <w:r w:rsidR="008072FB">
        <w:rPr>
          <w:rFonts w:hAnsi="Times New Roman" w:ascii="Times New Roman"/>
        </w:rPr>
        <w:t xml:space="preserve"> 4, </w:t>
      </w:r>
      <w:r w:rsidR="00002424" w:rsidRPr="00002424">
        <w:rPr>
          <w:rFonts w:hAnsi="Times New Roman" w:ascii="Times New Roman"/>
        </w:rPr>
        <w:t>OIB: 56198974496</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002424">
        <w:rPr>
          <w:rFonts w:hAnsi="Times New Roman" w:ascii="Times New Roman"/>
        </w:rPr>
        <w:t xml:space="preserve">Tomislav </w:t>
      </w:r>
      <w:proofErr w:type="spellStart"/>
      <w:r w:rsidR="00002424">
        <w:rPr>
          <w:rFonts w:hAnsi="Times New Roman" w:ascii="Times New Roman"/>
        </w:rPr>
        <w:t>Kušećek</w:t>
      </w:r>
      <w:proofErr w:type="spellEnd"/>
      <w:r w:rsidR="00027F75">
        <w:rPr>
          <w:rFonts w:hAnsi="Times New Roman" w:ascii="Times New Roman"/>
        </w:rPr>
        <w:t>,</w:t>
      </w:r>
      <w:r w:rsidRPr="006F2EF0">
        <w:rPr>
          <w:rFonts w:hAnsi="Times New Roman" w:ascii="Times New Roman"/>
        </w:rPr>
        <w:t xml:space="preserve"> </w:t>
      </w:r>
      <w:r w:rsidR="006B4DA2">
        <w:rPr>
          <w:rFonts w:hAnsi="Times New Roman" w:ascii="Times New Roman"/>
        </w:rPr>
        <w:t>Draganić</w:t>
      </w:r>
      <w:r w:rsidR="00C80D7C" w:rsidRPr="00C80D7C">
        <w:rPr>
          <w:rFonts w:hAnsi="Times New Roman" w:ascii="Times New Roman"/>
        </w:rPr>
        <w:t xml:space="preserve">, </w:t>
      </w:r>
      <w:proofErr w:type="spellStart"/>
      <w:r w:rsidR="006B4DA2">
        <w:rPr>
          <w:rFonts w:hAnsi="Times New Roman" w:ascii="Times New Roman"/>
        </w:rPr>
        <w:t>B</w:t>
      </w:r>
      <w:r w:rsidR="00002424">
        <w:rPr>
          <w:rFonts w:hAnsi="Times New Roman" w:ascii="Times New Roman"/>
        </w:rPr>
        <w:t>encetići</w:t>
      </w:r>
      <w:proofErr w:type="spellEnd"/>
      <w:r w:rsidR="00002424">
        <w:rPr>
          <w:rFonts w:hAnsi="Times New Roman" w:ascii="Times New Roman"/>
        </w:rPr>
        <w:t xml:space="preserve"> 4</w:t>
      </w:r>
      <w:r w:rsidRPr="006F2EF0">
        <w:rPr>
          <w:rFonts w:hAnsi="Times New Roman" w:ascii="Times New Roman"/>
        </w:rPr>
        <w:t>, OIB:</w:t>
      </w:r>
      <w:r w:rsidR="00002424">
        <w:rPr>
          <w:rFonts w:hAnsi="Times New Roman" w:ascii="Times New Roman"/>
        </w:rPr>
        <w:t xml:space="preserve"> 62681512751</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9B1EF9">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29561C">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8072FB"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8072FB">
        <w:rPr>
          <w:rFonts w:hAnsi="Times New Roman" w:ascii="Times New Roman"/>
          <w:b/>
        </w:rPr>
        <w:t>2</w:t>
      </w:r>
      <w:r w:rsidR="00BC41A7" w:rsidRPr="000F3CF9">
        <w:rPr>
          <w:rFonts w:hAnsi="Times New Roman" w:ascii="Times New Roman"/>
          <w:b/>
        </w:rPr>
        <w:t>6. s</w:t>
      </w:r>
      <w:r w:rsidR="008072FB">
        <w:rPr>
          <w:rFonts w:hAnsi="Times New Roman" w:ascii="Times New Roman"/>
          <w:b/>
        </w:rPr>
        <w:t>iječnja</w:t>
      </w:r>
      <w:r w:rsidR="00BC41A7" w:rsidRPr="000F3CF9">
        <w:rPr>
          <w:rFonts w:hAnsi="Times New Roman" w:ascii="Times New Roman"/>
          <w:b/>
        </w:rPr>
        <w:t xml:space="preserve"> 2</w:t>
      </w:r>
      <w:r w:rsidR="00665D5F" w:rsidRPr="000F3CF9">
        <w:rPr>
          <w:rFonts w:hAnsi="Times New Roman" w:ascii="Times New Roman"/>
          <w:b/>
        </w:rPr>
        <w:t>01</w:t>
      </w:r>
      <w:r w:rsidR="008072FB">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8072FB">
        <w:rPr>
          <w:rFonts w:hAnsi="Times New Roman" w:ascii="Times New Roman"/>
          <w:b/>
        </w:rPr>
        <w:t>10,0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w:t>
      </w:r>
      <w:proofErr w:type="spellStart"/>
      <w:r w:rsidRPr="001C1019">
        <w:rPr>
          <w:rFonts w:hAnsi="Times New Roman" w:ascii="Times New Roman"/>
        </w:rPr>
        <w:t>Šestića</w:t>
      </w:r>
      <w:proofErr w:type="spellEnd"/>
      <w:r w:rsidRPr="001C1019">
        <w:rPr>
          <w:rFonts w:hAnsi="Times New Roman" w:ascii="Times New Roman"/>
        </w:rPr>
        <w:t xml:space="preserve">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C80D7C">
        <w:rPr>
          <w:rFonts w:hAnsi="Times New Roman" w:ascii="Times New Roman"/>
        </w:rPr>
        <w:t xml:space="preserve">za otvaranje stečajnog postupka </w:t>
      </w:r>
      <w:r w:rsidRPr="005A33C5">
        <w:rPr>
          <w:rFonts w:hAnsi="Times New Roman" w:ascii="Times New Roman"/>
        </w:rPr>
        <w:t xml:space="preserve">nad dužnikom </w:t>
      </w:r>
      <w:r w:rsidR="00002424" w:rsidRPr="00002424">
        <w:rPr>
          <w:rFonts w:hAnsi="Times New Roman" w:ascii="Times New Roman"/>
        </w:rPr>
        <w:t xml:space="preserve">TK KOMPLET GRADNJA d.o.o., Draganić, </w:t>
      </w:r>
      <w:proofErr w:type="spellStart"/>
      <w:r w:rsidR="00002424" w:rsidRPr="00002424">
        <w:rPr>
          <w:rFonts w:hAnsi="Times New Roman" w:ascii="Times New Roman"/>
        </w:rPr>
        <w:t>Bencetići</w:t>
      </w:r>
      <w:proofErr w:type="spellEnd"/>
      <w:r w:rsidR="00002424" w:rsidRPr="00002424">
        <w:rPr>
          <w:rFonts w:hAnsi="Times New Roman" w:ascii="Times New Roman"/>
        </w:rPr>
        <w:t xml:space="preserve"> 4, OIB: 56198974496</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 xml:space="preserve">Na </w:t>
      </w:r>
      <w:r w:rsidR="00EB2B3A">
        <w:rPr>
          <w:rFonts w:hAnsi="Times New Roman" w:ascii="Times New Roman"/>
        </w:rPr>
        <w:t>t</w:t>
      </w:r>
      <w:r w:rsidRPr="001C1019">
        <w:rPr>
          <w:rFonts w:hAnsi="Times New Roman" w:ascii="Times New Roman"/>
        </w:rPr>
        <w: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8072FB" w:rsidRPr="008072FB">
        <w:rPr>
          <w:rFonts w:hAnsi="Times New Roman" w:ascii="Times New Roman"/>
        </w:rPr>
        <w:t xml:space="preserve">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w:t>
      </w:r>
      <w:proofErr w:type="spellStart"/>
      <w:r w:rsidR="008072FB" w:rsidRPr="008072FB">
        <w:rPr>
          <w:rFonts w:hAnsi="Times New Roman" w:ascii="Times New Roman"/>
        </w:rPr>
        <w:t>toč</w:t>
      </w:r>
      <w:proofErr w:type="spellEnd"/>
      <w:r w:rsidR="008072FB" w:rsidRPr="008072FB">
        <w:rPr>
          <w:rFonts w:hAnsi="Times New Roman" w:ascii="Times New Roman"/>
        </w:rPr>
        <w:t>. I. izreke rješenja.</w:t>
      </w:r>
    </w:p>
    <w:p w:rsidRDefault="008072FB" w:rsidP="009A3118" w:rsidR="008072FB">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w:t>
      </w:r>
      <w:r w:rsidR="009B1EF9">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odlučeno kao pod</w:t>
      </w:r>
      <w:r w:rsidR="008072FB">
        <w:rPr>
          <w:rFonts w:hAnsi="Times New Roman" w:ascii="Times New Roman"/>
        </w:rPr>
        <w:t xml:space="preserve">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8072FB">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152314">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8072FB">
        <w:rPr>
          <w:rFonts w:hAnsi="Times New Roman" w:ascii="Times New Roman"/>
        </w:rPr>
        <w:t>8</w:t>
      </w:r>
      <w:r w:rsidR="00CA4F2A">
        <w:rPr>
          <w:rFonts w:hAnsi="Times New Roman" w:ascii="Times New Roman"/>
        </w:rPr>
        <w:t xml:space="preserve">. </w:t>
      </w:r>
      <w:r w:rsidR="008072FB">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 xml:space="preserve">Vesna </w:t>
      </w:r>
      <w:proofErr w:type="spellStart"/>
      <w:r w:rsidRPr="001C1019">
        <w:rPr>
          <w:rFonts w:hAnsi="Times New Roman" w:ascii="Times New Roman"/>
        </w:rPr>
        <w:t>Fundurulić</w:t>
      </w:r>
      <w:proofErr w:type="spellEnd"/>
      <w:r w:rsidRPr="001C1019">
        <w:rPr>
          <w:rFonts w:hAnsi="Times New Roman" w:ascii="Times New Roman"/>
        </w:rPr>
        <w:t xml:space="preserve"> Perišin</w:t>
      </w:r>
      <w:r w:rsidR="000D4BF5">
        <w:rPr>
          <w:rFonts w:hAnsi="Times New Roman" w:ascii="Times New Roman"/>
        </w:rPr>
        <w:t>, v.r.</w:t>
      </w:r>
    </w:p>
    <w:p w:rsidRDefault="000D4BF5" w:rsidP="000F3CF9" w:rsidR="000D4BF5">
      <w:pPr>
        <w:jc w:val="right"/>
        <w:rPr>
          <w:rFonts w:hAnsi="Times New Roman" w:ascii="Times New Roman"/>
        </w:rPr>
      </w:pPr>
    </w:p>
    <w:p w:rsidRDefault="000D4BF5" w:rsidP="000F3CF9" w:rsidR="000D4BF5">
      <w:pPr>
        <w:jc w:val="right"/>
        <w:rPr>
          <w:rFonts w:hAnsi="Times New Roman" w:ascii="Times New Roman"/>
        </w:rPr>
      </w:pPr>
      <w:r>
        <w:rPr>
          <w:rFonts w:hAnsi="Times New Roman" w:ascii="Times New Roman"/>
        </w:rPr>
        <w:t xml:space="preserve">Za točnost </w:t>
      </w:r>
      <w:proofErr w:type="spellStart"/>
      <w:r>
        <w:rPr>
          <w:rFonts w:hAnsi="Times New Roman" w:ascii="Times New Roman"/>
        </w:rPr>
        <w:t>otpravka</w:t>
      </w:r>
      <w:proofErr w:type="spellEnd"/>
      <w:r>
        <w:rPr>
          <w:rFonts w:hAnsi="Times New Roman" w:ascii="Times New Roman"/>
        </w:rPr>
        <w:t>-</w:t>
      </w:r>
    </w:p>
    <w:p w:rsidRDefault="000D4BF5" w:rsidP="000F3CF9" w:rsidR="000D4BF5">
      <w:pPr>
        <w:jc w:val="right"/>
        <w:rPr>
          <w:rFonts w:hAnsi="Times New Roman" w:ascii="Times New Roman"/>
        </w:rPr>
      </w:pPr>
      <w:r>
        <w:rPr>
          <w:rFonts w:hAnsi="Times New Roman" w:ascii="Times New Roman"/>
        </w:rPr>
        <w:t>Ovlašteni službenik-</w:t>
      </w:r>
    </w:p>
    <w:p w:rsidRDefault="000D4BF5" w:rsidP="000F3CF9" w:rsidR="000D4BF5" w:rsidRPr="001C1019">
      <w:pPr>
        <w:jc w:val="right"/>
        <w:rPr>
          <w:rFonts w:hAnsi="Times New Roman" w:ascii="Times New Roman"/>
        </w:rPr>
      </w:pPr>
      <w:r>
        <w:rPr>
          <w:rFonts w:hAnsi="Times New Roman" w:ascii="Times New Roman"/>
        </w:rPr>
        <w:t xml:space="preserve">Žana </w:t>
      </w:r>
      <w:proofErr w:type="spellStart"/>
      <w:r>
        <w:rPr>
          <w:rFonts w:hAnsi="Times New Roman" w:ascii="Times New Roman"/>
        </w:rPr>
        <w:t>Livaja</w:t>
      </w:r>
      <w:bookmarkStart w:name="_GoBack" w:id="0"/>
      <w:bookmarkEnd w:id="0"/>
      <w:proofErr w:type="spellEnd"/>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D4BF5" w:rsidR="009C3172" w:rsidRPr="001C1019">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0D4BF5">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29561C">
      <w:rPr>
        <w:rFonts w:hAnsi="Times New Roman" w:ascii="Times New Roman"/>
      </w:rPr>
      <w:t>44</w:t>
    </w:r>
    <w:r w:rsidR="006B4DA2">
      <w:rPr>
        <w:rFonts w:hAnsi="Times New Roman" w:ascii="Times New Roman"/>
      </w:rPr>
      <w:t>5</w:t>
    </w:r>
    <w:r w:rsidR="00002424">
      <w:rPr>
        <w:rFonts w:hAnsi="Times New Roman" w:ascii="Times New Roman"/>
      </w:rPr>
      <w:t>2</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2288"/>
    <w:rsid w:val="00002424"/>
    <w:rsid w:val="00027F75"/>
    <w:rsid w:val="0006620E"/>
    <w:rsid w:val="00072597"/>
    <w:rsid w:val="000C7A75"/>
    <w:rsid w:val="000D4BF5"/>
    <w:rsid w:val="000D6CFA"/>
    <w:rsid w:val="000F3CF9"/>
    <w:rsid w:val="000F5951"/>
    <w:rsid w:val="00152314"/>
    <w:rsid w:val="0016321E"/>
    <w:rsid w:val="00166938"/>
    <w:rsid w:val="00174F74"/>
    <w:rsid w:val="001A5B91"/>
    <w:rsid w:val="001C1019"/>
    <w:rsid w:val="001D328D"/>
    <w:rsid w:val="001D67C7"/>
    <w:rsid w:val="001F371D"/>
    <w:rsid w:val="00235E4F"/>
    <w:rsid w:val="00244A44"/>
    <w:rsid w:val="002539F0"/>
    <w:rsid w:val="00255777"/>
    <w:rsid w:val="0029561C"/>
    <w:rsid w:val="002A2C84"/>
    <w:rsid w:val="002C352F"/>
    <w:rsid w:val="002E7E57"/>
    <w:rsid w:val="0030100A"/>
    <w:rsid w:val="0034702D"/>
    <w:rsid w:val="00354C62"/>
    <w:rsid w:val="00396A79"/>
    <w:rsid w:val="003A510A"/>
    <w:rsid w:val="003B348D"/>
    <w:rsid w:val="003B534B"/>
    <w:rsid w:val="003B5A01"/>
    <w:rsid w:val="004021CC"/>
    <w:rsid w:val="00446A94"/>
    <w:rsid w:val="004475AF"/>
    <w:rsid w:val="00462914"/>
    <w:rsid w:val="004D1BAA"/>
    <w:rsid w:val="004D5D59"/>
    <w:rsid w:val="004F7C52"/>
    <w:rsid w:val="005151B2"/>
    <w:rsid w:val="005246A4"/>
    <w:rsid w:val="00543829"/>
    <w:rsid w:val="005870C4"/>
    <w:rsid w:val="00587757"/>
    <w:rsid w:val="005A33C5"/>
    <w:rsid w:val="005A797C"/>
    <w:rsid w:val="00621029"/>
    <w:rsid w:val="00665D5F"/>
    <w:rsid w:val="00674E31"/>
    <w:rsid w:val="00677B7D"/>
    <w:rsid w:val="006902B0"/>
    <w:rsid w:val="00696366"/>
    <w:rsid w:val="00696CCC"/>
    <w:rsid w:val="006A4DA8"/>
    <w:rsid w:val="006B4DA2"/>
    <w:rsid w:val="006D71CD"/>
    <w:rsid w:val="006F2EF0"/>
    <w:rsid w:val="0071343F"/>
    <w:rsid w:val="007136E1"/>
    <w:rsid w:val="00731D29"/>
    <w:rsid w:val="00756DC1"/>
    <w:rsid w:val="0078525B"/>
    <w:rsid w:val="0080348D"/>
    <w:rsid w:val="008072FB"/>
    <w:rsid w:val="00820C54"/>
    <w:rsid w:val="00821919"/>
    <w:rsid w:val="008A4881"/>
    <w:rsid w:val="008B44EE"/>
    <w:rsid w:val="008C0FD2"/>
    <w:rsid w:val="008D18B2"/>
    <w:rsid w:val="008F6D36"/>
    <w:rsid w:val="009028E0"/>
    <w:rsid w:val="00935D15"/>
    <w:rsid w:val="00943B15"/>
    <w:rsid w:val="00952CDA"/>
    <w:rsid w:val="009A3118"/>
    <w:rsid w:val="009B1EF9"/>
    <w:rsid w:val="009B58C3"/>
    <w:rsid w:val="009B7407"/>
    <w:rsid w:val="009C2765"/>
    <w:rsid w:val="009C3172"/>
    <w:rsid w:val="009E2A4D"/>
    <w:rsid w:val="009F0B20"/>
    <w:rsid w:val="00A303F7"/>
    <w:rsid w:val="00A81532"/>
    <w:rsid w:val="00A83AC6"/>
    <w:rsid w:val="00AB11C7"/>
    <w:rsid w:val="00AB2584"/>
    <w:rsid w:val="00AB2F50"/>
    <w:rsid w:val="00B0422D"/>
    <w:rsid w:val="00B46CF5"/>
    <w:rsid w:val="00B6796F"/>
    <w:rsid w:val="00B716F2"/>
    <w:rsid w:val="00B75861"/>
    <w:rsid w:val="00BB7D77"/>
    <w:rsid w:val="00BC41A7"/>
    <w:rsid w:val="00BC580B"/>
    <w:rsid w:val="00BE6742"/>
    <w:rsid w:val="00BF4DEF"/>
    <w:rsid w:val="00BF71F5"/>
    <w:rsid w:val="00C12562"/>
    <w:rsid w:val="00C27116"/>
    <w:rsid w:val="00C3624C"/>
    <w:rsid w:val="00C52A39"/>
    <w:rsid w:val="00C80D7C"/>
    <w:rsid w:val="00C86DA2"/>
    <w:rsid w:val="00CA4F2A"/>
    <w:rsid w:val="00CD6992"/>
    <w:rsid w:val="00CE1AB3"/>
    <w:rsid w:val="00D2212F"/>
    <w:rsid w:val="00D46BFE"/>
    <w:rsid w:val="00D52116"/>
    <w:rsid w:val="00D956E9"/>
    <w:rsid w:val="00DE5A25"/>
    <w:rsid w:val="00E00DED"/>
    <w:rsid w:val="00E00E55"/>
    <w:rsid w:val="00E32285"/>
    <w:rsid w:val="00E32A6B"/>
    <w:rsid w:val="00E374B1"/>
    <w:rsid w:val="00E37F24"/>
    <w:rsid w:val="00E44011"/>
    <w:rsid w:val="00E8605B"/>
    <w:rsid w:val="00EB2B3A"/>
    <w:rsid w:val="00F22A72"/>
    <w:rsid w:val="00F26924"/>
    <w:rsid w:val="00F33BE0"/>
    <w:rsid w:val="00F35602"/>
    <w:rsid w:val="00F776E4"/>
    <w:rsid w:val="00F77C38"/>
    <w:rsid w:val="00F81C44"/>
    <w:rsid w:val="00F95AED"/>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0D4BF5"/>
    <w:rPr>
      <w:color w:val="808080"/>
      <w:bdr w:space="0" w:sz="0" w:color="auto" w:val="none"/>
      <w:shd w:fill="CCFFFF" w:color="auto" w:val="clear"/>
    </w:rPr>
  </w:style>
  <w:style w:customStyle="true" w:styleId="eSPISCCParagraphDefaultFont" w:type="character">
    <w:name w:val="eSPIS_CC_Paragraph Default Font"/>
    <w:basedOn w:val="Zadanifontodlomka"/>
    <w:rsid w:val="000D4B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4BF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D4B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4BF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0D4BF5"/>
    <w:rPr>
      <w:color w:val="808080"/>
      <w:bdr w:color="auto" w:space="0" w:sz="0" w:val="none"/>
      <w:shd w:color="auto" w:fill="CCFFFF" w:val="clear"/>
    </w:rPr>
  </w:style>
  <w:style w:customStyle="1" w:styleId="eSPISCCParagraphDefaultFont" w:type="character">
    <w:name w:val="eSPIS_CC_Paragraph Default Font"/>
    <w:basedOn w:val="Zadanifontodlomka"/>
    <w:rsid w:val="000D4B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4BF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D4B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4BF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2016.</izvorni_sadrzaj>
    <derivirana_varijabla naziv="DomainObject.DatumDonosenjaOdluke_1">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4452</izvorni_sadrzaj>
    <derivirana_varijabla naziv="DomainObject.Predmet.Broj_1">4452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St-4452/2016</izvorni_sadrzaj>
    <derivirana_varijabla naziv="DomainObject.Predmet.OznakaBroj_1">St-4452/2016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TK KOMPLET GRADNJA d.o.o. zastupanog po punomoćniku Tomislav Kušećek</izvorni_sadrzaj>
    <derivirana_varijabla naziv="DomainObject.Predmet.ProtustrankaFormated_1">  TK KOMPLET GRADNJA d.o.o. zastupanog po punomoćniku Tomislav Kušećek</derivirana_varijabla>
  </DomainObject.Predmet.ProtustrankaFormated>
  <DomainObject.Predmet.ProtustrankaFormatedOIB>
    <izvorni_sadrzaj>  TK KOMPLET GRADNJA d.o.o., OIB 56198974496 zastupanog po punomoćniku Tomislav Kušećek</izvorni_sadrzaj>
    <derivirana_varijabla naziv="DomainObject.Predmet.ProtustrankaFormatedOIB_1">  TK KOMPLET GRADNJA d.o.o., OIB 56198974496 zastupanog po punomoćniku Tomislav Kušećek</derivirana_varijabla>
  </DomainObject.Predmet.ProtustrankaFormatedOIB>
  <DomainObject.Predmet.ProtustrankaFormatedWithAdress>
    <izvorni_sadrzaj> TK KOMPLET GRADNJA d.o.o., Bencetići 4, 47201 Draganić zastupanog po punomoćniku Tomislav Kušećek</izvorni_sadrzaj>
    <derivirana_varijabla naziv="DomainObject.Predmet.ProtustrankaFormatedWithAdress_1"> TK KOMPLET GRADNJA d.o.o., Bencetići 4, 47201 Draganić zastupanog po punomoćniku Tomislav Kušećek</derivirana_varijabla>
  </DomainObject.Predmet.ProtustrankaFormatedWithAdress>
  <DomainObject.Predmet.ProtustrankaFormatedWithAdressOIB>
    <izvorni_sadrzaj> TK KOMPLET GRADNJA d.o.o., OIB 56198974496, Bencetići 4, 47201 Draganić zastupanog po punomoćniku Tomislav Kušećek</izvorni_sadrzaj>
    <derivirana_varijabla naziv="DomainObject.Predmet.ProtustrankaFormatedWithAdressOIB_1"> TK KOMPLET GRADNJA d.o.o., OIB 56198974496, Bencetići 4, 47201 Draganić zastupanog po punomoćniku Tomislav Kušećek</derivirana_varijabla>
  </DomainObject.Predmet.ProtustrankaFormatedWithAdressOIB>
  <DomainObject.Predmet.ProtustrankaWithAdress>
    <izvorni_sadrzaj>TK KOMPLET GRADNJA d.o.o. Bencetići 4, 47201 Draganić</izvorni_sadrzaj>
    <derivirana_varijabla naziv="DomainObject.Predmet.ProtustrankaWithAdress_1">TK KOMPLET GRADNJA d.o.o. Bencetići 4, 47201 Draganić</derivirana_varijabla>
  </DomainObject.Predmet.ProtustrankaWithAdress>
  <DomainObject.Predmet.ProtustrankaWithAdressOIB>
    <izvorni_sadrzaj>TK KOMPLET GRADNJA d.o.o., OIB 56198974496, Bencetići 4, 47201 Draganić</izvorni_sadrzaj>
    <derivirana_varijabla naziv="DomainObject.Predmet.ProtustrankaWithAdressOIB_1">TK KOMPLET GRADNJA d.o.o., OIB 56198974496, Bencetići 4, 47201 Draganić</derivirana_varijabla>
  </DomainObject.Predmet.ProtustrankaWithAdressOIB>
  <DomainObject.Predmet.ProtustrankaNazivFormated>
    <izvorni_sadrzaj>TK KOMPLET GRADNJA d.o.o.</izvorni_sadrzaj>
    <derivirana_varijabla naziv="DomainObject.Predmet.ProtustrankaNazivFormated_1">TK KOMPLET GRADNJA d.o.o.</derivirana_varijabla>
  </DomainObject.Predmet.ProtustrankaNazivFormated>
  <DomainObject.Predmet.ProtustrankaNazivFormatedOIB>
    <izvorni_sadrzaj>TK KOMPLET GRADNJA d.o.o., OIB 56198974496</izvorni_sadrzaj>
    <derivirana_varijabla naziv="DomainObject.Predmet.ProtustrankaNazivFormatedOIB_1">TK KOMPLET GRADNJA d.o.o., OIB 56198974496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TK KOMPLET GRADNJA d.o.o. zastupanog po punomoćniku Tomislav Kušećek</item>
    </izvorni_sadrzaj>
    <derivirana_varijabla naziv="DomainObject.Predmet.ProtuStrankaListFormated_1">
      <item>TK KOMPLET GRADNJA d.o.o. zastupanog po punomoćniku Tomislav Kušećek</item>
    </derivirana_varijabla>
  </DomainObject.Predmet.ProtuStrankaListFormated>
  <DomainObject.Predmet.ProtuStrankaListFormatedOIB>
    <izvorni_sadrzaj>
      <item>TK KOMPLET GRADNJA d.o.o., OIB 56198974496 zastupanog po punomoćniku Tomislav Kušećek</item>
    </izvorni_sadrzaj>
    <derivirana_varijabla naziv="DomainObject.Predmet.ProtuStrankaListFormatedOIB_1">
      <item>TK KOMPLET GRADNJA d.o.o., OIB 56198974496 zastupanog po punomoćniku Tomislav Kušećek</item>
    </derivirana_varijabla>
  </DomainObject.Predmet.ProtuStrankaListFormatedOIB>
  <DomainObject.Predmet.ProtuStrankaListFormatedWithAdress>
    <izvorni_sadrzaj>
      <item>TK KOMPLET GRADNJA d.o.o., Bencetići 4, 47201 Draganić zastupanog po punomoćniku Tomislav Kušećek</item>
    </izvorni_sadrzaj>
    <derivirana_varijabla naziv="DomainObject.Predmet.ProtuStrankaListFormatedWithAdress_1">
      <item>TK KOMPLET GRADNJA d.o.o., Bencetići 4, 47201 Draganić zastupanog po punomoćniku Tomislav Kušećek</item>
    </derivirana_varijabla>
  </DomainObject.Predmet.ProtuStrankaListFormatedWithAdress>
  <DomainObject.Predmet.ProtuStrankaListFormatedWithAdressOIB>
    <izvorni_sadrzaj>
      <item>TK KOMPLET GRADNJA d.o.o., OIB 56198974496, Bencetići 4, 47201 Draganić zastupanog po punomoćniku Tomislav Kušećek</item>
    </izvorni_sadrzaj>
    <derivirana_varijabla naziv="DomainObject.Predmet.ProtuStrankaListFormatedWithAdressOIB_1">
      <item>TK KOMPLET GRADNJA d.o.o., OIB 56198974496, Bencetići 4, 47201 Draganić zastupanog po punomoćniku Tomislav Kušećek</item>
    </derivirana_varijabla>
  </DomainObject.Predmet.ProtuStrankaListFormatedWithAdressOIB>
  <DomainObject.Predmet.ProtuStrankaListNazivFormated>
    <izvorni_sadrzaj>
      <item>TK KOMPLET GRADNJA d.o.o.</item>
    </izvorni_sadrzaj>
    <derivirana_varijabla naziv="DomainObject.Predmet.ProtuStrankaListNazivFormated_1">
      <item>TK KOMPLET GRADNJA d.o.o.</item>
    </derivirana_varijabla>
  </DomainObject.Predmet.ProtuStrankaListNazivFormated>
  <DomainObject.Predmet.ProtuStrankaListNazivFormatedOIB>
    <izvorni_sadrzaj>
      <item>TK KOMPLET GRADNJA d.o.o., OIB 56198974496</item>
    </izvorni_sadrzaj>
    <derivirana_varijabla naziv="DomainObject.Predmet.ProtuStrankaListNazivFormatedOIB_1">
      <item>TK KOMPLET GRADNJA d.o.o., OIB 56198974496</item>
    </derivirana_varijabla>
  </DomainObject.Predmet.ProtuStrankaListNazivFormatedOIB>
  <DomainObject.Predmet.OstaliListFormated>
    <izvorni_sadrzaj>
      <item>Tomislav Kušećek punomoćnik sudionika u postupku TK KOMPLET GRADNJA d.o.o.</item>
    </izvorni_sadrzaj>
    <derivirana_varijabla naziv="DomainObject.Predmet.OstaliListFormated_1">
      <item>Tomislav Kušećek punomoćnik sudionika u postupku TK KOMPLET GRADNJA d.o.o.</item>
    </derivirana_varijabla>
  </DomainObject.Predmet.OstaliListFormated>
  <DomainObject.Predmet.OstaliListFormatedOIB>
    <izvorni_sadrzaj>
      <item>Tomislav Kušećek, OIB 62681512751 punomoćnik sudionika u postupku TK KOMPLET GRADNJA d.o.o.</item>
    </izvorni_sadrzaj>
    <derivirana_varijabla naziv="DomainObject.Predmet.OstaliListFormatedOIB_1">
      <item>Tomislav Kušećek, OIB 62681512751 punomoćnik sudionika u postupku TK KOMPLET GRADNJA d.o.o.</item>
    </derivirana_varijabla>
  </DomainObject.Predmet.OstaliListFormatedOIB>
  <DomainObject.Predmet.OstaliListFormatedWithAdress>
    <izvorni_sadrzaj>
      <item>Tomislav Kušećek, Bencetići 4, 47201 Draganić punomoćnik sudionika u postupku TK KOMPLET GRADNJA d.o.o.</item>
    </izvorni_sadrzaj>
    <derivirana_varijabla naziv="DomainObject.Predmet.OstaliListFormatedWithAdress_1">
      <item>Tomislav Kušećek, Bencetići 4, 47201 Draganić punomoćnik sudionika u postupku TK KOMPLET GRADNJA d.o.o.</item>
    </derivirana_varijabla>
  </DomainObject.Predmet.OstaliListFormatedWithAdress>
  <DomainObject.Predmet.OstaliListFormatedWithAdressOIB>
    <izvorni_sadrzaj>
      <item>Tomislav Kušećek, OIB 62681512751, Bencetići 4, 47201 Draganić punomoćnik sudionika u postupku TK KOMPLET GRADNJA d.o.o.</item>
    </izvorni_sadrzaj>
    <derivirana_varijabla naziv="DomainObject.Predmet.OstaliListFormatedWithAdressOIB_1">
      <item>Tomislav Kušećek, OIB 62681512751, Bencetići 4, 47201 Draganić punomoćnik sudionika u postupku TK KOMPLET GRADNJA d.o.o.</item>
    </derivirana_varijabla>
  </DomainObject.Predmet.OstaliListFormatedWithAdressOIB>
  <DomainObject.Predmet.OstaliListNazivFormated>
    <izvorni_sadrzaj>
      <item>Tomislav Kušećek</item>
    </izvorni_sadrzaj>
    <derivirana_varijabla naziv="DomainObject.Predmet.OstaliListNazivFormated_1">
      <item>Tomislav Kušećek</item>
    </derivirana_varijabla>
  </DomainObject.Predmet.OstaliListNazivFormated>
  <DomainObject.Predmet.OstaliListNazivFormatedOIB>
    <izvorni_sadrzaj>
      <item>Tomislav Kušećek, OIB 62681512751</item>
    </izvorni_sadrzaj>
    <derivirana_varijabla naziv="DomainObject.Predmet.OstaliListNazivFormatedOIB_1">
      <item>Tomislav Kušećek, OIB 62681512751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2016.</izvorni_sadrzaj>
    <derivirana_varijabla naziv="DomainObject.Datum_1">8. prosinca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TK KOMPLET GRADNJA d.o.o.</izvorni_sadrzaj>
    <derivirana_varijabla naziv="DomainObject.Predmet.ProtustrankaIDrugi_1">TK KOMPLET GRADNJA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TK KOMPLET GRADNJA d.o.o., OIB 56198974496, Bencetići 4, 47201 Draganić</izvorni_sadrzaj>
    <derivirana_varijabla naziv="DomainObject.Predmet.ProtustrankaIDrugiAdressOIB_1">TK KOMPLET GRADNJA d.o.o., OIB 56198974496, Bencetići 4, 47201 Draganić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TK KOMPLET GRADNJA d.o.o.</item>
      <item>Tomislav Kušećek</item>
    </izvorni_sadrzaj>
    <derivirana_varijabla naziv="DomainObject.Predmet.SudioniciListNaziv_1">
      <item>FINA regionalni centar Zagreb, podružnica Karlovac</item>
      <item>TK KOMPLET GRADNJA d.o.o.</item>
      <item>Tomislav Kušećek</item>
    </derivirana_varijabla>
  </DomainObject.Predmet.SudioniciListNaziv>
  <DomainObject.Predmet.SudioniciListAdressOIB>
    <izvorni_sadrzaj>
      <item>FINA regionalni centar Zagreb, podružnica Karlovac, OIB 85821130368, Vitezovićeva 1,47000 Karlovac</item>
      <item>TK KOMPLET GRADNJA d.o.o., OIB 56198974496, Bencetići 4,47201 Draganić</item>
      <item>Tomislav Kušećek, OIB 62681512751, Bencetići 4,47201 Draganić</item>
    </izvorni_sadrzaj>
    <derivirana_varijabla naziv="DomainObject.Predmet.SudioniciListAdressOIB_1">
      <item>FINA regionalni centar Zagreb, podružnica Karlovac, OIB 85821130368, Vitezovićeva 1,47000 Karlovac</item>
      <item>TK KOMPLET GRADNJA d.o.o., OIB 56198974496, Bencetići 4,47201 Draganić</item>
      <item>Tomislav Kušećek, OIB 62681512751, Bencetići 4,47201 Draganić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56198974496</item>
      <item>, OIB 62681512751</item>
    </izvorni_sadrzaj>
    <derivirana_varijabla naziv="DomainObject.Predmet.SudioniciListNazivOIB_1">
      <item>, OIB 85821130368</item>
      <item>, OIB 56198974496</item>
      <item>, OIB 62681512751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5D5213-7D14-4A92-9207-C797E408D8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859</properties:Words>
  <properties:Characters>4748</properties:Characters>
  <properties:Lines>127</properties:Lines>
  <properties:Paragraphs>45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2016-08-04T09:24:00Z</dcterms:created>
  <dc:creator>Vesna Fundurulić Perišin</dc:creator>
  <cp:lastModifiedBy>Žana Livaja</cp:lastModifiedBy>
  <cp:lastPrinted>2016-12-08T12:47:00Z</cp:lastPrinted>
  <dcterms:modified xmlns:xsi="http://www.w3.org/2001/XMLSchema-instance" xsi:type="dcterms:W3CDTF">2016-12-08T12:47:00Z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