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3cb6e" w14:paraId="ca3cb6e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EA7DC4" w:rsid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EA7DC4">
        <w:rPr>
          <w:rFonts w:cs="Times New Roman" w:hAnsi="Times New Roman" w:ascii="Times New Roman"/>
          <w:sz w:val="24"/>
          <w:szCs w:val="24"/>
        </w:rPr>
        <w:t xml:space="preserve"> </w:t>
      </w:r>
      <w:r w:rsidR="00EA7DC4" w:rsidRPr="00EA7DC4">
        <w:rPr>
          <w:rFonts w:cs="Times New Roman" w:hAnsi="Times New Roman" w:ascii="Times New Roman"/>
          <w:sz w:val="24"/>
          <w:szCs w:val="24"/>
        </w:rPr>
        <w:t>G.P. LINE jednostavno društvo s ograničenom odgovornošću za usluge i turistička agencija (Grad Rijeka), Franje Čandeka 8, MBS: 040348967, OIB: 77120239147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1F0BA3">
        <w:rPr>
          <w:rFonts w:cs="Times New Roman" w:hAnsi="Times New Roman" w:ascii="Times New Roman"/>
          <w:sz w:val="24"/>
          <w:szCs w:val="24"/>
        </w:rPr>
        <w:t>30. ožujka 2018.</w:t>
      </w:r>
    </w:p>
    <w:p w:rsidRDefault="00EA7DC4" w:rsidP="00EA7DC4" w:rsidR="00EA7DC4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EA7DC4">
        <w:rPr>
          <w:rFonts w:cs="Times New Roman" w:hAnsi="Times New Roman" w:ascii="Times New Roman"/>
          <w:sz w:val="24"/>
          <w:szCs w:val="24"/>
        </w:rPr>
        <w:t xml:space="preserve"> </w:t>
      </w:r>
      <w:r w:rsidR="00EA7DC4" w:rsidRPr="00EA7DC4">
        <w:rPr>
          <w:rFonts w:cs="Times New Roman" w:hAnsi="Times New Roman" w:ascii="Times New Roman"/>
          <w:sz w:val="24"/>
          <w:szCs w:val="24"/>
        </w:rPr>
        <w:t>G.P. LINE jednostavno društvo s ograničenom odgovornošću za usluge i turistička agencija (Grad Rijeka), Franje Čandeka 8, MBS: 040348967, OIB: 77120239147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1F0BA3" w:rsidRPr="00F57C10">
        <w:rPr>
          <w:rFonts w:cs="Times New Roman" w:hAnsi="Times New Roman" w:ascii="Times New Roman"/>
          <w:sz w:val="24"/>
          <w:szCs w:val="24"/>
        </w:rPr>
        <w:t>30. ožujka 2018</w:t>
      </w:r>
      <w:r w:rsidRPr="00F57C10">
        <w:rPr>
          <w:rFonts w:cs="Times New Roman" w:hAnsi="Times New Roman" w:ascii="Times New Roman"/>
          <w:sz w:val="24"/>
          <w:szCs w:val="24"/>
        </w:rPr>
        <w:t xml:space="preserve">. u </w:t>
      </w:r>
      <w:r w:rsidR="00F57C10">
        <w:rPr>
          <w:rFonts w:cs="Times New Roman" w:hAnsi="Times New Roman" w:ascii="Times New Roman"/>
          <w:sz w:val="24"/>
          <w:szCs w:val="24"/>
        </w:rPr>
        <w:t>10:10</w:t>
      </w:r>
      <w:r w:rsidRPr="00F57C10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F57C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F57C10" w:rsidRPr="00F57C10">
        <w:rPr>
          <w:rFonts w:cs="Times New Roman" w:hAnsi="Times New Roman" w:ascii="Times New Roman"/>
          <w:sz w:val="24"/>
          <w:szCs w:val="24"/>
        </w:rPr>
        <w:t>Marko Žunić iz Rijeke, Prolaz M. K. Kozulić 2</w:t>
      </w:r>
      <w:r w:rsidRPr="00F57C10">
        <w:rPr>
          <w:rFonts w:cs="Times New Roman" w:hAnsi="Times New Roman" w:ascii="Times New Roman"/>
          <w:sz w:val="24"/>
          <w:szCs w:val="24"/>
        </w:rPr>
        <w:t xml:space="preserve">, OIB: </w:t>
      </w:r>
      <w:r w:rsidR="00F57C10" w:rsidRPr="00F57C10">
        <w:rPr>
          <w:rFonts w:cs="Times New Roman" w:hAnsi="Times New Roman" w:ascii="Times New Roman"/>
          <w:sz w:val="24"/>
          <w:szCs w:val="24"/>
        </w:rPr>
        <w:t>49744010088.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EA7DC4">
        <w:rPr>
          <w:rFonts w:cs="Times New Roman" w:hAnsi="Times New Roman" w:ascii="Times New Roman"/>
          <w:sz w:val="24"/>
          <w:szCs w:val="24"/>
        </w:rPr>
        <w:t xml:space="preserve"> </w:t>
      </w:r>
      <w:r w:rsidR="00EA7DC4" w:rsidRPr="00EA7DC4">
        <w:rPr>
          <w:rFonts w:cs="Times New Roman" w:hAnsi="Times New Roman" w:ascii="Times New Roman"/>
          <w:sz w:val="24"/>
          <w:szCs w:val="24"/>
        </w:rPr>
        <w:t>G.P. LINE jednostavno društvo s ograničenom odgovornošću za usluge i turistička agencija (Grad Rijeka), Franje Čandeka 8, MBS: 040348967, OIB: 77120239147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EA7DC4">
        <w:rPr>
          <w:rFonts w:cs="Times New Roman" w:hAnsi="Times New Roman" w:ascii="Times New Roman"/>
          <w:sz w:val="24"/>
          <w:szCs w:val="24"/>
        </w:rPr>
        <w:t xml:space="preserve"> </w:t>
      </w:r>
      <w:r w:rsidR="00EA7DC4" w:rsidRPr="00EA7DC4">
        <w:rPr>
          <w:rFonts w:cs="Times New Roman" w:hAnsi="Times New Roman" w:ascii="Times New Roman"/>
          <w:sz w:val="24"/>
          <w:szCs w:val="24"/>
        </w:rPr>
        <w:t>G.P. LINE jednostavno društvo s ograničenom odgovornošću za usluge i turistička agencija (Grad Rijeka), Franje Čandeka 8, MBS: 040348967, OIB: 77120239147</w:t>
      </w:r>
      <w:r w:rsidRPr="00613B49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EA7DC4" w:rsidRPr="00F57C10">
        <w:rPr>
          <w:rFonts w:cs="Times New Roman" w:eastAsia="Times New Roman" w:hAnsi="Times New Roman" w:ascii="Times New Roman"/>
          <w:sz w:val="24"/>
          <w:szCs w:val="24"/>
          <w:lang w:eastAsia="hr-HR"/>
        </w:rPr>
        <w:t>36.632,87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osnove za plaćanje u neprekinutom razdoblju od 120 dana, te ako nisu ispunjene pretpostavke za pokretanje drugog postupka radi brisanja iz sudskoga registra. </w:t>
      </w:r>
    </w:p>
    <w:p w:rsidRDefault="000222A9" w:rsidP="000222A9" w:rsidR="000222A9" w:rsidRPr="001F0BA3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</w:t>
      </w:r>
      <w:r w:rsidRPr="00F57C10">
        <w:rPr>
          <w:rFonts w:cs="Times New Roman" w:hAnsi="Times New Roman" w:ascii="Times New Roman"/>
          <w:sz w:val="24"/>
          <w:szCs w:val="24"/>
        </w:rPr>
        <w:t>(na listu</w:t>
      </w:r>
      <w:r w:rsidR="00520484" w:rsidRPr="00F57C10">
        <w:rPr>
          <w:rFonts w:cs="Times New Roman" w:hAnsi="Times New Roman" w:ascii="Times New Roman"/>
          <w:sz w:val="24"/>
          <w:szCs w:val="24"/>
        </w:rPr>
        <w:t xml:space="preserve"> </w:t>
      </w:r>
      <w:r w:rsidR="00613B49" w:rsidRPr="00F57C10">
        <w:rPr>
          <w:rFonts w:cs="Times New Roman" w:hAnsi="Times New Roman" w:ascii="Times New Roman"/>
          <w:sz w:val="24"/>
          <w:szCs w:val="24"/>
        </w:rPr>
        <w:t>2 i 3</w:t>
      </w:r>
      <w:r w:rsidRPr="00F57C10">
        <w:rPr>
          <w:rFonts w:cs="Times New Roman" w:hAnsi="Times New Roman" w:ascii="Times New Roman"/>
          <w:sz w:val="24"/>
          <w:szCs w:val="24"/>
        </w:rPr>
        <w:t xml:space="preserve"> spisa),</w:t>
      </w:r>
      <w:r w:rsidRPr="000222A9">
        <w:rPr>
          <w:rFonts w:cs="Times New Roman" w:hAnsi="Times New Roman" w:ascii="Times New Roman"/>
          <w:sz w:val="24"/>
          <w:szCs w:val="24"/>
        </w:rPr>
        <w:t xml:space="preserve"> sud je utvrdio da nisu ispunjene pretpostavke za pokretanje drugog postupka radi brisanja iz sudskoga registra, a uvidom u potvrdu Hrvatskog zavoda za mirovinsko osiguranje (na listu </w:t>
      </w:r>
      <w:r w:rsidR="00613B49" w:rsidRPr="00F57C10">
        <w:rPr>
          <w:rFonts w:cs="Times New Roman" w:hAnsi="Times New Roman" w:ascii="Times New Roman"/>
          <w:sz w:val="24"/>
          <w:szCs w:val="24"/>
        </w:rPr>
        <w:t>5</w:t>
      </w:r>
      <w:r w:rsidRPr="00F57C10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EA7DC4" w:rsidRPr="00F57C10">
        <w:rPr>
          <w:rFonts w:cs="Times New Roman" w:hAnsi="Times New Roman" w:ascii="Times New Roman"/>
          <w:sz w:val="24"/>
          <w:szCs w:val="24"/>
        </w:rPr>
        <w:t>nema zaposlenih osoba</w:t>
      </w:r>
      <w:r w:rsidRPr="00F57C10">
        <w:rPr>
          <w:rFonts w:cs="Times New Roman" w:hAnsi="Times New Roman" w:ascii="Times New Roman"/>
          <w:sz w:val="24"/>
          <w:szCs w:val="24"/>
        </w:rPr>
        <w:t>.</w:t>
      </w:r>
      <w:r w:rsidRPr="001F0BA3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1F0BA3" w:rsidRPr="00F57C10">
        <w:rPr>
          <w:rFonts w:cs="Times New Roman" w:hAnsi="Times New Roman" w:ascii="Times New Roman"/>
          <w:sz w:val="24"/>
          <w:szCs w:val="24"/>
        </w:rPr>
        <w:t>22. siječnja 2018</w:t>
      </w:r>
      <w:r w:rsidRPr="00F57C10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1F0BA3">
        <w:rPr>
          <w:rFonts w:cs="Times New Roman" w:hAnsi="Times New Roman" w:ascii="Times New Roman"/>
          <w:sz w:val="24"/>
          <w:szCs w:val="24"/>
        </w:rPr>
        <w:t>30. ožujka 2018.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2282" w:rsidP="000222A9" w:rsidR="005C2282">
      <w:pPr>
        <w:spacing w:lineRule="auto" w:line="240" w:after="0"/>
      </w:pPr>
      <w:r>
        <w:separator/>
      </w:r>
    </w:p>
  </w:endnote>
  <w:endnote w:id="0" w:type="continuationSeparator">
    <w:p w:rsidRDefault="005C2282" w:rsidP="000222A9" w:rsidR="005C228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825">
          <w:rPr>
            <w:noProof/>
          </w:rPr>
          <w:t>1</w:t>
        </w:r>
        <w:r>
          <w:fldChar w:fldCharType="end"/>
        </w:r>
      </w:p>
    </w:sdtContent>
  </w:sdt>
  <w:p w:rsidRDefault="00EF4825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2282" w:rsidP="000222A9" w:rsidR="005C2282">
      <w:pPr>
        <w:spacing w:lineRule="auto" w:line="240" w:after="0"/>
      </w:pPr>
      <w:r>
        <w:separator/>
      </w:r>
    </w:p>
  </w:footnote>
  <w:footnote w:id="0" w:type="continuationSeparator">
    <w:p w:rsidRDefault="005C2282" w:rsidP="000222A9" w:rsidR="005C228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EA7DC4">
      <w:rPr>
        <w:rFonts w:cs="Times New Roman" w:hAnsi="Times New Roman" w:ascii="Times New Roman"/>
        <w:sz w:val="24"/>
        <w:szCs w:val="24"/>
      </w:rPr>
      <w:t>718</w:t>
    </w:r>
    <w:r w:rsidR="002B6D51">
      <w:rPr>
        <w:rFonts w:cs="Times New Roman" w:hAnsi="Times New Roman" w:ascii="Times New Roman"/>
        <w:sz w:val="24"/>
        <w:szCs w:val="24"/>
      </w:rPr>
      <w:t>/2017</w:t>
    </w:r>
    <w:r w:rsidR="002B6D51" w:rsidRPr="001F0BA3">
      <w:rPr>
        <w:rFonts w:cs="Times New Roman" w:hAnsi="Times New Roman" w:ascii="Times New Roman"/>
        <w:b/>
        <w:sz w:val="24"/>
        <w:szCs w:val="24"/>
      </w:rPr>
      <w:t>-</w:t>
    </w:r>
    <w:r w:rsidR="00EA7DC4" w:rsidRPr="00F57C10">
      <w:rPr>
        <w:rFonts w:cs="Times New Roman" w:hAnsi="Times New Roman" w:ascii="Times New Roman"/>
        <w:sz w:val="24"/>
        <w:szCs w:val="24"/>
      </w:rPr>
      <w:t>8</w:t>
    </w:r>
  </w:p>
  <w:p w:rsidRDefault="00EF4825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B0B82"/>
    <w:rsid w:val="00136B9B"/>
    <w:rsid w:val="00143A8E"/>
    <w:rsid w:val="001B5844"/>
    <w:rsid w:val="001D2A19"/>
    <w:rsid w:val="001F0BA3"/>
    <w:rsid w:val="00214F33"/>
    <w:rsid w:val="002B6D51"/>
    <w:rsid w:val="00327700"/>
    <w:rsid w:val="00481693"/>
    <w:rsid w:val="004A68DC"/>
    <w:rsid w:val="004F0943"/>
    <w:rsid w:val="00503778"/>
    <w:rsid w:val="00517984"/>
    <w:rsid w:val="00520484"/>
    <w:rsid w:val="005547D3"/>
    <w:rsid w:val="00577661"/>
    <w:rsid w:val="005C2282"/>
    <w:rsid w:val="006044AA"/>
    <w:rsid w:val="00613B49"/>
    <w:rsid w:val="00621779"/>
    <w:rsid w:val="006A05D0"/>
    <w:rsid w:val="00703EB8"/>
    <w:rsid w:val="007079FA"/>
    <w:rsid w:val="007141A2"/>
    <w:rsid w:val="00765FDA"/>
    <w:rsid w:val="00785C5B"/>
    <w:rsid w:val="007C5886"/>
    <w:rsid w:val="007C6241"/>
    <w:rsid w:val="007F5F7E"/>
    <w:rsid w:val="00893A5D"/>
    <w:rsid w:val="008F54A1"/>
    <w:rsid w:val="00A11B53"/>
    <w:rsid w:val="00A858B9"/>
    <w:rsid w:val="00B20BFF"/>
    <w:rsid w:val="00B62E34"/>
    <w:rsid w:val="00B73C7F"/>
    <w:rsid w:val="00C25228"/>
    <w:rsid w:val="00C4149D"/>
    <w:rsid w:val="00D043A0"/>
    <w:rsid w:val="00D94425"/>
    <w:rsid w:val="00E44ECD"/>
    <w:rsid w:val="00EA7DC4"/>
    <w:rsid w:val="00EC101F"/>
    <w:rsid w:val="00EE2372"/>
    <w:rsid w:val="00EF4825"/>
    <w:rsid w:val="00F52919"/>
    <w:rsid w:val="00F57C10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48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8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82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8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8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48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8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82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8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8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St-718/2017</izvorni_sadrzaj>
    <derivirana_varijabla naziv="DomainObject.Predmet.OznakaBroj_1">St-718/2017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G.P. LINE j.d.o.o.</izvorni_sadrzaj>
    <derivirana_varijabla naziv="DomainObject.Predmet.ProtustrankaFormated_1">  G.P. LINE j.d.o.o.</derivirana_varijabla>
  </DomainObject.Predmet.ProtustrankaFormated>
  <DomainObject.Predmet.ProtustrankaFormatedOIB>
    <izvorni_sadrzaj>  G.P. LINE j.d.o.o., OIB 77120239147</izvorni_sadrzaj>
    <derivirana_varijabla naziv="DomainObject.Predmet.ProtustrankaFormatedOIB_1">  G.P. LINE j.d.o.o., OIB 77120239147</derivirana_varijabla>
  </DomainObject.Predmet.ProtustrankaFormatedOIB>
  <DomainObject.Predmet.ProtustrankaFormatedWithAdress>
    <izvorni_sadrzaj> G.P. LINE j.d.o.o., Franje Čandeka 8, 51000 Rijeka</izvorni_sadrzaj>
    <derivirana_varijabla naziv="DomainObject.Predmet.ProtustrankaFormatedWithAdress_1"> G.P. LINE j.d.o.o., Franje Čandeka 8, 51000 Rijeka</derivirana_varijabla>
  </DomainObject.Predmet.ProtustrankaFormatedWithAdress>
  <DomainObject.Predmet.ProtustrankaFormatedWithAdressOIB>
    <izvorni_sadrzaj> G.P. LINE j.d.o.o., OIB 77120239147, Franje Čandeka 8, 51000 Rijeka</izvorni_sadrzaj>
    <derivirana_varijabla naziv="DomainObject.Predmet.ProtustrankaFormatedWithAdressOIB_1"> G.P. LINE j.d.o.o., OIB 77120239147, Franje Čandeka 8, 51000 Rijeka</derivirana_varijabla>
  </DomainObject.Predmet.ProtustrankaFormatedWithAdressOIB>
  <DomainObject.Predmet.ProtustrankaWithAdress>
    <izvorni_sadrzaj>G.P. LINE j.d.o.o. Franje Čandeka 8, 51000 Rijeka</izvorni_sadrzaj>
    <derivirana_varijabla naziv="DomainObject.Predmet.ProtustrankaWithAdress_1">G.P. LINE j.d.o.o. Franje Čandeka 8, 51000 Rijeka</derivirana_varijabla>
  </DomainObject.Predmet.ProtustrankaWithAdress>
  <DomainObject.Predmet.ProtustrankaWithAdressOIB>
    <izvorni_sadrzaj>G.P. LINE j.d.o.o., OIB 77120239147, Franje Čandeka 8, 51000 Rijeka</izvorni_sadrzaj>
    <derivirana_varijabla naziv="DomainObject.Predmet.ProtustrankaWithAdressOIB_1">G.P. LINE j.d.o.o., OIB 77120239147, Franje Čandeka 8, 51000 Rijeka</derivirana_varijabla>
  </DomainObject.Predmet.ProtustrankaWithAdressOIB>
  <DomainObject.Predmet.ProtustrankaNazivFormated>
    <izvorni_sadrzaj>G.P. LINE j.d.o.o.</izvorni_sadrzaj>
    <derivirana_varijabla naziv="DomainObject.Predmet.ProtustrankaNazivFormated_1">G.P. LINE j.d.o.o.</derivirana_varijabla>
  </DomainObject.Predmet.ProtustrankaNazivFormated>
  <DomainObject.Predmet.ProtustrankaNazivFormatedOIB>
    <izvorni_sadrzaj>G.P. LINE j.d.o.o., OIB 77120239147</izvorni_sadrzaj>
    <derivirana_varijabla naziv="DomainObject.Predmet.ProtustrankaNazivFormatedOIB_1">G.P. LINE j.d.o.o., OIB 77120239147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G.P. LINE j.d.o.o.</item>
    </izvorni_sadrzaj>
    <derivirana_varijabla naziv="DomainObject.Predmet.ProtuStrankaListFormated_1">
      <item>G.P. LINE j.d.o.o.</item>
    </derivirana_varijabla>
  </DomainObject.Predmet.ProtuStrankaListFormated>
  <DomainObject.Predmet.ProtuStrankaListFormatedOIB>
    <izvorni_sadrzaj>
      <item>G.P. LINE j.d.o.o., OIB 77120239147</item>
    </izvorni_sadrzaj>
    <derivirana_varijabla naziv="DomainObject.Predmet.ProtuStrankaListFormatedOIB_1">
      <item>G.P. LINE j.d.o.o., OIB 77120239147</item>
    </derivirana_varijabla>
  </DomainObject.Predmet.ProtuStrankaListFormatedOIB>
  <DomainObject.Predmet.ProtuStrankaListFormatedWithAdress>
    <izvorni_sadrzaj>
      <item>G.P. LINE j.d.o.o., Franje Čandeka 8, 51000 Rijeka</item>
    </izvorni_sadrzaj>
    <derivirana_varijabla naziv="DomainObject.Predmet.ProtuStrankaListFormatedWithAdress_1">
      <item>G.P. LINE j.d.o.o., Franje Čandeka 8, 51000 Rijeka</item>
    </derivirana_varijabla>
  </DomainObject.Predmet.ProtuStrankaListFormatedWithAdress>
  <DomainObject.Predmet.ProtuStrankaListFormatedWithAdressOIB>
    <izvorni_sadrzaj>
      <item>G.P. LINE j.d.o.o., OIB 77120239147, Franje Čandeka 8, 51000 Rijeka</item>
    </izvorni_sadrzaj>
    <derivirana_varijabla naziv="DomainObject.Predmet.ProtuStrankaListFormatedWithAdressOIB_1">
      <item>G.P. LINE j.d.o.o., OIB 77120239147, Franje Čandeka 8, 51000 Rijeka</item>
    </derivirana_varijabla>
  </DomainObject.Predmet.ProtuStrankaListFormatedWithAdressOIB>
  <DomainObject.Predmet.ProtuStrankaListNazivFormated>
    <izvorni_sadrzaj>
      <item>G.P. LINE j.d.o.o.</item>
    </izvorni_sadrzaj>
    <derivirana_varijabla naziv="DomainObject.Predmet.ProtuStrankaListNazivFormated_1">
      <item>G.P. LINE j.d.o.o.</item>
    </derivirana_varijabla>
  </DomainObject.Predmet.ProtuStrankaListNazivFormated>
  <DomainObject.Predmet.ProtuStrankaListNazivFormatedOIB>
    <izvorni_sadrzaj>
      <item>G.P. LINE j.d.o.o., OIB 77120239147</item>
    </izvorni_sadrzaj>
    <derivirana_varijabla naziv="DomainObject.Predmet.ProtuStrankaListNazivFormatedOIB_1">
      <item>G.P. LINE j.d.o.o., OIB 77120239147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G.P. LINE j.d.o.o.</izvorni_sadrzaj>
    <derivirana_varijabla naziv="DomainObject.Predmet.ProtustrankaIDrugi_1">G.P. LINE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G.P. LINE j.d.o.o., OIB 77120239147, Franje Čandeka 8, 51000 Rijeka</izvorni_sadrzaj>
    <derivirana_varijabla naziv="DomainObject.Predmet.ProtustrankaIDrugiAdressOIB_1">G.P. LINE j.d.o.o., OIB 77120239147, Franje Čandeka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G.P. LINE j.d.o.o.</item>
    </izvorni_sadrzaj>
    <derivirana_varijabla naziv="DomainObject.Predmet.SudioniciListNaziv_1">
      <item>FINA  Rijeka</item>
      <item>G.P. LINE j.d.o.o.</item>
    </derivirana_varijabla>
  </DomainObject.Predmet.SudioniciListNaziv>
  <DomainObject.Predmet.SudioniciListAdressOIB>
    <izvorni_sadrzaj>
      <item>FINA  Rijeka, OIB 85821130368, Frana Kurelca 8,51000 Rijeka</item>
      <item>G.P. LINE j.d.o.o., OIB 77120239147, Franje Čandeka 8,51000 Rijeka</item>
    </izvorni_sadrzaj>
    <derivirana_varijabla naziv="DomainObject.Predmet.SudioniciListAdressOIB_1">
      <item>FINA  Rijeka, OIB 85821130368, Frana Kurelca 8,51000 Rijeka</item>
      <item>G.P. LINE j.d.o.o., OIB 77120239147, Franje Čandeka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77120239147</item>
    </izvorni_sadrzaj>
    <derivirana_varijabla naziv="DomainObject.Predmet.SudioniciListNazivOIB_1">
      <item>, OIB 85821130368</item>
      <item>, OIB 77120239147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6C683F-FCB1-431F-BB82-EC3AF64A83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668</properties:Words>
  <properties:Characters>3624</properties:Characters>
  <properties:Lines>101</properties:Lines>
  <properties:Paragraphs>20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2018-03-30T07:41:00Z</cp:lastPrinted>
  <dcterms:modified xmlns:xsi="http://www.w3.org/2001/XMLSchema-instance" xsi:type="dcterms:W3CDTF">2018-03-30T07:42:00Z</dcterms:modified>
  <cp:revision>20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(otvaranje i zaključenje 718,17.docx)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