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c238" w14:paraId="193c238" w:rsidRDefault="009E291B" w:rsidP="009E291B" w:rsidR="009E291B">
      <w:pPr>
        <w:spacing w:after="0"/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</w:t>
      </w:r>
      <w:r w:rsidR="00210504">
        <w:rPr>
          <w:rFonts w:hAnsi="Times New Roman" w:ascii="Times New Roman"/>
          <w:szCs w:val="24"/>
        </w:rPr>
        <w:t xml:space="preserve">         </w:t>
      </w:r>
      <w:r>
        <w:rPr>
          <w:rFonts w:hAnsi="Times New Roman" w:ascii="Times New Roman"/>
          <w:szCs w:val="24"/>
        </w:rPr>
        <w:t xml:space="preserve">  </w:t>
      </w:r>
      <w:r>
        <w:rPr>
          <w:noProof/>
          <w:lang w:eastAsia="hr-HR" w:val="hr-HR"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656" w:rsidP="009E291B" w:rsidR="000B4656" w:rsidRPr="009E291B">
      <w:pPr>
        <w:spacing w:lineRule="auto" w:line="240" w:after="0"/>
        <w:rPr>
          <w:rFonts w:hAnsi="Times New Roman" w:ascii="Times New Roman"/>
          <w:szCs w:val="24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Republika Hrvatska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EBU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Zagreb, </w:t>
      </w:r>
      <w:proofErr w:type="spellStart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Amruševa</w:t>
      </w:r>
      <w:proofErr w:type="spellEnd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2/II     </w:t>
      </w:r>
    </w:p>
    <w:p w:rsidRDefault="000B4656" w:rsidP="000B4656" w:rsidR="000B4656" w:rsidRPr="000B4656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19179A">
        <w:rPr>
          <w:rFonts w:cs="Times New Roman" w:hAnsi="Times New Roman" w:ascii="Times New Roman"/>
          <w:color w:val="000000"/>
          <w:sz w:val="24"/>
          <w:szCs w:val="24"/>
          <w:lang w:val="hr-HR"/>
        </w:rPr>
        <w:t>155/13</w:t>
      </w:r>
      <w:r w:rsidR="00B32B22">
        <w:rPr>
          <w:rFonts w:cs="Times New Roman" w:hAnsi="Times New Roman" w:ascii="Times New Roman"/>
          <w:color w:val="000000"/>
          <w:sz w:val="24"/>
          <w:szCs w:val="24"/>
          <w:lang w:val="hr-HR"/>
        </w:rPr>
        <w:t>-111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E291B" w:rsidP="009E291B" w:rsidR="009E291B" w:rsidRPr="009E291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 w:rsidRPr="009E291B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9E291B" w:rsidP="000B4656" w:rsidR="009E291B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6A2C9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</w:t>
      </w:r>
      <w:proofErr w:type="spellStart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Butigan</w:t>
      </w:r>
      <w:proofErr w:type="spellEnd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u stečajnom </w:t>
      </w: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postupku nad stečajnim </w:t>
      </w:r>
      <w:r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dužnikom </w:t>
      </w:r>
      <w:r w:rsidR="0019179A" w:rsidRPr="0019179A">
        <w:rPr>
          <w:rFonts w:hAnsi="Times New Roman" w:ascii="Times New Roman"/>
          <w:color w:val="000000"/>
          <w:sz w:val="24"/>
          <w:szCs w:val="24"/>
        </w:rPr>
        <w:t xml:space="preserve">PROTOMA </w:t>
      </w:r>
      <w:proofErr w:type="spellStart"/>
      <w:r w:rsidR="0019179A" w:rsidRPr="0019179A">
        <w:rPr>
          <w:rFonts w:hAnsi="Times New Roman" w:ascii="Times New Roman"/>
          <w:color w:val="000000"/>
          <w:sz w:val="24"/>
          <w:szCs w:val="24"/>
        </w:rPr>
        <w:t>društvo</w:t>
      </w:r>
      <w:proofErr w:type="spellEnd"/>
      <w:r w:rsidR="0019179A" w:rsidRPr="0019179A">
        <w:rPr>
          <w:rFonts w:hAnsi="Times New Roman" w:ascii="Times New Roman"/>
          <w:color w:val="000000"/>
          <w:sz w:val="24"/>
          <w:szCs w:val="24"/>
        </w:rPr>
        <w:t xml:space="preserve"> s </w:t>
      </w:r>
      <w:proofErr w:type="spellStart"/>
      <w:r w:rsidR="0019179A" w:rsidRPr="0019179A">
        <w:rPr>
          <w:rFonts w:hAnsi="Times New Roman" w:ascii="Times New Roman"/>
          <w:color w:val="000000"/>
          <w:sz w:val="24"/>
          <w:szCs w:val="24"/>
        </w:rPr>
        <w:t>ograničenom</w:t>
      </w:r>
      <w:proofErr w:type="spellEnd"/>
      <w:r w:rsidR="0019179A" w:rsidRPr="0019179A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19179A" w:rsidRPr="0019179A">
        <w:rPr>
          <w:rFonts w:hAnsi="Times New Roman" w:ascii="Times New Roman"/>
          <w:color w:val="000000"/>
          <w:sz w:val="24"/>
          <w:szCs w:val="24"/>
        </w:rPr>
        <w:t>odgovornošću</w:t>
      </w:r>
      <w:proofErr w:type="spellEnd"/>
      <w:r w:rsidR="0019179A" w:rsidRPr="0019179A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19179A" w:rsidRPr="0019179A">
        <w:rPr>
          <w:rFonts w:hAnsi="Times New Roman" w:ascii="Times New Roman"/>
          <w:color w:val="000000"/>
          <w:sz w:val="24"/>
          <w:szCs w:val="24"/>
        </w:rPr>
        <w:t>za</w:t>
      </w:r>
      <w:proofErr w:type="spellEnd"/>
      <w:r w:rsidR="0019179A" w:rsidRPr="0019179A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19179A" w:rsidRPr="0019179A">
        <w:rPr>
          <w:rFonts w:hAnsi="Times New Roman" w:ascii="Times New Roman"/>
          <w:color w:val="000000"/>
          <w:sz w:val="24"/>
          <w:szCs w:val="24"/>
        </w:rPr>
        <w:t>trgovinu</w:t>
      </w:r>
      <w:proofErr w:type="spellEnd"/>
      <w:r w:rsidR="0019179A" w:rsidRPr="0019179A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19179A" w:rsidRPr="0019179A">
        <w:rPr>
          <w:rFonts w:hAnsi="Times New Roman" w:ascii="Times New Roman"/>
          <w:color w:val="000000"/>
          <w:sz w:val="24"/>
          <w:szCs w:val="24"/>
        </w:rPr>
        <w:t>i</w:t>
      </w:r>
      <w:proofErr w:type="spellEnd"/>
      <w:r w:rsidR="0019179A" w:rsidRPr="0019179A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19179A" w:rsidRPr="0019179A">
        <w:rPr>
          <w:rFonts w:hAnsi="Times New Roman" w:ascii="Times New Roman"/>
          <w:color w:val="000000"/>
          <w:sz w:val="24"/>
          <w:szCs w:val="24"/>
        </w:rPr>
        <w:t>usluge</w:t>
      </w:r>
      <w:proofErr w:type="spellEnd"/>
      <w:r w:rsidR="0019179A" w:rsidRPr="0019179A">
        <w:rPr>
          <w:rFonts w:hAnsi="Times New Roman" w:ascii="Times New Roman"/>
          <w:color w:val="000000"/>
          <w:sz w:val="24"/>
          <w:szCs w:val="24"/>
        </w:rPr>
        <w:t xml:space="preserve">, u </w:t>
      </w:r>
      <w:proofErr w:type="spellStart"/>
      <w:r w:rsidR="0019179A" w:rsidRPr="0019179A">
        <w:rPr>
          <w:rFonts w:hAnsi="Times New Roman" w:ascii="Times New Roman"/>
          <w:color w:val="000000"/>
          <w:sz w:val="24"/>
          <w:szCs w:val="24"/>
        </w:rPr>
        <w:t>stečaju</w:t>
      </w:r>
      <w:proofErr w:type="spellEnd"/>
      <w:r w:rsidR="0019179A" w:rsidRPr="0019179A">
        <w:rPr>
          <w:rFonts w:hAnsi="Times New Roman" w:ascii="Times New Roman"/>
          <w:color w:val="000000"/>
          <w:sz w:val="24"/>
          <w:szCs w:val="24"/>
        </w:rPr>
        <w:t xml:space="preserve">, Zagreb, </w:t>
      </w:r>
      <w:proofErr w:type="spellStart"/>
      <w:r w:rsidR="0019179A" w:rsidRPr="0019179A">
        <w:rPr>
          <w:rFonts w:hAnsi="Times New Roman" w:ascii="Times New Roman"/>
          <w:color w:val="000000"/>
          <w:sz w:val="24"/>
          <w:szCs w:val="24"/>
        </w:rPr>
        <w:t>Jelenovac</w:t>
      </w:r>
      <w:proofErr w:type="spellEnd"/>
      <w:r w:rsidR="0019179A" w:rsidRPr="0019179A">
        <w:rPr>
          <w:rFonts w:hAnsi="Times New Roman" w:ascii="Times New Roman"/>
          <w:color w:val="000000"/>
          <w:sz w:val="24"/>
          <w:szCs w:val="24"/>
        </w:rPr>
        <w:t xml:space="preserve"> 38/B, MBS: 080482676, OIB: 70913134930</w:t>
      </w:r>
      <w:r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19179A">
        <w:rPr>
          <w:rFonts w:cs="Times New Roman" w:hAnsi="Times New Roman" w:ascii="Times New Roman"/>
          <w:color w:val="000000"/>
          <w:sz w:val="24"/>
          <w:szCs w:val="24"/>
          <w:lang w:val="hr-HR"/>
        </w:rPr>
        <w:t>8</w:t>
      </w:r>
      <w:r w:rsidR="009E291B"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19179A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</w:t>
      </w:r>
      <w:r w:rsidR="004F6063"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02D9B">
        <w:rPr>
          <w:rFonts w:cs="Times New Roman" w:hAnsi="Times New Roman" w:ascii="Times New Roman"/>
          <w:color w:val="000000"/>
          <w:sz w:val="24"/>
          <w:szCs w:val="24"/>
          <w:lang w:val="hr-HR"/>
        </w:rPr>
        <w:t>2019</w:t>
      </w:r>
      <w:r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4F6063"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godine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C554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 j 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A7D24" w:rsidP="00D534B9" w:rsidR="00D534B9" w:rsidRPr="00D534B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Ponuditelju</w:t>
      </w:r>
      <w:r w:rsidR="00F727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534B9">
        <w:rPr>
          <w:rFonts w:cs="Times New Roman" w:hAnsi="Times New Roman" w:ascii="Times New Roman"/>
          <w:color w:val="000000"/>
          <w:sz w:val="24"/>
          <w:szCs w:val="24"/>
          <w:lang w:val="hr-HR"/>
        </w:rPr>
        <w:t>ZDRAVKO ŠARIĆ, Zadar, Hrvatskog sabora 55B, OIB 79500864573</w:t>
      </w:r>
      <w:r w:rsidR="00992AF3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D3747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C26E5">
        <w:rPr>
          <w:rFonts w:cs="Times New Roman" w:hAnsi="Times New Roman" w:ascii="Times New Roman"/>
          <w:color w:val="000000"/>
          <w:sz w:val="24"/>
          <w:szCs w:val="24"/>
          <w:lang w:val="hr-HR"/>
        </w:rPr>
        <w:t>dosuđuje se nekretnina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019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vlasništvu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dužnika</w:t>
      </w:r>
      <w:r w:rsidRPr="000A7D2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D2142" w:rsidRPr="0019179A">
        <w:rPr>
          <w:rFonts w:hAnsi="Times New Roman" w:ascii="Times New Roman"/>
          <w:color w:val="000000"/>
          <w:sz w:val="24"/>
          <w:szCs w:val="24"/>
        </w:rPr>
        <w:t xml:space="preserve">PROTOMA </w:t>
      </w:r>
      <w:proofErr w:type="spellStart"/>
      <w:r w:rsidR="00FD2142" w:rsidRPr="0019179A">
        <w:rPr>
          <w:rFonts w:hAnsi="Times New Roman" w:ascii="Times New Roman"/>
          <w:color w:val="000000"/>
          <w:sz w:val="24"/>
          <w:szCs w:val="24"/>
        </w:rPr>
        <w:t>društvo</w:t>
      </w:r>
      <w:proofErr w:type="spellEnd"/>
      <w:r w:rsidR="00FD2142" w:rsidRPr="0019179A">
        <w:rPr>
          <w:rFonts w:hAnsi="Times New Roman" w:ascii="Times New Roman"/>
          <w:color w:val="000000"/>
          <w:sz w:val="24"/>
          <w:szCs w:val="24"/>
        </w:rPr>
        <w:t xml:space="preserve"> s </w:t>
      </w:r>
      <w:proofErr w:type="spellStart"/>
      <w:r w:rsidR="00FD2142" w:rsidRPr="0019179A">
        <w:rPr>
          <w:rFonts w:hAnsi="Times New Roman" w:ascii="Times New Roman"/>
          <w:color w:val="000000"/>
          <w:sz w:val="24"/>
          <w:szCs w:val="24"/>
        </w:rPr>
        <w:t>ograničenom</w:t>
      </w:r>
      <w:proofErr w:type="spellEnd"/>
      <w:r w:rsidR="00FD2142" w:rsidRPr="0019179A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D2142" w:rsidRPr="0019179A">
        <w:rPr>
          <w:rFonts w:hAnsi="Times New Roman" w:ascii="Times New Roman"/>
          <w:color w:val="000000"/>
          <w:sz w:val="24"/>
          <w:szCs w:val="24"/>
        </w:rPr>
        <w:t>odgovornošću</w:t>
      </w:r>
      <w:proofErr w:type="spellEnd"/>
      <w:r w:rsidR="00FD2142" w:rsidRPr="0019179A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D2142" w:rsidRPr="0019179A">
        <w:rPr>
          <w:rFonts w:hAnsi="Times New Roman" w:ascii="Times New Roman"/>
          <w:color w:val="000000"/>
          <w:sz w:val="24"/>
          <w:szCs w:val="24"/>
        </w:rPr>
        <w:t>za</w:t>
      </w:r>
      <w:proofErr w:type="spellEnd"/>
      <w:r w:rsidR="00FD2142" w:rsidRPr="0019179A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D2142" w:rsidRPr="0019179A">
        <w:rPr>
          <w:rFonts w:hAnsi="Times New Roman" w:ascii="Times New Roman"/>
          <w:color w:val="000000"/>
          <w:sz w:val="24"/>
          <w:szCs w:val="24"/>
        </w:rPr>
        <w:t>trgovinu</w:t>
      </w:r>
      <w:proofErr w:type="spellEnd"/>
      <w:r w:rsidR="00FD2142" w:rsidRPr="0019179A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D2142" w:rsidRPr="0019179A">
        <w:rPr>
          <w:rFonts w:hAnsi="Times New Roman" w:ascii="Times New Roman"/>
          <w:color w:val="000000"/>
          <w:sz w:val="24"/>
          <w:szCs w:val="24"/>
        </w:rPr>
        <w:t>i</w:t>
      </w:r>
      <w:proofErr w:type="spellEnd"/>
      <w:r w:rsidR="00FD2142" w:rsidRPr="0019179A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D2142" w:rsidRPr="0019179A">
        <w:rPr>
          <w:rFonts w:hAnsi="Times New Roman" w:ascii="Times New Roman"/>
          <w:color w:val="000000"/>
          <w:sz w:val="24"/>
          <w:szCs w:val="24"/>
        </w:rPr>
        <w:t>usluge</w:t>
      </w:r>
      <w:proofErr w:type="spellEnd"/>
      <w:r w:rsidR="00FD2142" w:rsidRPr="0019179A">
        <w:rPr>
          <w:rFonts w:hAnsi="Times New Roman" w:ascii="Times New Roman"/>
          <w:color w:val="000000"/>
          <w:sz w:val="24"/>
          <w:szCs w:val="24"/>
        </w:rPr>
        <w:t xml:space="preserve">, u </w:t>
      </w:r>
      <w:proofErr w:type="spellStart"/>
      <w:r w:rsidR="00FD2142" w:rsidRPr="0019179A">
        <w:rPr>
          <w:rFonts w:hAnsi="Times New Roman" w:ascii="Times New Roman"/>
          <w:color w:val="000000"/>
          <w:sz w:val="24"/>
          <w:szCs w:val="24"/>
        </w:rPr>
        <w:t>stečaju</w:t>
      </w:r>
      <w:proofErr w:type="spellEnd"/>
      <w:r w:rsidR="00FD2142" w:rsidRPr="0019179A">
        <w:rPr>
          <w:rFonts w:hAnsi="Times New Roman" w:ascii="Times New Roman"/>
          <w:color w:val="000000"/>
          <w:sz w:val="24"/>
          <w:szCs w:val="24"/>
        </w:rPr>
        <w:t xml:space="preserve">, Zagreb, </w:t>
      </w:r>
      <w:proofErr w:type="spellStart"/>
      <w:r w:rsidR="00FD2142" w:rsidRPr="0019179A">
        <w:rPr>
          <w:rFonts w:hAnsi="Times New Roman" w:ascii="Times New Roman"/>
          <w:color w:val="000000"/>
          <w:sz w:val="24"/>
          <w:szCs w:val="24"/>
        </w:rPr>
        <w:t>Jelenovac</w:t>
      </w:r>
      <w:proofErr w:type="spellEnd"/>
      <w:r w:rsidR="00FD2142" w:rsidRPr="0019179A">
        <w:rPr>
          <w:rFonts w:hAnsi="Times New Roman" w:ascii="Times New Roman"/>
          <w:color w:val="000000"/>
          <w:sz w:val="24"/>
          <w:szCs w:val="24"/>
        </w:rPr>
        <w:t xml:space="preserve"> 38/B, MBS: 080482676, OIB: 70913134930</w:t>
      </w:r>
      <w:r w:rsidRPr="000A7D24">
        <w:rPr>
          <w:rFonts w:hAnsi="Times New Roman" w:ascii="Times New Roman"/>
          <w:sz w:val="24"/>
          <w:szCs w:val="24"/>
          <w:lang w:val="hr-HR"/>
        </w:rPr>
        <w:t>,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C26E5">
        <w:rPr>
          <w:rFonts w:cs="Times New Roman" w:hAnsi="Times New Roman" w:ascii="Times New Roman"/>
          <w:color w:val="000000"/>
          <w:sz w:val="24"/>
          <w:szCs w:val="24"/>
          <w:lang w:val="hr-HR"/>
        </w:rPr>
        <w:t>upisana</w:t>
      </w:r>
      <w:r w:rsidR="002243E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</w:t>
      </w:r>
      <w:r w:rsidR="00AC26E5">
        <w:rPr>
          <w:rFonts w:cs="Times New Roman" w:hAnsi="Times New Roman" w:ascii="Times New Roman"/>
          <w:color w:val="000000"/>
          <w:sz w:val="24"/>
          <w:szCs w:val="24"/>
          <w:lang w:val="hr-HR"/>
        </w:rPr>
        <w:t>Općinski</w:t>
      </w:r>
      <w:r w:rsidR="00206FB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C26E5">
        <w:rPr>
          <w:rFonts w:cs="Times New Roman" w:hAnsi="Times New Roman" w:ascii="Times New Roman"/>
          <w:color w:val="000000"/>
          <w:sz w:val="24"/>
          <w:szCs w:val="24"/>
          <w:lang w:val="hr-HR"/>
        </w:rPr>
        <w:t>građanski sud</w:t>
      </w:r>
      <w:r w:rsidR="00206FB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Zagrebu, </w:t>
      </w:r>
      <w:r w:rsidR="00206FB1" w:rsidRPr="002243E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zemljišnoknjižni odjel </w:t>
      </w:r>
      <w:r w:rsidR="00AC26E5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</w:t>
      </w:r>
      <w:r w:rsidR="00206FB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proofErr w:type="spellStart"/>
      <w:r w:rsidR="00C440CA" w:rsidRPr="00C440CA">
        <w:rPr>
          <w:rFonts w:cs="Times New Roman" w:hAnsi="Times New Roman" w:ascii="Times New Roman"/>
          <w:color w:val="000000"/>
          <w:sz w:val="24"/>
          <w:szCs w:val="24"/>
          <w:lang w:val="hr-HR"/>
        </w:rPr>
        <w:t>zk</w:t>
      </w:r>
      <w:proofErr w:type="spellEnd"/>
      <w:r w:rsidR="00C440CA" w:rsidRPr="00C440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ul. 12013, k.o</w:t>
      </w:r>
      <w:r w:rsidR="005F548E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C440CA" w:rsidRPr="00C440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Grad Zagreb, </w:t>
      </w:r>
      <w:r w:rsidR="00D534B9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D534B9" w:rsidRPr="00D534B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kč.br. 8613/71 – KUĆA BR. 38/C U ZAGREBU, JELENOVAC I DVORIŠTE, ukupne površine 1056 m2 ili 293,6 </w:t>
      </w:r>
      <w:proofErr w:type="spellStart"/>
      <w:r w:rsidR="00D534B9" w:rsidRPr="00D534B9">
        <w:rPr>
          <w:rFonts w:cs="Times New Roman" w:hAnsi="Times New Roman" w:ascii="Times New Roman"/>
          <w:color w:val="000000"/>
          <w:sz w:val="24"/>
          <w:szCs w:val="24"/>
          <w:lang w:val="hr-HR"/>
        </w:rPr>
        <w:t>čhv</w:t>
      </w:r>
      <w:proofErr w:type="spellEnd"/>
      <w:r w:rsidR="00D534B9" w:rsidRPr="00D534B9">
        <w:rPr>
          <w:rFonts w:cs="Times New Roman" w:hAnsi="Times New Roman" w:ascii="Times New Roman"/>
          <w:color w:val="000000"/>
          <w:sz w:val="24"/>
          <w:szCs w:val="24"/>
          <w:lang w:val="hr-HR"/>
        </w:rPr>
        <w:t>, i to:</w:t>
      </w:r>
    </w:p>
    <w:p w:rsidRDefault="00D534B9" w:rsidP="00D534B9" w:rsidR="00D534B9" w:rsidRPr="00D534B9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34B9" w:rsidP="00D534B9" w:rsidR="00AC26E5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534B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8.suvlasnički dio: 2/100 ETAŽNO VLASNIŠTVO (E-8) – Garaža 2 u etaži prizemlja površine 20,40 </w:t>
      </w:r>
      <w:proofErr w:type="spellStart"/>
      <w:r w:rsidRPr="00D534B9">
        <w:rPr>
          <w:rFonts w:cs="Times New Roman" w:hAnsi="Times New Roman" w:ascii="Times New Roman"/>
          <w:color w:val="000000"/>
          <w:sz w:val="24"/>
          <w:szCs w:val="24"/>
          <w:lang w:val="hr-HR"/>
        </w:rPr>
        <w:t>čm</w:t>
      </w:r>
      <w:proofErr w:type="spellEnd"/>
      <w:r w:rsidRPr="00D534B9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C440CA" w:rsidP="00C440CA" w:rsidR="00C440CA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7C74E4">
        <w:rPr>
          <w:rFonts w:cs="Times New Roman" w:hAnsi="Times New Roman" w:ascii="Times New Roman"/>
          <w:color w:val="000000"/>
          <w:sz w:val="24"/>
          <w:szCs w:val="24"/>
          <w:lang w:val="hr-HR"/>
        </w:rPr>
        <w:t>ZDRAVKO ŠARIĆ, Zadar, Hrvatskog sabora 55B, OIB 79500864573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je dužan</w:t>
      </w:r>
      <w:r w:rsidR="00D371E7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roku od 15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(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petnaest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dana od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pravomoćnosti rješenja o dosudi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uplatiti </w:t>
      </w:r>
      <w:proofErr w:type="spellStart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iznosu od </w:t>
      </w:r>
      <w:r w:rsidR="0022024B">
        <w:rPr>
          <w:rFonts w:cs="Times New Roman" w:hAnsi="Times New Roman" w:ascii="Times New Roman"/>
          <w:color w:val="000000"/>
          <w:sz w:val="24"/>
          <w:szCs w:val="24"/>
          <w:lang w:val="hr-HR"/>
        </w:rPr>
        <w:t>198.625,00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  umanjenu za plaćenu jamčevinu (jamčevina plaćena u iznosu od </w:t>
      </w:r>
      <w:r w:rsidR="000D3468">
        <w:rPr>
          <w:rFonts w:cs="Times New Roman" w:hAnsi="Times New Roman" w:ascii="Times New Roman"/>
          <w:color w:val="000000"/>
          <w:sz w:val="24"/>
          <w:szCs w:val="24"/>
          <w:lang w:val="hr-HR"/>
        </w:rPr>
        <w:t>26.350,00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kn), odnosno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upla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titi preostalu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iznosu od </w:t>
      </w:r>
      <w:r w:rsidR="00B940F3">
        <w:rPr>
          <w:rFonts w:cs="Times New Roman" w:hAnsi="Times New Roman" w:ascii="Times New Roman"/>
          <w:color w:val="000000"/>
          <w:sz w:val="24"/>
          <w:szCs w:val="24"/>
          <w:lang w:val="hr-HR"/>
        </w:rPr>
        <w:t>172.275,00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kn.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 w:rsidRPr="000A7D24">
      <w:pPr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kupcu da </w:t>
      </w:r>
      <w:proofErr w:type="spellStart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 točke II.1. ovog rj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ešenja u naznačenom roku uplati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račun Agencije IBAN: HR1123900011300028787, model: HR11,  s pozivom na broj: </w:t>
      </w:r>
      <w:r w:rsidR="00262326">
        <w:rPr>
          <w:rFonts w:cs="Times New Roman" w:hAnsi="Times New Roman" w:ascii="Times New Roman"/>
          <w:color w:val="000000"/>
          <w:sz w:val="24"/>
          <w:szCs w:val="24"/>
          <w:lang w:val="hr-HR"/>
        </w:rPr>
        <w:t>118273</w:t>
      </w:r>
      <w:r w:rsidR="00140C1C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991DD5">
        <w:rPr>
          <w:rFonts w:cs="Times New Roman" w:hAnsi="Times New Roman" w:ascii="Times New Roman"/>
          <w:color w:val="000000"/>
          <w:sz w:val="24"/>
          <w:szCs w:val="24"/>
          <w:lang w:val="hr-HR"/>
        </w:rPr>
        <w:t>64394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</w:t>
      </w:r>
      <w:r w:rsidR="00D0035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građanskom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sudu u </w:t>
      </w:r>
      <w:r w:rsidR="00D0035C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zemljišno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knjižni odjel </w:t>
      </w:r>
      <w:r w:rsidR="00D0035C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da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izvrši brisanje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upisanih zabilježbi i tereta na predmetnoj nekretnini  kako slijedi:</w:t>
      </w:r>
    </w:p>
    <w:p w:rsidRDefault="00966515" w:rsidP="002B035E" w:rsidR="00966515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Z-46284/05 od 28. studenog 2005.g.</w:t>
      </w:r>
    </w:p>
    <w:p w:rsidRDefault="00EB3A8D" w:rsidP="002B035E" w:rsidR="00625871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931D6F">
        <w:rPr>
          <w:rFonts w:cs="Times New Roman" w:hAnsi="Times New Roman" w:ascii="Times New Roman"/>
          <w:color w:val="000000"/>
          <w:sz w:val="24"/>
          <w:szCs w:val="24"/>
          <w:lang w:val="hr-HR"/>
        </w:rPr>
        <w:t>44583/06 od 27. lipnja 2006.g.</w:t>
      </w:r>
    </w:p>
    <w:p w:rsidRDefault="00931D6F" w:rsidP="002B035E" w:rsidR="00931D6F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Z-61866/09 od 10. prosinca 2009.g.</w:t>
      </w:r>
    </w:p>
    <w:p w:rsidRDefault="00966515" w:rsidP="002B035E" w:rsidR="00966515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Zemljišno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knjižni sud će upis prava vlasništva, te brisanje zabilježbi i tereta izvršiti na temelju pravomoćnog rješenja o dosudi i potvrde ovog suda da je kupac položio </w:t>
      </w:r>
      <w:proofErr w:type="spellStart"/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cijelosti.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Nekretnina iz točke I. ovog rješenja predat će se kupcu zaključkom o pre</w:t>
      </w:r>
      <w:r w:rsidR="00493E7E">
        <w:rPr>
          <w:rFonts w:cs="Times New Roman" w:hAnsi="Times New Roman" w:ascii="Times New Roman"/>
          <w:color w:val="000000"/>
          <w:sz w:val="24"/>
          <w:szCs w:val="24"/>
          <w:lang w:val="hr-HR"/>
        </w:rPr>
        <w:t>daji nekretnine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nakon što ovo rješenje postane pravomoćno i nakon što kupac uplati </w:t>
      </w:r>
      <w:proofErr w:type="spellStart"/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cijelosti.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Ako kupac ne uplati </w:t>
      </w:r>
      <w:proofErr w:type="spellStart"/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navedenom roku, u tom slučaju sud će dosudu oglasiti nevažećom. 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će se rješenje objaviti 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mrežnoj stranici e-oglasna ploča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Zagrebu, te se smatra da je isto dostavljeno svim osobama kojima je dostavljen i zaključak o prodaji, te svim sudionicima koji su sudjelovali na dražbi, istekom trećeg dana od dana njegova isticanja 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mrežnoj stranici e-oglasna ploča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Zagrebu. 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385FB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</w:t>
      </w:r>
      <w:r w:rsidR="00493E7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građanskom 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sudu u </w:t>
      </w:r>
      <w:r w:rsidR="00493E7E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493E7E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385F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izvrši upis prava vlasništva  u korist kupca. 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 w:rsidRPr="000A7D24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Rješenjem </w:t>
      </w:r>
      <w:r w:rsidR="005345D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Trgovačkog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suda </w:t>
      </w:r>
      <w:r w:rsidR="005345D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Zagrebu pod </w:t>
      </w:r>
      <w:proofErr w:type="spellStart"/>
      <w:r w:rsidR="005345D1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</w:t>
      </w:r>
      <w:proofErr w:type="spellEnd"/>
      <w:r w:rsidR="005345D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br. St-</w:t>
      </w:r>
      <w:r w:rsidR="00EA5FDC">
        <w:rPr>
          <w:rFonts w:cs="Times New Roman" w:hAnsi="Times New Roman" w:ascii="Times New Roman"/>
          <w:color w:val="000000"/>
          <w:sz w:val="24"/>
          <w:szCs w:val="24"/>
          <w:lang w:val="hr-HR"/>
        </w:rPr>
        <w:t>155/13 od 12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EA5FDC">
        <w:rPr>
          <w:rFonts w:cs="Times New Roman" w:hAnsi="Times New Roman" w:ascii="Times New Roman"/>
          <w:color w:val="000000"/>
          <w:sz w:val="24"/>
          <w:szCs w:val="24"/>
          <w:lang w:val="hr-HR"/>
        </w:rPr>
        <w:t>srpnja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2018.g., a ko</w:t>
      </w:r>
      <w:r w:rsidR="00EA5FDC">
        <w:rPr>
          <w:rFonts w:cs="Times New Roman" w:hAnsi="Times New Roman" w:ascii="Times New Roman"/>
          <w:color w:val="000000"/>
          <w:sz w:val="24"/>
          <w:szCs w:val="24"/>
          <w:lang w:val="hr-HR"/>
        </w:rPr>
        <w:t>je je postalo pravomoćno dana 31. srpnja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2018.g.</w:t>
      </w:r>
      <w:r w:rsidR="00EA5FDC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sud je</w:t>
      </w:r>
      <w:r w:rsidR="00EA5FDC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sukladno čl. 247. st. 1</w:t>
      </w:r>
      <w:r w:rsidR="00EA5FDC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2. Stečajnog zakona (NN 71/15,104/17, dalje SZ</w:t>
      </w:r>
      <w:r w:rsidR="00787C5B">
        <w:rPr>
          <w:rFonts w:cs="Times New Roman" w:hAnsi="Times New Roman" w:ascii="Times New Roman"/>
          <w:color w:val="000000"/>
          <w:sz w:val="24"/>
          <w:szCs w:val="24"/>
          <w:lang w:val="hr-HR"/>
        </w:rPr>
        <w:t>) odredio prodaju nekretnine  navedene i opisane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toč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 I ovog rješenja. Zatim je, sukladno čl. 247</w:t>
      </w:r>
      <w:r w:rsidR="005949B8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st. 3 SZ-a, Zaključkom o prodaji</w:t>
      </w:r>
      <w:r w:rsidR="00E5042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St-155/13-93</w:t>
      </w:r>
      <w:r w:rsidR="005949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</w:t>
      </w:r>
      <w:r w:rsidR="00CC794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12. rujna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2018.g. utvrdio vrijednost nekretnine, način prodaje i uvjete prodaje.</w:t>
      </w:r>
    </w:p>
    <w:p w:rsidRDefault="00EB3A8D" w:rsidP="00EB3A8D" w:rsidR="00EB3A8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Financijska agencija (dalje: Agencija) je sukladno čl. 103. st. 2. Ovršnog zakona (NN 112/12 do 73/17, dalje OZ), nakon završetka elektroničke javne dražbe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ovosudni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spis dostavila obavijest  (izvještaj) o provedenoj </w:t>
      </w:r>
      <w:r w:rsidR="000852D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elektroničkoj javnoj dražbi (list </w:t>
      </w:r>
      <w:r w:rsidR="00E50421">
        <w:rPr>
          <w:rFonts w:cs="Times New Roman" w:hAnsi="Times New Roman" w:ascii="Times New Roman"/>
          <w:color w:val="000000"/>
          <w:sz w:val="24"/>
          <w:szCs w:val="24"/>
          <w:lang w:val="hr-HR"/>
        </w:rPr>
        <w:t>604-613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spisa).</w:t>
      </w:r>
    </w:p>
    <w:p w:rsidRDefault="00EB3A8D" w:rsidP="00EB3A8D" w:rsidR="00EB3A8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Kupac</w:t>
      </w:r>
      <w:r w:rsidR="00164D9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50421">
        <w:rPr>
          <w:rFonts w:cs="Times New Roman" w:hAnsi="Times New Roman" w:ascii="Times New Roman"/>
          <w:color w:val="000000"/>
          <w:sz w:val="24"/>
          <w:szCs w:val="24"/>
          <w:lang w:val="hr-HR"/>
        </w:rPr>
        <w:t>ZDRAVKO ŠARIĆ, Zadar, Hrvatskog sabora 55B, OIB 79500864573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koji je uj</w:t>
      </w:r>
      <w:r w:rsidR="00B63F84">
        <w:rPr>
          <w:rFonts w:cs="Times New Roman" w:hAnsi="Times New Roman" w:ascii="Times New Roman"/>
          <w:color w:val="000000"/>
          <w:sz w:val="24"/>
          <w:szCs w:val="24"/>
          <w:lang w:val="hr-HR"/>
        </w:rPr>
        <w:t>edno</w:t>
      </w:r>
      <w:r w:rsidR="00416DD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bio </w:t>
      </w:r>
      <w:r w:rsidR="00B63F8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</w:t>
      </w:r>
      <w:r w:rsidR="00416DD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jedini ponuditelj,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ponudio </w:t>
      </w:r>
      <w:r w:rsidR="00416DD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je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cijenu u iznosu od </w:t>
      </w:r>
      <w:r w:rsidR="00EF19E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198.625,00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kn.</w:t>
      </w:r>
    </w:p>
    <w:p w:rsidRDefault="00EB3A8D" w:rsidP="00EF19E5" w:rsidR="00EB3A8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Ponuđeni iznos </w:t>
      </w:r>
      <w:r w:rsidR="00E50421">
        <w:rPr>
          <w:rFonts w:cs="Times New Roman" w:hAnsi="Times New Roman" w:ascii="Times New Roman"/>
          <w:color w:val="000000"/>
          <w:sz w:val="24"/>
          <w:szCs w:val="24"/>
          <w:lang w:val="hr-HR"/>
        </w:rPr>
        <w:t>cijene (</w:t>
      </w:r>
      <w:proofErr w:type="spellStart"/>
      <w:r w:rsidR="00E50421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 w:rsidR="00E5042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predstavlja  iznos koji je veći od ¾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odnosu na utvrđenu vrijednost nekretnine (vrijednost nekretnine po sudskom vještaku iznosi </w:t>
      </w:r>
      <w:r w:rsidR="00EF19E5">
        <w:rPr>
          <w:rFonts w:cs="Times New Roman" w:hAnsi="Times New Roman" w:ascii="Times New Roman"/>
          <w:color w:val="000000"/>
          <w:sz w:val="24"/>
          <w:szCs w:val="24"/>
          <w:lang w:val="hr-HR"/>
        </w:rPr>
        <w:t>263.500,00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kn), pa je navedenim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postupljeno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sukladno čl. 247.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toč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 5</w:t>
      </w:r>
      <w:r w:rsidR="00222AF7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st. 1</w:t>
      </w:r>
      <w:r w:rsidR="00222AF7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SZ-a.</w:t>
      </w:r>
    </w:p>
    <w:p w:rsidRDefault="00EB3A8D" w:rsidP="00EB3A8D" w:rsidR="00EB3A8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 primitku navedenog od FINA-e, sud je sukladno čl. 103. st. 3. OZ-a utvrdio  da su navedenim ispunjene pretpostavke da se kupcu </w:t>
      </w:r>
      <w:r w:rsidR="00EF19E5">
        <w:rPr>
          <w:rFonts w:cs="Times New Roman" w:hAnsi="Times New Roman" w:ascii="Times New Roman"/>
          <w:color w:val="000000"/>
          <w:sz w:val="24"/>
          <w:szCs w:val="24"/>
          <w:lang w:val="hr-HR"/>
        </w:rPr>
        <w:t>ZDRAVKO ŠARIĆ, Zadar, Hrvatskog sabora 55B, OIB 79500864573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 dosudi predmetna nekretnina, pa je sukladno čl. 103. st. 4</w:t>
      </w:r>
      <w:r w:rsidR="00F7030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OZ-a doneseno ovo rješenje o dosudi.</w:t>
      </w:r>
    </w:p>
    <w:p w:rsidRDefault="00EB3A8D" w:rsidP="00EB3A8D" w:rsidR="00EB3A8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Navedena nekretnina će se predati kupcu n</w:t>
      </w:r>
      <w:r w:rsidR="00543029">
        <w:rPr>
          <w:rFonts w:cs="Times New Roman" w:hAnsi="Times New Roman" w:ascii="Times New Roman"/>
          <w:color w:val="000000"/>
          <w:sz w:val="24"/>
          <w:szCs w:val="24"/>
          <w:lang w:val="hr-HR"/>
        </w:rPr>
        <w:t>akon što isti postupi po točki II.2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ovog rješenja, a uz donošenje zaključka o predaji nekretnine sukladno čl. 108. st. 4. OZ-a, te će se nakon pravomoćnosti ovog rješenja i uplate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cijelosti, isto dostaviti zemljišnim knjigama radi upisa u njegovu korist prava vlasništva na dosuđenim nekretninama, te brisanja zabilježbi i tereta koji prestaju prodajom sukladno čl. 108. st. 3</w:t>
      </w:r>
      <w:r w:rsidR="007D2AD2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OZ-a.</w:t>
      </w:r>
    </w:p>
    <w:p w:rsidRDefault="000A7D24" w:rsidP="000A7D24" w:rsidR="0018303B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7D2AD2" w:rsidP="0018303B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Zagrebu, 8</w:t>
      </w:r>
      <w:r w:rsidR="00755F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</w:t>
      </w:r>
      <w:r w:rsidR="005A3B5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="000B4656"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E260B6" w:rsidP="00D71D89" w:rsidR="00E260B6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D71D89" w:rsidR="000B4656" w:rsidRPr="000B4656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</w:t>
      </w:r>
    </w:p>
    <w:p w:rsidRDefault="000B4656" w:rsidP="000B4656" w:rsidR="000B4656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B32B22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A00AE7" w:rsidP="000B4656" w:rsidR="00A00AE7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UPUTA O PRAVNOM LIJEKU: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Protiv ovog rješenja pravo žalbe imaju stečajni upravitelj i </w:t>
      </w:r>
      <w:proofErr w:type="spellStart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razlučni</w:t>
      </w:r>
      <w:proofErr w:type="spellEnd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vjerovnici.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dostave rješenja.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B32B22" w:rsidP="00692346" w:rsidR="00B32B22">
      <w:pPr>
        <w:spacing w:after="0"/>
        <w:ind w:left="4956"/>
        <w:rPr>
          <w:rFonts w:hAnsi="Times New Roman" w:ascii="Times New Roman"/>
          <w:color w:val="000000"/>
          <w:sz w:val="24"/>
          <w:szCs w:val="24"/>
        </w:rPr>
      </w:pPr>
      <w:proofErr w:type="spellStart"/>
      <w:r>
        <w:rPr>
          <w:rFonts w:hAnsi="Times New Roman" w:ascii="Times New Roman"/>
          <w:color w:val="000000"/>
          <w:sz w:val="24"/>
          <w:szCs w:val="24"/>
        </w:rPr>
        <w:t>Za</w:t>
      </w:r>
      <w:proofErr w:type="spellEnd"/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 w:val="24"/>
          <w:szCs w:val="24"/>
        </w:rPr>
        <w:t>točnost</w:t>
      </w:r>
      <w:proofErr w:type="spellEnd"/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 w:val="24"/>
          <w:szCs w:val="24"/>
        </w:rPr>
        <w:t>otpravka-ovlašteni</w:t>
      </w:r>
      <w:proofErr w:type="spellEnd"/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 w:val="24"/>
          <w:szCs w:val="24"/>
        </w:rPr>
        <w:t>službenik</w:t>
      </w:r>
      <w:proofErr w:type="spellEnd"/>
    </w:p>
    <w:p w:rsidRDefault="00B32B22" w:rsidP="00C662EE" w:rsidR="00B32B22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E33188" w:rsidP="000B4656" w:rsidR="00E33188" w:rsidRPr="000B46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sectPr w:rsidSect="00E260B6" w:rsidR="00E33188" w:rsidRPr="000B4656">
      <w:headerReference w:type="default" r:id="rId10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700" w:rsidP="009E2B62" w:rsidR="00B55700">
      <w:pPr>
        <w:spacing w:lineRule="auto" w:line="240" w:after="0"/>
      </w:pPr>
      <w:r>
        <w:separator/>
      </w:r>
    </w:p>
  </w:endnote>
  <w:end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700" w:rsidP="009E2B62" w:rsidR="00B55700">
      <w:pPr>
        <w:spacing w:lineRule="auto" w:line="240" w:after="0"/>
      </w:pPr>
      <w:r>
        <w:separator/>
      </w:r>
    </w:p>
  </w:footnote>
  <w:foot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Default="00DB22AB" w:rsidP="009068CF" w:rsidR="009068CF" w:rsidRPr="000B4656">
        <w:pPr>
          <w:spacing w:lineRule="auto" w:line="240" w:after="0"/>
          <w:ind w:firstLine="708" w:left="3540"/>
          <w:jc w:val="center"/>
          <w:rPr>
            <w:rFonts w:cs="Times New Roman" w:hAnsi="Times New Roman" w:ascii="Times New Roman"/>
            <w:sz w:val="24"/>
            <w:szCs w:val="24"/>
            <w:lang w:val="hr-HR"/>
          </w:rPr>
        </w:pPr>
        <w:r>
          <w:t xml:space="preserve">        </w:t>
        </w:r>
        <w:r w:rsidR="009068CF">
          <w:fldChar w:fldCharType="begin"/>
        </w:r>
        <w:r w:rsidR="009068CF">
          <w:instrText>PAGE   \* MERGEFORMAT</w:instrText>
        </w:r>
        <w:r w:rsidR="009068CF">
          <w:fldChar w:fldCharType="separate"/>
        </w:r>
        <w:r w:rsidR="00B32B22" w:rsidRPr="00B32B22">
          <w:rPr>
            <w:noProof/>
            <w:lang w:val="hr-HR"/>
          </w:rPr>
          <w:t>3</w:t>
        </w:r>
        <w:r w:rsidR="009068CF">
          <w:fldChar w:fldCharType="end"/>
        </w:r>
        <w:r w:rsidR="009068CF">
          <w:t xml:space="preserve"> </w:t>
        </w:r>
        <w:r w:rsidR="009068CF">
          <w:tab/>
        </w:r>
        <w:r w:rsidR="009068CF">
          <w:tab/>
        </w:r>
        <w:r w:rsidR="009068CF">
          <w:tab/>
        </w:r>
        <w:r w:rsidR="009068CF">
          <w:tab/>
        </w:r>
        <w:r w:rsidR="009068CF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210504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155/13</w:t>
        </w:r>
      </w:p>
      <w:p w:rsidRDefault="00B32B22" w:rsidR="009068CF">
        <w:pPr>
          <w:pStyle w:val="Zaglavlje"/>
          <w:jc w:val="center"/>
        </w:pPr>
      </w:p>
    </w:sdtContent>
  </w:sdt>
  <w:p w:rsidRDefault="009E2B62" w:rsidR="009E2B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0E53A0"/>
    <w:multiLevelType w:val="hybridMultilevel"/>
    <w:tmpl w:val="1218A6B4"/>
    <w:lvl w:tplc="90EC33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792"/>
    <w:rsid w:val="00000669"/>
    <w:rsid w:val="00012E55"/>
    <w:rsid w:val="00015C68"/>
    <w:rsid w:val="000253A9"/>
    <w:rsid w:val="000316D9"/>
    <w:rsid w:val="0004729B"/>
    <w:rsid w:val="00065DCE"/>
    <w:rsid w:val="000728D0"/>
    <w:rsid w:val="00072A58"/>
    <w:rsid w:val="000812EF"/>
    <w:rsid w:val="00083A2E"/>
    <w:rsid w:val="000852DC"/>
    <w:rsid w:val="00092706"/>
    <w:rsid w:val="00095C2B"/>
    <w:rsid w:val="00097B75"/>
    <w:rsid w:val="00097CD1"/>
    <w:rsid w:val="000A7D24"/>
    <w:rsid w:val="000B4656"/>
    <w:rsid w:val="000D3468"/>
    <w:rsid w:val="000D3772"/>
    <w:rsid w:val="000D5CD4"/>
    <w:rsid w:val="000E5C37"/>
    <w:rsid w:val="001034EB"/>
    <w:rsid w:val="00117CA9"/>
    <w:rsid w:val="0012006F"/>
    <w:rsid w:val="00122FFE"/>
    <w:rsid w:val="00140236"/>
    <w:rsid w:val="00140C1C"/>
    <w:rsid w:val="00140E67"/>
    <w:rsid w:val="00145478"/>
    <w:rsid w:val="00162322"/>
    <w:rsid w:val="00164567"/>
    <w:rsid w:val="00164D91"/>
    <w:rsid w:val="001677C4"/>
    <w:rsid w:val="0018303B"/>
    <w:rsid w:val="0019179A"/>
    <w:rsid w:val="001B227C"/>
    <w:rsid w:val="001C2E2F"/>
    <w:rsid w:val="001D04B2"/>
    <w:rsid w:val="001D54D7"/>
    <w:rsid w:val="001F2E16"/>
    <w:rsid w:val="001F33B2"/>
    <w:rsid w:val="001F562B"/>
    <w:rsid w:val="00206FB1"/>
    <w:rsid w:val="00210504"/>
    <w:rsid w:val="0022024B"/>
    <w:rsid w:val="00222AF7"/>
    <w:rsid w:val="002243E9"/>
    <w:rsid w:val="00234DB0"/>
    <w:rsid w:val="00241D04"/>
    <w:rsid w:val="00243068"/>
    <w:rsid w:val="002537F7"/>
    <w:rsid w:val="00262326"/>
    <w:rsid w:val="00264B9B"/>
    <w:rsid w:val="00264EB2"/>
    <w:rsid w:val="002664EB"/>
    <w:rsid w:val="00292D92"/>
    <w:rsid w:val="002B035E"/>
    <w:rsid w:val="002B4668"/>
    <w:rsid w:val="002B47F7"/>
    <w:rsid w:val="002B677C"/>
    <w:rsid w:val="002C2014"/>
    <w:rsid w:val="002D5330"/>
    <w:rsid w:val="002E3890"/>
    <w:rsid w:val="00310EBD"/>
    <w:rsid w:val="00346D9D"/>
    <w:rsid w:val="00354D01"/>
    <w:rsid w:val="00366142"/>
    <w:rsid w:val="00370EAC"/>
    <w:rsid w:val="00375AB4"/>
    <w:rsid w:val="0037760B"/>
    <w:rsid w:val="00385FB8"/>
    <w:rsid w:val="003864E6"/>
    <w:rsid w:val="00386A55"/>
    <w:rsid w:val="003B6B3E"/>
    <w:rsid w:val="003D1676"/>
    <w:rsid w:val="003E101A"/>
    <w:rsid w:val="003E2B57"/>
    <w:rsid w:val="003F322A"/>
    <w:rsid w:val="004010F9"/>
    <w:rsid w:val="00405A43"/>
    <w:rsid w:val="00416DDB"/>
    <w:rsid w:val="004279D5"/>
    <w:rsid w:val="004363AA"/>
    <w:rsid w:val="004479D6"/>
    <w:rsid w:val="004510F5"/>
    <w:rsid w:val="0045432B"/>
    <w:rsid w:val="0048589A"/>
    <w:rsid w:val="00485DDB"/>
    <w:rsid w:val="00487E2C"/>
    <w:rsid w:val="00493E7E"/>
    <w:rsid w:val="00496F61"/>
    <w:rsid w:val="004E2877"/>
    <w:rsid w:val="004F6063"/>
    <w:rsid w:val="00501935"/>
    <w:rsid w:val="00511A1D"/>
    <w:rsid w:val="005345D1"/>
    <w:rsid w:val="00534F70"/>
    <w:rsid w:val="00543029"/>
    <w:rsid w:val="00545790"/>
    <w:rsid w:val="0055620F"/>
    <w:rsid w:val="00571068"/>
    <w:rsid w:val="00576F21"/>
    <w:rsid w:val="005949B8"/>
    <w:rsid w:val="005959C8"/>
    <w:rsid w:val="005A301B"/>
    <w:rsid w:val="005A3B52"/>
    <w:rsid w:val="005B0F70"/>
    <w:rsid w:val="005B1D5A"/>
    <w:rsid w:val="005B7623"/>
    <w:rsid w:val="005C08ED"/>
    <w:rsid w:val="005C6A6D"/>
    <w:rsid w:val="005D7C92"/>
    <w:rsid w:val="005F548E"/>
    <w:rsid w:val="00625871"/>
    <w:rsid w:val="00636B1F"/>
    <w:rsid w:val="006430E0"/>
    <w:rsid w:val="006455C1"/>
    <w:rsid w:val="00653B0F"/>
    <w:rsid w:val="00656BAA"/>
    <w:rsid w:val="00657EB9"/>
    <w:rsid w:val="00667915"/>
    <w:rsid w:val="0067339A"/>
    <w:rsid w:val="00686D58"/>
    <w:rsid w:val="00687D56"/>
    <w:rsid w:val="006A1BA1"/>
    <w:rsid w:val="006A2C93"/>
    <w:rsid w:val="006B76DF"/>
    <w:rsid w:val="006D0792"/>
    <w:rsid w:val="006F5699"/>
    <w:rsid w:val="00705142"/>
    <w:rsid w:val="0071268C"/>
    <w:rsid w:val="00722435"/>
    <w:rsid w:val="007544BF"/>
    <w:rsid w:val="00755FB8"/>
    <w:rsid w:val="007619C1"/>
    <w:rsid w:val="00776576"/>
    <w:rsid w:val="00787C5B"/>
    <w:rsid w:val="00792679"/>
    <w:rsid w:val="007C554C"/>
    <w:rsid w:val="007C74E4"/>
    <w:rsid w:val="007D052C"/>
    <w:rsid w:val="007D2AD2"/>
    <w:rsid w:val="007D6CA2"/>
    <w:rsid w:val="007D720D"/>
    <w:rsid w:val="007D7398"/>
    <w:rsid w:val="007E5E76"/>
    <w:rsid w:val="007F1DAE"/>
    <w:rsid w:val="007F2B88"/>
    <w:rsid w:val="008024C1"/>
    <w:rsid w:val="00803EB8"/>
    <w:rsid w:val="00807C8D"/>
    <w:rsid w:val="00822FBD"/>
    <w:rsid w:val="008236F7"/>
    <w:rsid w:val="00831115"/>
    <w:rsid w:val="00854044"/>
    <w:rsid w:val="008714FC"/>
    <w:rsid w:val="00871F15"/>
    <w:rsid w:val="00876E24"/>
    <w:rsid w:val="0088204D"/>
    <w:rsid w:val="00887165"/>
    <w:rsid w:val="008878B3"/>
    <w:rsid w:val="00897C9E"/>
    <w:rsid w:val="008C5D6C"/>
    <w:rsid w:val="008C682B"/>
    <w:rsid w:val="008E65D3"/>
    <w:rsid w:val="008F66C7"/>
    <w:rsid w:val="0090156D"/>
    <w:rsid w:val="009052A5"/>
    <w:rsid w:val="009068CF"/>
    <w:rsid w:val="00931D6F"/>
    <w:rsid w:val="009349A7"/>
    <w:rsid w:val="009433B3"/>
    <w:rsid w:val="00957AB1"/>
    <w:rsid w:val="0096180F"/>
    <w:rsid w:val="009642E9"/>
    <w:rsid w:val="00964A7C"/>
    <w:rsid w:val="00966515"/>
    <w:rsid w:val="00973B61"/>
    <w:rsid w:val="00974009"/>
    <w:rsid w:val="00991DD5"/>
    <w:rsid w:val="00992AF3"/>
    <w:rsid w:val="00994892"/>
    <w:rsid w:val="00994DF3"/>
    <w:rsid w:val="009A7BA1"/>
    <w:rsid w:val="009B2C47"/>
    <w:rsid w:val="009B4F0B"/>
    <w:rsid w:val="009C6F8F"/>
    <w:rsid w:val="009E1BD5"/>
    <w:rsid w:val="009E291B"/>
    <w:rsid w:val="009E2B62"/>
    <w:rsid w:val="009F2899"/>
    <w:rsid w:val="009F61B7"/>
    <w:rsid w:val="00A00AE7"/>
    <w:rsid w:val="00A06292"/>
    <w:rsid w:val="00A4560C"/>
    <w:rsid w:val="00A50241"/>
    <w:rsid w:val="00A518B5"/>
    <w:rsid w:val="00A614AD"/>
    <w:rsid w:val="00A724F0"/>
    <w:rsid w:val="00A77739"/>
    <w:rsid w:val="00A855B6"/>
    <w:rsid w:val="00A93F9D"/>
    <w:rsid w:val="00A95112"/>
    <w:rsid w:val="00AB36AF"/>
    <w:rsid w:val="00AC26E5"/>
    <w:rsid w:val="00AC280C"/>
    <w:rsid w:val="00AC6DBE"/>
    <w:rsid w:val="00AD6F33"/>
    <w:rsid w:val="00B16370"/>
    <w:rsid w:val="00B2088A"/>
    <w:rsid w:val="00B256D4"/>
    <w:rsid w:val="00B3140F"/>
    <w:rsid w:val="00B32B22"/>
    <w:rsid w:val="00B362B0"/>
    <w:rsid w:val="00B42D9D"/>
    <w:rsid w:val="00B55700"/>
    <w:rsid w:val="00B606EB"/>
    <w:rsid w:val="00B6171F"/>
    <w:rsid w:val="00B62487"/>
    <w:rsid w:val="00B63F84"/>
    <w:rsid w:val="00B65155"/>
    <w:rsid w:val="00B71D12"/>
    <w:rsid w:val="00B82F8F"/>
    <w:rsid w:val="00B86E98"/>
    <w:rsid w:val="00B87AC9"/>
    <w:rsid w:val="00B940F3"/>
    <w:rsid w:val="00B94850"/>
    <w:rsid w:val="00B9531B"/>
    <w:rsid w:val="00BB3FED"/>
    <w:rsid w:val="00BB563E"/>
    <w:rsid w:val="00BE3772"/>
    <w:rsid w:val="00BE46DB"/>
    <w:rsid w:val="00BE5BF9"/>
    <w:rsid w:val="00C02D9B"/>
    <w:rsid w:val="00C03573"/>
    <w:rsid w:val="00C07C01"/>
    <w:rsid w:val="00C1269C"/>
    <w:rsid w:val="00C151E3"/>
    <w:rsid w:val="00C23B2A"/>
    <w:rsid w:val="00C25601"/>
    <w:rsid w:val="00C37D14"/>
    <w:rsid w:val="00C41554"/>
    <w:rsid w:val="00C440CA"/>
    <w:rsid w:val="00C45829"/>
    <w:rsid w:val="00C45F37"/>
    <w:rsid w:val="00C563F4"/>
    <w:rsid w:val="00C63940"/>
    <w:rsid w:val="00C72B86"/>
    <w:rsid w:val="00C740F2"/>
    <w:rsid w:val="00C81955"/>
    <w:rsid w:val="00C8322C"/>
    <w:rsid w:val="00C96323"/>
    <w:rsid w:val="00CB025B"/>
    <w:rsid w:val="00CB0994"/>
    <w:rsid w:val="00CC7946"/>
    <w:rsid w:val="00CD40D3"/>
    <w:rsid w:val="00CD4CD5"/>
    <w:rsid w:val="00CE0B77"/>
    <w:rsid w:val="00CE46BF"/>
    <w:rsid w:val="00D0035C"/>
    <w:rsid w:val="00D00F2B"/>
    <w:rsid w:val="00D155D7"/>
    <w:rsid w:val="00D217F6"/>
    <w:rsid w:val="00D23F1A"/>
    <w:rsid w:val="00D30D63"/>
    <w:rsid w:val="00D371E7"/>
    <w:rsid w:val="00D3747E"/>
    <w:rsid w:val="00D519A7"/>
    <w:rsid w:val="00D534B9"/>
    <w:rsid w:val="00D55D94"/>
    <w:rsid w:val="00D55F5A"/>
    <w:rsid w:val="00D71D89"/>
    <w:rsid w:val="00D74567"/>
    <w:rsid w:val="00D745A3"/>
    <w:rsid w:val="00D77950"/>
    <w:rsid w:val="00D823E5"/>
    <w:rsid w:val="00D83736"/>
    <w:rsid w:val="00D926A7"/>
    <w:rsid w:val="00D96513"/>
    <w:rsid w:val="00DA096C"/>
    <w:rsid w:val="00DA2AB2"/>
    <w:rsid w:val="00DA7B48"/>
    <w:rsid w:val="00DB22AB"/>
    <w:rsid w:val="00DC0EFA"/>
    <w:rsid w:val="00DC52EB"/>
    <w:rsid w:val="00DD20F0"/>
    <w:rsid w:val="00DD512F"/>
    <w:rsid w:val="00DD5177"/>
    <w:rsid w:val="00DE0707"/>
    <w:rsid w:val="00DE719F"/>
    <w:rsid w:val="00E04D12"/>
    <w:rsid w:val="00E260B6"/>
    <w:rsid w:val="00E320EC"/>
    <w:rsid w:val="00E33188"/>
    <w:rsid w:val="00E34239"/>
    <w:rsid w:val="00E37E20"/>
    <w:rsid w:val="00E50421"/>
    <w:rsid w:val="00E526C4"/>
    <w:rsid w:val="00E63791"/>
    <w:rsid w:val="00E7158C"/>
    <w:rsid w:val="00E96CF7"/>
    <w:rsid w:val="00E97682"/>
    <w:rsid w:val="00EA4340"/>
    <w:rsid w:val="00EA5FDC"/>
    <w:rsid w:val="00EB3A8D"/>
    <w:rsid w:val="00ED6789"/>
    <w:rsid w:val="00EE40F7"/>
    <w:rsid w:val="00EF19E5"/>
    <w:rsid w:val="00EF3087"/>
    <w:rsid w:val="00EF61E9"/>
    <w:rsid w:val="00EF67FE"/>
    <w:rsid w:val="00F01D29"/>
    <w:rsid w:val="00F02213"/>
    <w:rsid w:val="00F14A77"/>
    <w:rsid w:val="00F169CC"/>
    <w:rsid w:val="00F22588"/>
    <w:rsid w:val="00F25875"/>
    <w:rsid w:val="00F41422"/>
    <w:rsid w:val="00F4453F"/>
    <w:rsid w:val="00F53496"/>
    <w:rsid w:val="00F5416D"/>
    <w:rsid w:val="00F637A1"/>
    <w:rsid w:val="00F70308"/>
    <w:rsid w:val="00F72700"/>
    <w:rsid w:val="00F727C7"/>
    <w:rsid w:val="00F96643"/>
    <w:rsid w:val="00FA10BD"/>
    <w:rsid w:val="00FB2F87"/>
    <w:rsid w:val="00FC6BED"/>
    <w:rsid w:val="00FD1C07"/>
    <w:rsid w:val="00FD2142"/>
    <w:rsid w:val="00FD2165"/>
    <w:rsid w:val="00FF0D4C"/>
    <w:rsid w:val="00FF29D5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656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E2B62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2B62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2B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2B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B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B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B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2B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2B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B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B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B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52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432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596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240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4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7312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PROTOMA D.O.O. zastupanog po punomoćniku Maja Pirš; ANA PIRŠ</izvorni_sadrzaj>
    <derivirana_varijabla naziv="DomainObject.Predmet.ProtustrankaFormated_1">  PROTOMA D.O.O. zastupanog po punomoćniku Maja Pirš; ANA PIRŠ</derivirana_varijabla>
  </DomainObject.Predmet.ProtustrankaFormated>
  <DomainObject.Predmet.ProtustrankaFormatedOIB>
    <izvorni_sadrzaj>  PROTOMA D.O.O., OIB 70913134930 zastupanog po punomoćniku Maja Pirš; ANA PIRŠ</izvorni_sadrzaj>
    <derivirana_varijabla naziv="DomainObject.Predmet.ProtustrankaFormatedOIB_1">  PROTOMA D.O.O., OIB 70913134930 zastupanog po punomoćniku Maja Pirš; ANA PIRŠ</derivirana_varijabla>
  </DomainObject.Predmet.ProtustrankaFormatedOIB>
  <DomainObject.Predmet.ProtustrankaFormatedWithAdress>
    <izvorni_sadrzaj> PROTOMA D.O.O., JELENOVAC 38 B, 10000 Zagreb zastupanog po punomoćniku Maja Pirš; ANA PIRŠ</izvorni_sadrzaj>
    <derivirana_varijabla naziv="DomainObject.Predmet.ProtustrankaFormatedWithAdress_1"> PROTOMA D.O.O., JELENOVAC 38 B, 10000 Zagreb zastupanog po punomoćniku Maja Pirš; ANA PIRŠ</derivirana_varijabla>
  </DomainObject.Predmet.ProtustrankaFormatedWithAdress>
  <DomainObject.Predmet.ProtustrankaFormatedWithAdressOIB>
    <izvorni_sadrzaj> PROTOMA D.O.O., OIB 70913134930, JELENOVAC 38 B, 10000 Zagreb zastupanog po punomoćniku Maja Pirš; ANA PIRŠ</izvorni_sadrzaj>
    <derivirana_varijabla naziv="DomainObject.Predmet.ProtustrankaFormatedWithAdressOIB_1"> PROTOMA D.O.O., OIB 70913134930, JELENOVAC 38 B, 10000 Zagreb zastupanog po punomoćniku Maja Pirš; ANA PIRŠ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 zastupanog po punomoćniku Maja Pirš; ANA PIRŠ</item>
    </izvorni_sadrzaj>
    <derivirana_varijabla naziv="DomainObject.Predmet.ProtuStrankaListFormated_1">
      <item>PROTOMA D.O.O. zastupanog po punomoćniku Maja Pirš; ANA PIRŠ</item>
    </derivirana_varijabla>
  </DomainObject.Predmet.ProtuStrankaListFormated>
  <DomainObject.Predmet.ProtuStrankaListFormatedOIB>
    <izvorni_sadrzaj>
      <item>PROTOMA D.O.O., OIB 70913134930 zastupanog po punomoćniku Maja Pirš; ANA PIRŠ</item>
    </izvorni_sadrzaj>
    <derivirana_varijabla naziv="DomainObject.Predmet.ProtuStrankaListFormatedOIB_1">
      <item>PROTOMA D.O.O., OIB 70913134930 zastupanog po punomoćniku Maja Pirš; ANA PIRŠ</item>
    </derivirana_varijabla>
  </DomainObject.Predmet.ProtuStrankaListFormatedOIB>
  <DomainObject.Predmet.ProtuStrankaListFormatedWithAdress>
    <izvorni_sadrzaj>
      <item>PROTOMA D.O.O., JELENOVAC 38 B, 10000 Zagreb zastupanog po punomoćniku Maja Pirš; ANA PIRŠ</item>
    </izvorni_sadrzaj>
    <derivirana_varijabla naziv="DomainObject.Predmet.ProtuStrankaListFormatedWithAdress_1">
      <item>PROTOMA D.O.O., JELENOVAC 38 B, 10000 Zagreb zastupanog po punomoćniku Maja Pirš; ANA PIRŠ</item>
    </derivirana_varijabla>
  </DomainObject.Predmet.ProtuStrankaListFormatedWithAdress>
  <DomainObject.Predmet.ProtuStrankaListFormatedWithAdressOIB>
    <izvorni_sadrzaj>
      <item>PROTOMA D.O.O., OIB 70913134930, JELENOVAC 38 B, 10000 Zagreb zastupanog po punomoćniku Maja Pirš; ANA PIRŠ</item>
    </izvorni_sadrzaj>
    <derivirana_varijabla naziv="DomainObject.Predmet.ProtuStrankaListFormatedWithAdressOIB_1">
      <item>PROTOMA D.O.O., OIB 70913134930, JELENOVAC 38 B, 10000 Zagreb zastupanog po punomoćniku Maja Pirš; ANA PIRŠ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  <item>CREDO BANKA d.d.</item>
    </izvorni_sadrzaj>
    <derivirana_varijabla naziv="DomainObject.Predmet.OstaliListFormated_1"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  <item>CREDO BANKA d.d.</item>
    </derivirana_varijabla>
  </DomainObject.Predmet.OstaliListFormated>
  <DomainObject.Predmet.OstaliListFormatedOIB>
    <izvorni_sadrzaj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  <item>CREDO BANKA d.d., OIB 94141384086</item>
    </izvorni_sadrzaj>
    <derivirana_varijabla naziv="DomainObject.Predmet.OstaliListFormatedOIB_1"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  <item>CREDO BANKA d.d., OIB 94141384086</item>
    </derivirana_varijabla>
  </DomainObject.Predmet.OstaliListFormatedOIB>
  <DomainObject.Predmet.OstaliListFormatedWithAdress>
    <izvorni_sadrzaj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  <item>CREDO BANKA d.d., Zrinjsko-Frankopanska 58, 21000 Split</item>
    </izvorni_sadrzaj>
    <derivirana_varijabla naziv="DomainObject.Predmet.OstaliListFormatedWithAdress_1"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  <item>CREDO BANKA d.d., Zrinjsko-Frankopanska 58, 21000 Split</item>
    </derivirana_varijabla>
  </DomainObject.Predmet.OstaliListFormatedWithAdress>
  <DomainObject.Predmet.OstaliListFormatedWithAdressOIB>
    <izvorni_sadrzaj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  <item>CREDO BANKA d.d., OIB 94141384086, Zrinjsko-Frankopanska 58, 21000 Split</item>
    </izvorni_sadrzaj>
    <derivirana_varijabla naziv="DomainObject.Predmet.OstaliListFormatedWithAdressOIB_1"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  <item>CREDO BANKA d.d., OIB 94141384086, Zrinjsko-Frankopanska 58, 21000 Split</item>
    </derivirana_varijabla>
  </DomainObject.Predmet.OstaliListFormatedWithAdressOIB>
  <DomainObject.Predmet.OstaliListNazivFormated>
    <izvorni_sadrzaj>
      <item>Maja Pirš</item>
      <item>Raiffeisenbank Austria d.d.</item>
      <item>Nebojša Antolić</item>
      <item>ANA PIRŠ</item>
      <item>VESNA JAKOVLJEVIĆ, odvjetnica</item>
      <item>CREDO BANKA d.d.</item>
    </izvorni_sadrzaj>
    <derivirana_varijabla naziv="DomainObject.Predmet.OstaliListNazivFormated_1">
      <item>Maja Pirš</item>
      <item>Raiffeisenbank Austria d.d.</item>
      <item>Nebojša Antolić</item>
      <item>ANA PIRŠ</item>
      <item>VESNA JAKOVLJEVIĆ, odvjetnica</item>
      <item>CREDO BANKA d.d.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Nebojša Antolić, OIB 94511496457</item>
      <item>ANA PIRŠ</item>
      <item>VESNA JAKOVLJEVIĆ, odvjetnica</item>
      <item>CREDO BANKA d.d., OIB 94141384086</item>
    </izvorni_sadrzaj>
    <derivirana_varijabla naziv="DomainObject.Predmet.OstaliListNazivFormatedOIB_1">
      <item>Maja Pirš, OIB 73812165437</item>
      <item>Raiffeisenbank Austria d.d., OIB 53056966535</item>
      <item>Nebojša Antolić, OIB 94511496457</item>
      <item>ANA PIRŠ</item>
      <item>VESNA JAKOVLJEVIĆ, odvjetnica</item>
      <item>CREDO BANKA d.d., OIB 94141384086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  <item>CREDO BANKA d.d.</item>
    </izvorni_sadrzaj>
    <derivirana_varijabla naziv="DomainObject.Predmet.SudioniciListNaziv_1"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  <item>CREDO BANKA d.d.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  <item>CREDO BANKA d.d., OIB 94141384086, Zrinjsko-Frankopanska 58,21000 Split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  <item>CREDO BANKA d.d., OIB 94141384086, Zrinjsko-Frankopanska 58,21000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  <item>, OIB 94141384086</item>
    </izvorni_sadrzaj>
    <derivirana_varijabla naziv="DomainObject.Predmet.SudioniciListNazivOIB_1"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  <item>, OIB 94141384086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St-155/2013-109</izvorni_sadrzaj>
    <derivirana_varijabla naziv="DomainObject.PredzadnjaOdlukaIzPredmeta.Oznaka_1">St-155/2013-109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773</properties:Words>
  <properties:Characters>4143</properties:Characters>
  <properties:Lines>103</properties:Lines>
  <properties:Paragraphs>37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2019-02-08T10:20:00Z</dcterms:created>
  <dc:creator>Valentina Kranjčić</dc:creator>
  <cp:lastModifiedBy>Monika Grbac</cp:lastModifiedBy>
  <cp:lastPrinted>2019-02-08T10:02:00Z</cp:lastPrinted>
  <dcterms:modified xmlns:xsi="http://www.w3.org/2001/XMLSchema-instance" xsi:type="dcterms:W3CDTF">2019-02-08T13:19:00Z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(st-155-13 PROTOMA (jedini ponuditelj) - 3.docx)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