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09b5" w14:paraId="0c009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2D48EF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3D73F1" w:rsidRPr="003D73F1">
        <w:rPr>
          <w:rFonts w:hAnsi="Times New Roman" w:ascii="Times New Roman"/>
          <w:szCs w:val="24"/>
          <w:lang w:val="hr-HR"/>
        </w:rPr>
        <w:t>RUDNAP energija d.o.o., Zagreb, Poljička 23, OIB: 36452866592</w:t>
      </w:r>
      <w:r w:rsidR="002D48EF" w:rsidRPr="002D48EF">
        <w:rPr>
          <w:rFonts w:hAnsi="Times New Roman" w:ascii="Times New Roman"/>
          <w:szCs w:val="24"/>
          <w:lang w:val="hr-HR"/>
        </w:rPr>
        <w:t>,</w:t>
      </w:r>
      <w:r w:rsidR="00DB4528" w:rsidRPr="002D48EF">
        <w:rPr>
          <w:rFonts w:hAnsi="Times New Roman" w:ascii="Times New Roman"/>
          <w:szCs w:val="24"/>
          <w:lang w:val="hr-HR"/>
        </w:rPr>
        <w:t xml:space="preserve"> dana </w:t>
      </w:r>
      <w:r w:rsidR="00497B20" w:rsidRPr="002D48EF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D48EF" w:rsidR="002D48EF" w:rsidRPr="002D48E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D73F1" w:rsidRPr="003D73F1">
        <w:rPr>
          <w:rFonts w:hAnsi="Times New Roman" w:ascii="Times New Roman"/>
          <w:szCs w:val="24"/>
          <w:lang w:val="hr-HR"/>
        </w:rPr>
        <w:t>RUDNAP energija d.o.o., Zagreb, Poljička 23, OIB: 36452866592</w:t>
      </w:r>
      <w:r w:rsidR="002D48EF" w:rsidRPr="002D48EF">
        <w:rPr>
          <w:rFonts w:hAnsi="Times New Roman" w:ascii="Times New Roman"/>
          <w:szCs w:val="24"/>
          <w:lang w:val="hr-HR"/>
        </w:rPr>
        <w:t xml:space="preserve">. </w:t>
      </w:r>
    </w:p>
    <w:p w:rsidRDefault="00497B20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3D73F1">
        <w:rPr>
          <w:rFonts w:hAnsi="Times New Roman" w:ascii="Times New Roman"/>
          <w:lang w:val="hr-HR"/>
        </w:rPr>
        <w:t>120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3D73F1" w:rsidRPr="003D73F1">
        <w:rPr>
          <w:rFonts w:hAnsi="Times New Roman" w:ascii="Times New Roman"/>
          <w:lang w:val="hr-HR"/>
        </w:rPr>
        <w:t xml:space="preserve">248.959,42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3D73F1">
        <w:rPr>
          <w:rFonts w:hAnsi="Times New Roman" w:ascii="Times New Roman"/>
          <w:lang w:val="hr-HR"/>
        </w:rPr>
        <w:t>28. listopada</w:t>
      </w:r>
      <w:r w:rsidR="00497B20" w:rsidRPr="00CA55F6">
        <w:rPr>
          <w:rFonts w:hAnsi="Times New Roman" w:ascii="Times New Roman"/>
          <w:lang w:val="hr-HR"/>
        </w:rPr>
        <w:t xml:space="preserve">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76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D73F1">
      <w:rPr>
        <w:rFonts w:hAnsi="Times New Roman" w:ascii="Times New Roman"/>
        <w:lang w:val="hr-HR"/>
      </w:rPr>
      <w:t>25. St-2668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3D73F1">
      <w:rPr>
        <w:rFonts w:hAnsi="Times New Roman" w:ascii="Times New Roman"/>
        <w:lang w:val="hr-HR"/>
      </w:rPr>
      <w:t>2668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3D73F1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7C76F6"/>
    <w:rsid w:val="00840E3D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6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6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St-2668/2015</izvorni_sadrzaj>
    <derivirana_varijabla naziv="DomainObject.Predmet.OznakaBroj_1">St-2668/2015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RUDNAP energija d.o.o.</izvorni_sadrzaj>
    <derivirana_varijabla naziv="DomainObject.Predmet.ProtustrankaFormated_1">  RUDNAP energija d.o.o.</derivirana_varijabla>
  </DomainObject.Predmet.ProtustrankaFormated>
  <DomainObject.Predmet.ProtustrankaFormatedOIB>
    <izvorni_sadrzaj>  RUDNAP energija d.o.o., OIB 36452866592</izvorni_sadrzaj>
    <derivirana_varijabla naziv="DomainObject.Predmet.ProtustrankaFormatedOIB_1">  RUDNAP energija d.o.o., OIB 36452866592</derivirana_varijabla>
  </DomainObject.Predmet.ProtustrankaFormatedOIB>
  <DomainObject.Predmet.ProtustrankaFormatedWithAdress>
    <izvorni_sadrzaj> RUDNAP energija d.o.o., Poljička 23, 10000 Zagreb</izvorni_sadrzaj>
    <derivirana_varijabla naziv="DomainObject.Predmet.ProtustrankaFormatedWithAdress_1"> RUDNAP energija d.o.o., Poljička 23, 10000 Zagreb</derivirana_varijabla>
  </DomainObject.Predmet.ProtustrankaFormatedWithAdress>
  <DomainObject.Predmet.ProtustrankaFormatedWithAdressOIB>
    <izvorni_sadrzaj> RUDNAP energija d.o.o., OIB 36452866592, Poljička 23, 10000 Zagreb</izvorni_sadrzaj>
    <derivirana_varijabla naziv="DomainObject.Predmet.ProtustrankaFormatedWithAdressOIB_1"> RUDNAP energija d.o.o., OIB 36452866592, Poljička 23, 10000 Zagreb</derivirana_varijabla>
  </DomainObject.Predmet.ProtustrankaFormatedWithAdressOIB>
  <DomainObject.Predmet.ProtustrankaWithAdress>
    <izvorni_sadrzaj>RUDNAP energija d.o.o. Poljička 23, 10000 Zagreb</izvorni_sadrzaj>
    <derivirana_varijabla naziv="DomainObject.Predmet.ProtustrankaWithAdress_1">RUDNAP energija d.o.o. Poljička 23, 10000 Zagreb</derivirana_varijabla>
  </DomainObject.Predmet.ProtustrankaWithAdress>
  <DomainObject.Predmet.ProtustrankaWithAdressOIB>
    <izvorni_sadrzaj>RUDNAP energija d.o.o., OIB 36452866592, Poljička 23, 10000 Zagreb</izvorni_sadrzaj>
    <derivirana_varijabla naziv="DomainObject.Predmet.ProtustrankaWithAdressOIB_1">RUDNAP energija d.o.o., OIB 36452866592, Poljička 23, 10000 Zagreb</derivirana_varijabla>
  </DomainObject.Predmet.ProtustrankaWithAdressOIB>
  <DomainObject.Predmet.ProtustrankaNazivFormated>
    <izvorni_sadrzaj>RUDNAP energija d.o.o.</izvorni_sadrzaj>
    <derivirana_varijabla naziv="DomainObject.Predmet.ProtustrankaNazivFormated_1">RUDNAP energija d.o.o.</derivirana_varijabla>
  </DomainObject.Predmet.ProtustrankaNazivFormated>
  <DomainObject.Predmet.ProtustrankaNazivFormatedOIB>
    <izvorni_sadrzaj>RUDNAP energija d.o.o., OIB 36452866592</izvorni_sadrzaj>
    <derivirana_varijabla naziv="DomainObject.Predmet.ProtustrankaNazivFormatedOIB_1">RUDNAP energija d.o.o., OIB 36452866592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RUDNAP energija d.o.o.</item>
    </izvorni_sadrzaj>
    <derivirana_varijabla naziv="DomainObject.Predmet.ProtuStrankaListFormated_1">
      <item>RUDNAP energija d.o.o.</item>
    </derivirana_varijabla>
  </DomainObject.Predmet.ProtuStrankaListFormated>
  <DomainObject.Predmet.ProtuStrankaListFormatedOIB>
    <izvorni_sadrzaj>
      <item>RUDNAP energija d.o.o., OIB 36452866592</item>
    </izvorni_sadrzaj>
    <derivirana_varijabla naziv="DomainObject.Predmet.ProtuStrankaListFormatedOIB_1">
      <item>RUDNAP energija d.o.o., OIB 36452866592</item>
    </derivirana_varijabla>
  </DomainObject.Predmet.ProtuStrankaListFormatedOIB>
  <DomainObject.Predmet.ProtuStrankaListFormatedWithAdress>
    <izvorni_sadrzaj>
      <item>RUDNAP energija d.o.o., Poljička 23, 10000 Zagreb</item>
    </izvorni_sadrzaj>
    <derivirana_varijabla naziv="DomainObject.Predmet.ProtuStrankaListFormatedWithAdress_1">
      <item>RUDNAP energija d.o.o., Poljička 23, 10000 Zagreb</item>
    </derivirana_varijabla>
  </DomainObject.Predmet.ProtuStrankaListFormatedWithAdress>
  <DomainObject.Predmet.ProtuStrankaListFormatedWithAdressOIB>
    <izvorni_sadrzaj>
      <item>RUDNAP energija d.o.o., OIB 36452866592, Poljička 23, 10000 Zagreb</item>
    </izvorni_sadrzaj>
    <derivirana_varijabla naziv="DomainObject.Predmet.ProtuStrankaListFormatedWithAdressOIB_1">
      <item>RUDNAP energija d.o.o., OIB 36452866592, Poljička 23, 10000 Zagreb</item>
    </derivirana_varijabla>
  </DomainObject.Predmet.ProtuStrankaListFormatedWithAdressOIB>
  <DomainObject.Predmet.ProtuStrankaListNazivFormated>
    <izvorni_sadrzaj>
      <item>RUDNAP energija d.o.o.</item>
    </izvorni_sadrzaj>
    <derivirana_varijabla naziv="DomainObject.Predmet.ProtuStrankaListNazivFormated_1">
      <item>RUDNAP energija d.o.o.</item>
    </derivirana_varijabla>
  </DomainObject.Predmet.ProtuStrankaListNazivFormated>
  <DomainObject.Predmet.ProtuStrankaListNazivFormatedOIB>
    <izvorni_sadrzaj>
      <item>RUDNAP energija d.o.o., OIB 36452866592</item>
    </izvorni_sadrzaj>
    <derivirana_varijabla naziv="DomainObject.Predmet.ProtuStrankaListNazivFormatedOIB_1">
      <item>RUDNAP energija d.o.o., OIB 36452866592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RUDNAP energija d.o.o.</izvorni_sadrzaj>
    <derivirana_varijabla naziv="DomainObject.Predmet.ProtustrankaIDrugi_1">RUDNAP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RUDNAP energija d.o.o., OIB 36452866592, Poljička 23, 10000 Zagreb</izvorni_sadrzaj>
    <derivirana_varijabla naziv="DomainObject.Predmet.ProtustrankaIDrugiAdressOIB_1">RUDNAP energija d.o.o., OIB 36452866592,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RUDNAP energija d.o.o.</item>
      <item>FINA Regionalni centar Zagreb</item>
    </izvorni_sadrzaj>
    <derivirana_varijabla naziv="DomainObject.Predmet.SudioniciListNaziv_1">
      <item>RUDNAP energija d.o.o.</item>
      <item>FINA Regionalni centar Zagreb</item>
    </derivirana_varijabla>
  </DomainObject.Predmet.SudioniciListNaziv>
  <DomainObject.Predmet.SudioniciListAdressOIB>
    <izvorni_sadrzaj>
      <item>RUDNAP energija d.o.o., OIB 36452866592, Poljička 23,10000 Zagreb</item>
      <item>FINA Regionalni centar Zagreb, OIB 85821130368, Trg svibanjskih žrtava 1995. 1,10000 Zagreb</item>
    </izvorni_sadrzaj>
    <derivirana_varijabla naziv="DomainObject.Predmet.SudioniciListAdressOIB_1">
      <item>RUDNAP energija d.o.o., OIB 36452866592, Poljička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36452866592</item>
      <item>, OIB 85821130368</item>
    </izvorni_sadrzaj>
    <derivirana_varijabla naziv="DomainObject.Predmet.SudioniciListNazivOIB_1">
      <item>, OIB 36452866592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E0C62-A41C-41E9-A50F-A66B3EDE2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1800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2015-11-10T13:23:00Z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