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a2b0" w14:paraId="742a2b0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930691">
        <w:rPr>
          <w:sz w:val="24"/>
          <w:lang w:val="pt-BR"/>
        </w:rPr>
        <w:t>322</w:t>
      </w:r>
      <w:r w:rsidR="00D8769D">
        <w:rPr>
          <w:sz w:val="24"/>
          <w:lang w:val="pt-BR"/>
        </w:rPr>
        <w:t>/1</w:t>
      </w:r>
      <w:r w:rsidR="00930691">
        <w:rPr>
          <w:sz w:val="24"/>
          <w:lang w:val="pt-BR"/>
        </w:rPr>
        <w:t>2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Anti Galiću, kao stečajnom sucu, , u stečajnom postupku nad dužnikom</w:t>
      </w:r>
      <w:r w:rsidR="00930691" w:rsidRPr="00930691">
        <w:rPr>
          <w:sz w:val="24"/>
          <w:szCs w:val="24"/>
        </w:rPr>
        <w:t xml:space="preserve"> </w:t>
      </w:r>
      <w:r w:rsidR="00930691">
        <w:rPr>
          <w:sz w:val="24"/>
          <w:szCs w:val="24"/>
        </w:rPr>
        <w:t>FOCUS NEKRETNINE d.o.o., u stečaju, Zagreb, Novoselečki put 157</w:t>
      </w:r>
      <w:r w:rsidR="00D8769D">
        <w:rPr>
          <w:sz w:val="24"/>
          <w:szCs w:val="24"/>
        </w:rPr>
        <w:t>, (OIB:</w:t>
      </w:r>
      <w:r w:rsidR="00930691">
        <w:rPr>
          <w:sz w:val="24"/>
          <w:szCs w:val="24"/>
        </w:rPr>
        <w:t xml:space="preserve"> 35082103685</w:t>
      </w:r>
      <w:r w:rsidR="00D8769D">
        <w:rPr>
          <w:sz w:val="24"/>
          <w:szCs w:val="24"/>
        </w:rPr>
        <w:t xml:space="preserve">), </w:t>
      </w:r>
      <w:r w:rsidR="00213078">
        <w:rPr>
          <w:sz w:val="24"/>
        </w:rPr>
        <w:t xml:space="preserve">dana </w:t>
      </w:r>
      <w:r w:rsidR="00035142">
        <w:rPr>
          <w:sz w:val="24"/>
        </w:rPr>
        <w:t>1</w:t>
      </w:r>
      <w:r w:rsidR="00884917">
        <w:rPr>
          <w:sz w:val="24"/>
        </w:rPr>
        <w:t>7</w:t>
      </w:r>
      <w:r w:rsidR="00035142">
        <w:rPr>
          <w:sz w:val="24"/>
        </w:rPr>
        <w:t>.listopada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930691">
        <w:rPr>
          <w:sz w:val="24"/>
          <w:szCs w:val="24"/>
        </w:rPr>
        <w:t>FOCUS NEKRETNINE d.o.o., u stečaju, Zagreb, Novoselečki put 157, (OIB: 35082103685)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035142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7</w:t>
      </w:r>
      <w:r w:rsidR="004A461E">
        <w:rPr>
          <w:sz w:val="24"/>
        </w:rPr>
        <w:t xml:space="preserve">.ETAŽA, </w:t>
      </w:r>
      <w:r w:rsidR="007F2603">
        <w:rPr>
          <w:sz w:val="24"/>
        </w:rPr>
        <w:t>8</w:t>
      </w:r>
      <w:r w:rsidR="004A461E">
        <w:rPr>
          <w:sz w:val="24"/>
        </w:rPr>
        <w:t xml:space="preserve">/1000 dijela k.č. broj </w:t>
      </w:r>
      <w:r w:rsidR="00FA5E70">
        <w:rPr>
          <w:sz w:val="24"/>
        </w:rPr>
        <w:t xml:space="preserve"> </w:t>
      </w:r>
      <w:r w:rsidR="004A461E">
        <w:rPr>
          <w:sz w:val="24"/>
        </w:rPr>
        <w:t>141</w:t>
      </w:r>
      <w:r w:rsidR="004F4FFF">
        <w:rPr>
          <w:sz w:val="24"/>
        </w:rPr>
        <w:t>3</w:t>
      </w:r>
      <w:r w:rsidR="00FA5E70">
        <w:rPr>
          <w:sz w:val="24"/>
        </w:rPr>
        <w:t>/1</w:t>
      </w:r>
      <w:r w:rsidR="00786B3C">
        <w:rPr>
          <w:sz w:val="24"/>
        </w:rPr>
        <w:t>,</w:t>
      </w:r>
      <w:r w:rsidR="004A461E">
        <w:rPr>
          <w:sz w:val="24"/>
        </w:rPr>
        <w:t xml:space="preserve"> stambena zgrada br.</w:t>
      </w:r>
      <w:r w:rsidR="004F4FFF">
        <w:rPr>
          <w:sz w:val="24"/>
        </w:rPr>
        <w:t xml:space="preserve">88, </w:t>
      </w:r>
      <w:r w:rsidR="004A461E">
        <w:rPr>
          <w:sz w:val="24"/>
        </w:rPr>
        <w:t xml:space="preserve">Novoselečki put, dvorište, </w:t>
      </w:r>
      <w:r w:rsidR="00AA08A1">
        <w:rPr>
          <w:sz w:val="24"/>
        </w:rPr>
        <w:t xml:space="preserve">u pov. 733 m2, </w:t>
      </w:r>
      <w:r w:rsidR="00934175">
        <w:rPr>
          <w:sz w:val="24"/>
        </w:rPr>
        <w:t xml:space="preserve">upisano u z.k.ul.br. </w:t>
      </w:r>
      <w:r w:rsidR="004F4FFF">
        <w:rPr>
          <w:sz w:val="24"/>
        </w:rPr>
        <w:t>8726</w:t>
      </w:r>
      <w:r w:rsidR="00934175">
        <w:rPr>
          <w:sz w:val="24"/>
        </w:rPr>
        <w:t xml:space="preserve">, k.o. Sesvete, </w:t>
      </w:r>
      <w:r w:rsidR="007C54FB">
        <w:rPr>
          <w:sz w:val="24"/>
        </w:rPr>
        <w:t xml:space="preserve"> </w:t>
      </w:r>
      <w:r w:rsidR="004A461E">
        <w:rPr>
          <w:sz w:val="24"/>
        </w:rPr>
        <w:t>povezano sa vlasništvom posebnog dijela –</w:t>
      </w:r>
      <w:r w:rsidR="00786B3C">
        <w:rPr>
          <w:sz w:val="24"/>
        </w:rPr>
        <w:t xml:space="preserve"> spremište oznake SP</w:t>
      </w:r>
      <w:r>
        <w:rPr>
          <w:sz w:val="24"/>
        </w:rPr>
        <w:t xml:space="preserve"> 5</w:t>
      </w:r>
      <w:r w:rsidR="00786B3C">
        <w:rPr>
          <w:sz w:val="24"/>
        </w:rPr>
        <w:t xml:space="preserve">, u prizemlju, NKP </w:t>
      </w:r>
      <w:r>
        <w:rPr>
          <w:sz w:val="24"/>
        </w:rPr>
        <w:t>3,78</w:t>
      </w:r>
      <w:r w:rsidR="00786B3C">
        <w:rPr>
          <w:sz w:val="24"/>
        </w:rPr>
        <w:t xml:space="preserve"> m2. kod </w:t>
      </w:r>
      <w:r w:rsidR="007C54FB">
        <w:rPr>
          <w:sz w:val="24"/>
        </w:rPr>
        <w:t xml:space="preserve"> Općinskog građanskog suda u Zagrebu, zemljišnoknjižni odjel Sesvete</w:t>
      </w:r>
    </w:p>
    <w:p w:rsidRDefault="004A461E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  </w:t>
      </w:r>
      <w:r w:rsidR="00BE57C1">
        <w:rPr>
          <w:sz w:val="24"/>
        </w:rPr>
        <w:t xml:space="preserve"> </w:t>
      </w:r>
      <w:r w:rsidR="00FA03D2"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7E2F47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C54FB">
        <w:rPr>
          <w:sz w:val="24"/>
        </w:rPr>
        <w:t>ERSTE&amp;STEIERMARKISCHE BANK d.d. Rijeke, Jadranski trg 3/A, OIB 23057039320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 Sesvete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D54F12">
        <w:rPr>
          <w:sz w:val="24"/>
        </w:rPr>
        <w:t>322</w:t>
      </w:r>
      <w:r w:rsidR="00D8769D">
        <w:rPr>
          <w:sz w:val="24"/>
        </w:rPr>
        <w:t>/1</w:t>
      </w:r>
      <w:r w:rsidR="00D54F12">
        <w:rPr>
          <w:sz w:val="24"/>
        </w:rPr>
        <w:t>2</w:t>
      </w:r>
      <w:r w:rsidR="00D8769D">
        <w:rPr>
          <w:sz w:val="24"/>
        </w:rPr>
        <w:t xml:space="preserve"> od </w:t>
      </w:r>
      <w:r w:rsidR="00D54F12">
        <w:rPr>
          <w:sz w:val="24"/>
        </w:rPr>
        <w:t xml:space="preserve">4.srpnja </w:t>
      </w:r>
      <w:r w:rsidR="00D8769D">
        <w:rPr>
          <w:sz w:val="24"/>
        </w:rPr>
        <w:t>201</w:t>
      </w:r>
      <w:r w:rsidR="00D54F12">
        <w:rPr>
          <w:sz w:val="24"/>
        </w:rPr>
        <w:t>2</w:t>
      </w:r>
      <w:r w:rsidR="00D8769D">
        <w:rPr>
          <w:sz w:val="24"/>
        </w:rPr>
        <w:t>.</w:t>
      </w:r>
      <w:r w:rsidR="00605D9C">
        <w:rPr>
          <w:sz w:val="24"/>
        </w:rPr>
        <w:t xml:space="preserve">, te dopunom istog rješenja od </w:t>
      </w:r>
      <w:r w:rsidR="00871C96">
        <w:rPr>
          <w:sz w:val="24"/>
        </w:rPr>
        <w:t>18. srpnja</w:t>
      </w:r>
      <w:r w:rsidR="00605D9C">
        <w:rPr>
          <w:sz w:val="24"/>
        </w:rPr>
        <w:t xml:space="preserve"> 201</w:t>
      </w:r>
      <w:r w:rsidR="00871C96">
        <w:rPr>
          <w:sz w:val="24"/>
        </w:rPr>
        <w:t>2</w:t>
      </w:r>
      <w:r w:rsidR="00605D9C">
        <w:rPr>
          <w:sz w:val="24"/>
        </w:rPr>
        <w:t xml:space="preserve">.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A67EA0">
        <w:rPr>
          <w:sz w:val="24"/>
        </w:rPr>
        <w:t>6.listopada</w:t>
      </w:r>
      <w:r w:rsidR="00D54F12">
        <w:rPr>
          <w:sz w:val="24"/>
        </w:rPr>
        <w:t xml:space="preserve"> </w:t>
      </w:r>
      <w:r w:rsidR="00C44E71">
        <w:rPr>
          <w:sz w:val="24"/>
        </w:rPr>
        <w:t>201</w:t>
      </w:r>
      <w:r w:rsidR="00A67EA0">
        <w:rPr>
          <w:sz w:val="24"/>
        </w:rPr>
        <w:t>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</w:t>
      </w:r>
      <w:r w:rsidR="00F47922">
        <w:rPr>
          <w:sz w:val="24"/>
        </w:rPr>
        <w:lastRenderedPageBreak/>
        <w:t xml:space="preserve">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E06D11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83159C">
        <w:rPr>
          <w:sz w:val="24"/>
        </w:rPr>
        <w:t>10.prosinca</w:t>
      </w:r>
      <w:r>
        <w:rPr>
          <w:sz w:val="24"/>
        </w:rPr>
        <w:t xml:space="preserve"> 2015</w:t>
      </w:r>
      <w:r w:rsidR="00E06D11">
        <w:rPr>
          <w:sz w:val="24"/>
        </w:rPr>
        <w:t>., a temeljem naprijed citiranog članka 247. stavak 1. i 2. SZ-a 15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A67EA0">
        <w:rPr>
          <w:sz w:val="24"/>
        </w:rPr>
        <w:t>17.listopada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884917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884917" w:rsidP="00422EE0" w:rsidR="00884917">
      <w:pPr>
        <w:jc w:val="both"/>
      </w:pPr>
      <w:r>
        <w:t>Za točnost otpravka, ovlašteni službenik:</w:t>
      </w:r>
    </w:p>
    <w:p w:rsidRDefault="00884917" w:rsidP="00422EE0" w:rsidR="00884917">
      <w:pPr>
        <w:jc w:val="both"/>
      </w:pPr>
      <w:r>
        <w:t xml:space="preserve">               Valentina Delač</w:t>
      </w:r>
    </w:p>
    <w:p w:rsidRDefault="00213078" w:rsidP="00884917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900C7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930691">
      <w:rPr>
        <w:sz w:val="24"/>
      </w:rPr>
      <w:t>322</w:t>
    </w:r>
    <w:r w:rsidR="00213078">
      <w:rPr>
        <w:sz w:val="24"/>
      </w:rPr>
      <w:t>/1</w:t>
    </w:r>
    <w:r w:rsidR="00930691">
      <w:rPr>
        <w:sz w:val="24"/>
      </w:rPr>
      <w:t>2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70E39"/>
    <w:rsid w:val="000870F5"/>
    <w:rsid w:val="00090436"/>
    <w:rsid w:val="000959E1"/>
    <w:rsid w:val="001042FF"/>
    <w:rsid w:val="001150F8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337DF"/>
    <w:rsid w:val="00763516"/>
    <w:rsid w:val="00766D9D"/>
    <w:rsid w:val="00786B3C"/>
    <w:rsid w:val="007C54FB"/>
    <w:rsid w:val="007E2F47"/>
    <w:rsid w:val="007F2603"/>
    <w:rsid w:val="0082194B"/>
    <w:rsid w:val="0083159C"/>
    <w:rsid w:val="0083451A"/>
    <w:rsid w:val="00871C96"/>
    <w:rsid w:val="008747F2"/>
    <w:rsid w:val="00881CD9"/>
    <w:rsid w:val="00884917"/>
    <w:rsid w:val="008900C7"/>
    <w:rsid w:val="008A2E30"/>
    <w:rsid w:val="008A79BB"/>
    <w:rsid w:val="008F7177"/>
    <w:rsid w:val="00905D66"/>
    <w:rsid w:val="00906D18"/>
    <w:rsid w:val="00930691"/>
    <w:rsid w:val="00934175"/>
    <w:rsid w:val="009501DA"/>
    <w:rsid w:val="009549C7"/>
    <w:rsid w:val="009A7414"/>
    <w:rsid w:val="009B38D1"/>
    <w:rsid w:val="00A10516"/>
    <w:rsid w:val="00A56DD1"/>
    <w:rsid w:val="00A67EA0"/>
    <w:rsid w:val="00A76038"/>
    <w:rsid w:val="00AA08A1"/>
    <w:rsid w:val="00AD216A"/>
    <w:rsid w:val="00AD4289"/>
    <w:rsid w:val="00B26334"/>
    <w:rsid w:val="00B32EFD"/>
    <w:rsid w:val="00B46408"/>
    <w:rsid w:val="00B669B6"/>
    <w:rsid w:val="00B778A0"/>
    <w:rsid w:val="00B86764"/>
    <w:rsid w:val="00BB60E8"/>
    <w:rsid w:val="00BE57C1"/>
    <w:rsid w:val="00C17D75"/>
    <w:rsid w:val="00C33203"/>
    <w:rsid w:val="00C44E71"/>
    <w:rsid w:val="00C47F26"/>
    <w:rsid w:val="00C5150F"/>
    <w:rsid w:val="00C6242C"/>
    <w:rsid w:val="00CD18A4"/>
    <w:rsid w:val="00D13308"/>
    <w:rsid w:val="00D47EDE"/>
    <w:rsid w:val="00D5360E"/>
    <w:rsid w:val="00D54F12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34CC4"/>
    <w:rsid w:val="00F42190"/>
    <w:rsid w:val="00F47922"/>
    <w:rsid w:val="00FA03D2"/>
    <w:rsid w:val="00FA4D01"/>
    <w:rsid w:val="00FA5E70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0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0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0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0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0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0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0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0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F467D-D278-4210-A64E-370FC73E5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1060</properties:Words>
  <properties:Characters>5942</properties:Characters>
  <properties:Lines>130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2016-10-18T08:35:00Z</dcterms:created>
  <dc:creator>user</dc:creator>
  <cp:lastModifiedBy>Valentina Delač</cp:lastModifiedBy>
  <cp:lastPrinted>2016-10-18T08:34:00Z</cp:lastPrinted>
  <dcterms:modified xmlns:xsi="http://www.w3.org/2001/XMLSchema-instance" xsi:type="dcterms:W3CDTF">2016-10-18T08:36:00Z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