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be76" w14:paraId="054be76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F32D9E">
        <w:rPr>
          <w:rFonts w:hAnsi="Times New Roman" w:ascii="Times New Roman"/>
          <w:szCs w:val="24"/>
        </w:rPr>
        <w:t>4770</w:t>
      </w:r>
      <w:r w:rsidR="00862BFC">
        <w:rPr>
          <w:rFonts w:hAnsi="Times New Roman" w:ascii="Times New Roman"/>
          <w:szCs w:val="24"/>
        </w:rPr>
        <w:t>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862BFC">
        <w:rPr>
          <w:rFonts w:hAnsi="Times New Roman" w:ascii="Times New Roman"/>
          <w:szCs w:val="24"/>
        </w:rPr>
        <w:t xml:space="preserve"> </w:t>
      </w:r>
      <w:r w:rsidR="00221E52" w:rsidRPr="00D72262">
        <w:rPr>
          <w:rFonts w:hAnsi="Times New Roman" w:ascii="Times New Roman"/>
          <w:szCs w:val="24"/>
        </w:rPr>
        <w:t xml:space="preserve">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0950DC">
        <w:rPr>
          <w:szCs w:val="24"/>
        </w:rPr>
        <w:t>Financijske agencije, Zagreb</w:t>
      </w:r>
      <w:r w:rsidR="00876AF9">
        <w:rPr>
          <w:szCs w:val="24"/>
        </w:rPr>
        <w:t xml:space="preserve">, </w:t>
      </w:r>
      <w:r w:rsidR="00876AF9" w:rsidRPr="00DF3BB3">
        <w:rPr>
          <w:szCs w:val="24"/>
        </w:rPr>
        <w:t>Regionalni centar Zagreb, Trg svibanjskih žrtava 1995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</w:t>
      </w:r>
      <w:r w:rsidR="009E6B1A">
        <w:rPr>
          <w:szCs w:val="24"/>
        </w:rPr>
        <w:t>stečajnog postupka nad dužnikom DAN I NOĆ d.o.o. za trgovinu i usluge</w:t>
      </w:r>
      <w:r w:rsidR="000950DC">
        <w:rPr>
          <w:szCs w:val="24"/>
        </w:rPr>
        <w:t xml:space="preserve">, </w:t>
      </w:r>
      <w:r w:rsidR="00876AF9">
        <w:rPr>
          <w:szCs w:val="24"/>
        </w:rPr>
        <w:t>Zagreb</w:t>
      </w:r>
      <w:r w:rsidR="000950DC">
        <w:rPr>
          <w:szCs w:val="24"/>
        </w:rPr>
        <w:t xml:space="preserve">, </w:t>
      </w:r>
      <w:r w:rsidR="009E6B1A">
        <w:rPr>
          <w:szCs w:val="24"/>
        </w:rPr>
        <w:t>Kneza Mislava 1</w:t>
      </w:r>
      <w:r w:rsidR="000950DC">
        <w:rPr>
          <w:szCs w:val="24"/>
        </w:rPr>
        <w:t>, OIB</w:t>
      </w:r>
      <w:r w:rsidR="009E6B1A">
        <w:rPr>
          <w:szCs w:val="24"/>
        </w:rPr>
        <w:t>: 61261078959</w:t>
      </w:r>
      <w:r w:rsidR="000950DC">
        <w:rPr>
          <w:szCs w:val="24"/>
        </w:rPr>
        <w:t xml:space="preserve">, dana </w:t>
      </w:r>
      <w:r w:rsidR="00862BFC">
        <w:rPr>
          <w:szCs w:val="24"/>
        </w:rPr>
        <w:t>22. rujna</w:t>
      </w:r>
      <w:r w:rsidR="00876AF9">
        <w:rPr>
          <w:szCs w:val="24"/>
        </w:rPr>
        <w:t xml:space="preserve"> 2017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9E6B1A">
      <w:pPr>
        <w:jc w:val="both"/>
        <w:rPr>
          <w:rFonts w:hAnsi="Times New Roman" w:ascii="Times New Roman"/>
          <w:szCs w:val="24"/>
        </w:rPr>
      </w:pPr>
      <w:r w:rsidRPr="009E6B1A">
        <w:rPr>
          <w:rFonts w:hAnsi="Times New Roman" w:ascii="Times New Roman"/>
          <w:szCs w:val="24"/>
        </w:rPr>
        <w:t xml:space="preserve"> </w:t>
      </w:r>
      <w:r w:rsidRPr="009E6B1A">
        <w:rPr>
          <w:rFonts w:hAnsi="Times New Roman" w:ascii="Times New Roman"/>
          <w:szCs w:val="24"/>
        </w:rPr>
        <w:tab/>
        <w:t xml:space="preserve">Odbacuje se kao nedopušten </w:t>
      </w:r>
      <w:r w:rsidR="00876AF9" w:rsidRPr="009E6B1A">
        <w:rPr>
          <w:rFonts w:hAnsi="Times New Roman" w:ascii="Times New Roman"/>
          <w:szCs w:val="24"/>
        </w:rPr>
        <w:t>prijedlog</w:t>
      </w:r>
      <w:r w:rsidRPr="009E6B1A">
        <w:rPr>
          <w:rFonts w:hAnsi="Times New Roman" w:ascii="Times New Roman"/>
          <w:szCs w:val="24"/>
        </w:rPr>
        <w:t xml:space="preserve"> za </w:t>
      </w:r>
      <w:r w:rsidR="00876AF9" w:rsidRPr="009E6B1A">
        <w:rPr>
          <w:rFonts w:hAnsi="Times New Roman" w:ascii="Times New Roman"/>
          <w:szCs w:val="24"/>
        </w:rPr>
        <w:t>otvaranje</w:t>
      </w:r>
      <w:r w:rsidR="008A149D" w:rsidRPr="009E6B1A">
        <w:rPr>
          <w:rFonts w:hAnsi="Times New Roman" w:ascii="Times New Roman"/>
          <w:szCs w:val="24"/>
        </w:rPr>
        <w:t xml:space="preserve"> </w:t>
      </w:r>
      <w:r w:rsidRPr="009E6B1A">
        <w:rPr>
          <w:rFonts w:hAnsi="Times New Roman" w:ascii="Times New Roman"/>
          <w:szCs w:val="24"/>
        </w:rPr>
        <w:t xml:space="preserve">stečajnog postupka nad </w:t>
      </w:r>
      <w:r w:rsidR="00602DA9" w:rsidRPr="009E6B1A">
        <w:rPr>
          <w:rFonts w:hAnsi="Times New Roman" w:ascii="Times New Roman"/>
          <w:szCs w:val="24"/>
        </w:rPr>
        <w:t xml:space="preserve">trgovačkim društvom </w:t>
      </w:r>
      <w:r w:rsidR="009E6B1A" w:rsidRPr="009E6B1A">
        <w:rPr>
          <w:rFonts w:hAnsi="Times New Roman" w:ascii="Times New Roman"/>
          <w:szCs w:val="24"/>
        </w:rPr>
        <w:t>DAN I NOĆ d.o.o. za trgovinu i usluge, Zagreb, Kneza Mislava 1, OIB: 61261078959</w:t>
      </w:r>
      <w:r w:rsidRPr="009E6B1A">
        <w:rPr>
          <w:rFonts w:hAnsi="Times New Roman" w:ascii="Times New Roman"/>
          <w:szCs w:val="24"/>
        </w:rPr>
        <w:t>.</w:t>
      </w:r>
    </w:p>
    <w:p w:rsidRDefault="008F6B45" w:rsidP="008F6B45" w:rsidR="008F6B45" w:rsidRPr="009E6B1A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9E6B1A" w:rsidRPr="009E6B1A">
        <w:rPr>
          <w:rFonts w:hAnsi="Times New Roman" w:ascii="Times New Roman"/>
          <w:szCs w:val="24"/>
        </w:rPr>
        <w:t>DAN I NOĆ d.o.o. za trgovinu i usluge, Zagreb, Kneza Mislava 1, OIB: 61261078959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r w:rsidR="009E6B1A">
        <w:rPr>
          <w:rFonts w:hAnsi="Times New Roman" w:ascii="Times New Roman"/>
          <w:szCs w:val="24"/>
        </w:rPr>
        <w:t xml:space="preserve">17/1985-1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9E6B1A">
        <w:rPr>
          <w:rFonts w:hAnsi="Times New Roman" w:ascii="Times New Roman"/>
          <w:szCs w:val="24"/>
        </w:rPr>
        <w:t>15. veljače 2017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E3FE1" w:rsidP="00602DA9" w:rsidR="006E3FE1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E3FE1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9E6B1A">
        <w:rPr>
          <w:b w:val="false"/>
          <w:szCs w:val="24"/>
        </w:rPr>
        <w:t>22. rujna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876AF9">
        <w:rPr>
          <w:b w:val="false"/>
          <w:szCs w:val="24"/>
        </w:rPr>
        <w:t>7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P="009E6B1A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P="009E6B1A" w:rsidR="00B43D8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6E3FE1">
        <w:rPr>
          <w:rFonts w:hAnsi="Times New Roman" w:ascii="Times New Roman"/>
          <w:szCs w:val="24"/>
        </w:rPr>
        <w:t xml:space="preserve"> v.r.</w:t>
      </w:r>
    </w:p>
    <w:p w:rsidRDefault="006E3FE1" w:rsidP="009E6B1A" w:rsidR="006E3FE1">
      <w:pPr>
        <w:jc w:val="right"/>
        <w:rPr>
          <w:rFonts w:hAnsi="Times New Roman" w:ascii="Times New Roman"/>
          <w:szCs w:val="24"/>
        </w:rPr>
      </w:pPr>
    </w:p>
    <w:p w:rsidRDefault="006E3FE1" w:rsidP="00681078" w:rsidR="006E3FE1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6E3FE1" w:rsidP="00681078" w:rsidR="006E3FE1">
      <w:pPr>
        <w:pStyle w:val="Odlomakpopisa"/>
        <w:jc w:val="right"/>
      </w:pPr>
      <w:r>
        <w:t xml:space="preserve">ovlašteni službenik: </w:t>
      </w:r>
    </w:p>
    <w:p w:rsidRDefault="006E3FE1" w:rsidP="00681078" w:rsidR="006E3FE1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6E3FE1" w:rsidP="009E6B1A" w:rsidR="006E3FE1">
      <w:pPr>
        <w:jc w:val="right"/>
        <w:rPr>
          <w:rFonts w:hAnsi="Times New Roman" w:ascii="Times New Roman"/>
          <w:szCs w:val="24"/>
        </w:rPr>
      </w:pPr>
    </w:p>
    <w:p w:rsidRDefault="009E6B1A" w:rsidP="009E6B1A" w:rsidR="009E6B1A" w:rsidRPr="00936170">
      <w:pPr>
        <w:jc w:val="right"/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936170" w:rsidR="00A936EC" w:rsidRPr="009361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0CB" w:rsidR="008C70CB">
      <w:r>
        <w:separator/>
      </w:r>
    </w:p>
  </w:endnote>
  <w:endnote w:id="0" w:type="continuationSeparator">
    <w:p w:rsidRDefault="008C70CB" w:rsidR="008C7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A25" w:rsidR="00727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A25" w:rsidR="00727A2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A25" w:rsidR="00727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0CB" w:rsidR="008C70CB">
      <w:r>
        <w:separator/>
      </w:r>
    </w:p>
  </w:footnote>
  <w:footnote w:id="0" w:type="continuationSeparator">
    <w:p w:rsidRDefault="008C70CB" w:rsidR="008C7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9E6B1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E6B1A">
      <w:rPr>
        <w:rStyle w:val="Brojstranice"/>
        <w:rFonts w:hAnsi="Times New Roman" w:ascii="Times New Roman"/>
      </w:rPr>
      <w:fldChar w:fldCharType="begin"/>
    </w:r>
    <w:r w:rsidRPr="009E6B1A">
      <w:rPr>
        <w:rStyle w:val="Brojstranice"/>
        <w:rFonts w:hAnsi="Times New Roman" w:ascii="Times New Roman"/>
      </w:rPr>
      <w:instrText xml:space="preserve">PAGE  </w:instrText>
    </w:r>
    <w:r w:rsidRPr="009E6B1A">
      <w:rPr>
        <w:rStyle w:val="Brojstranice"/>
        <w:rFonts w:hAnsi="Times New Roman" w:ascii="Times New Roman"/>
      </w:rPr>
      <w:fldChar w:fldCharType="separate"/>
    </w:r>
    <w:r w:rsidR="006E3FE1">
      <w:rPr>
        <w:rStyle w:val="Brojstranice"/>
        <w:rFonts w:hAnsi="Times New Roman" w:ascii="Times New Roman"/>
        <w:noProof/>
      </w:rPr>
      <w:t>2</w:t>
    </w:r>
    <w:r w:rsidRPr="009E6B1A">
      <w:rPr>
        <w:rStyle w:val="Brojstranice"/>
        <w:rFonts w:hAnsi="Times New Roman" w:ascii="Times New Roman"/>
      </w:rPr>
      <w:fldChar w:fldCharType="end"/>
    </w:r>
  </w:p>
  <w:p w:rsidRDefault="00727A25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20. </w:t>
    </w:r>
    <w:r w:rsidR="008A149D">
      <w:rPr>
        <w:rFonts w:hAnsi="Times New Roman" w:ascii="Times New Roman"/>
        <w:szCs w:val="24"/>
      </w:rPr>
      <w:t>St-</w:t>
    </w:r>
    <w:r w:rsidR="009E6B1A">
      <w:rPr>
        <w:rFonts w:hAnsi="Times New Roman" w:ascii="Times New Roman"/>
        <w:szCs w:val="24"/>
      </w:rPr>
      <w:t>4770</w:t>
    </w:r>
    <w:r w:rsidR="00876AF9">
      <w:rPr>
        <w:rFonts w:hAnsi="Times New Roman" w:ascii="Times New Roman"/>
        <w:szCs w:val="24"/>
      </w:rPr>
      <w:t>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A25" w:rsidR="0072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E3FE1"/>
    <w:rsid w:val="006F05C1"/>
    <w:rsid w:val="006F4493"/>
    <w:rsid w:val="00727A25"/>
    <w:rsid w:val="00744756"/>
    <w:rsid w:val="00760DB3"/>
    <w:rsid w:val="007B1529"/>
    <w:rsid w:val="007C1E80"/>
    <w:rsid w:val="00814840"/>
    <w:rsid w:val="00822564"/>
    <w:rsid w:val="00842D18"/>
    <w:rsid w:val="00862BFC"/>
    <w:rsid w:val="008703C3"/>
    <w:rsid w:val="00873335"/>
    <w:rsid w:val="00876AF9"/>
    <w:rsid w:val="008A149D"/>
    <w:rsid w:val="008A3B5E"/>
    <w:rsid w:val="008C70CB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9E6B1A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96240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32D9E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3F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F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FE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F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F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E3FE1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3F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F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FE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F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F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E3FE1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4770</izvorni_sadrzaj>
    <derivirana_varijabla naziv="DomainObject.Predmet.Broj_1">4770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St-4770/2016</izvorni_sadrzaj>
    <derivirana_varijabla naziv="DomainObject.Predmet.OznakaBroj_1">St-4770/2016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I NOĆ d.o.o.</izvorni_sadrzaj>
    <derivirana_varijabla naziv="DomainObject.Predmet.ProtustrankaFormated_1">  DAN I NOĆ d.o.o.</derivirana_varijabla>
  </DomainObject.Predmet.ProtustrankaFormated>
  <DomainObject.Predmet.ProtustrankaFormatedOIB>
    <izvorni_sadrzaj>  DAN I NOĆ d.o.o., OIB 61261078959</izvorni_sadrzaj>
    <derivirana_varijabla naziv="DomainObject.Predmet.ProtustrankaFormatedOIB_1">  DAN I NOĆ d.o.o., OIB 61261078959</derivirana_varijabla>
  </DomainObject.Predmet.ProtustrankaFormatedOIB>
  <DomainObject.Predmet.ProtustrankaFormatedWithAdress>
    <izvorni_sadrzaj> DAN I NOĆ d.o.o., Kneza Mislava 1, 10000 Zagreb</izvorni_sadrzaj>
    <derivirana_varijabla naziv="DomainObject.Predmet.ProtustrankaFormatedWithAdress_1"> DAN I NOĆ d.o.o., Kneza Mislava 1, 10000 Zagreb</derivirana_varijabla>
  </DomainObject.Predmet.ProtustrankaFormatedWithAdress>
  <DomainObject.Predmet.ProtustrankaFormatedWithAdressOIB>
    <izvorni_sadrzaj> DAN I NOĆ d.o.o., OIB 61261078959, Kneza Mislava 1, 10000 Zagreb</izvorni_sadrzaj>
    <derivirana_varijabla naziv="DomainObject.Predmet.ProtustrankaFormatedWithAdressOIB_1"> DAN I NOĆ d.o.o., OIB 61261078959, Kneza Mislava 1, 10000 Zagreb</derivirana_varijabla>
  </DomainObject.Predmet.ProtustrankaFormatedWithAdressOIB>
  <DomainObject.Predmet.ProtustrankaWithAdress>
    <izvorni_sadrzaj>DAN I NOĆ d.o.o. Kneza Mislava 1, 10000 Zagreb</izvorni_sadrzaj>
    <derivirana_varijabla naziv="DomainObject.Predmet.ProtustrankaWithAdress_1">DAN I NOĆ d.o.o. Kneza Mislava 1, 10000 Zagreb</derivirana_varijabla>
  </DomainObject.Predmet.ProtustrankaWithAdress>
  <DomainObject.Predmet.ProtustrankaWithAdressOIB>
    <izvorni_sadrzaj>DAN I NOĆ d.o.o., OIB 61261078959, Kneza Mislava 1, 10000 Zagreb</izvorni_sadrzaj>
    <derivirana_varijabla naziv="DomainObject.Predmet.ProtustrankaWithAdressOIB_1">DAN I NOĆ d.o.o., OIB 61261078959, Kneza Mislava 1, 10000 Zagreb</derivirana_varijabla>
  </DomainObject.Predmet.ProtustrankaWithAdressOIB>
  <DomainObject.Predmet.ProtustrankaNazivFormated>
    <izvorni_sadrzaj>DAN I NOĆ d.o.o.</izvorni_sadrzaj>
    <derivirana_varijabla naziv="DomainObject.Predmet.ProtustrankaNazivFormated_1">DAN I NOĆ d.o.o.</derivirana_varijabla>
  </DomainObject.Predmet.ProtustrankaNazivFormated>
  <DomainObject.Predmet.ProtustrankaNazivFormatedOIB>
    <izvorni_sadrzaj>DAN I NOĆ d.o.o., OIB 61261078959</izvorni_sadrzaj>
    <derivirana_varijabla naziv="DomainObject.Predmet.ProtustrankaNazivFormatedOIB_1">DAN I NOĆ d.o.o., OIB 61261078959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 I NOĆ d.o.o.</item>
    </izvorni_sadrzaj>
    <derivirana_varijabla naziv="DomainObject.Predmet.ProtuStrankaListFormated_1">
      <item>DAN I NOĆ d.o.o.</item>
    </derivirana_varijabla>
  </DomainObject.Predmet.ProtuStrankaListFormated>
  <DomainObject.Predmet.ProtuStrankaListFormatedOIB>
    <izvorni_sadrzaj>
      <item>DAN I NOĆ d.o.o., OIB 61261078959</item>
    </izvorni_sadrzaj>
    <derivirana_varijabla naziv="DomainObject.Predmet.ProtuStrankaListFormatedOIB_1">
      <item>DAN I NOĆ d.o.o., OIB 61261078959</item>
    </derivirana_varijabla>
  </DomainObject.Predmet.ProtuStrankaListFormatedOIB>
  <DomainObject.Predmet.ProtuStrankaListFormatedWithAdress>
    <izvorni_sadrzaj>
      <item>DAN I NOĆ d.o.o., Kneza Mislava 1, 10000 Zagreb</item>
    </izvorni_sadrzaj>
    <derivirana_varijabla naziv="DomainObject.Predmet.ProtuStrankaListFormatedWithAdress_1">
      <item>DAN I NOĆ d.o.o., Kneza Mislava 1, 10000 Zagreb</item>
    </derivirana_varijabla>
  </DomainObject.Predmet.ProtuStrankaListFormatedWithAdress>
  <DomainObject.Predmet.ProtuStrankaListFormatedWithAdressOIB>
    <izvorni_sadrzaj>
      <item>DAN I NOĆ d.o.o., OIB 61261078959, Kneza Mislava 1, 10000 Zagreb</item>
    </izvorni_sadrzaj>
    <derivirana_varijabla naziv="DomainObject.Predmet.ProtuStrankaListFormatedWithAdressOIB_1">
      <item>DAN I NOĆ d.o.o., OIB 61261078959, Kneza Mislava 1, 10000 Zagreb</item>
    </derivirana_varijabla>
  </DomainObject.Predmet.ProtuStrankaListFormatedWithAdressOIB>
  <DomainObject.Predmet.ProtuStrankaListNazivFormated>
    <izvorni_sadrzaj>
      <item>DAN I NOĆ d.o.o.</item>
    </izvorni_sadrzaj>
    <derivirana_varijabla naziv="DomainObject.Predmet.ProtuStrankaListNazivFormated_1">
      <item>DAN I NOĆ d.o.o.</item>
    </derivirana_varijabla>
  </DomainObject.Predmet.ProtuStrankaListNazivFormated>
  <DomainObject.Predmet.ProtuStrankaListNazivFormatedOIB>
    <izvorni_sadrzaj>
      <item>DAN I NOĆ d.o.o., OIB 61261078959</item>
    </izvorni_sadrzaj>
    <derivirana_varijabla naziv="DomainObject.Predmet.ProtuStrankaListNazivFormatedOIB_1">
      <item>DAN I NOĆ d.o.o., OIB 61261078959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 I NOĆ d.o.o.</izvorni_sadrzaj>
    <derivirana_varijabla naziv="DomainObject.Predmet.ProtustrankaIDrugi_1">DAN I NOĆ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 I NOĆ d.o.o., OIB 61261078959, Kneza Mislava 1, 10000 Zagreb</izvorni_sadrzaj>
    <derivirana_varijabla naziv="DomainObject.Predmet.ProtustrankaIDrugiAdressOIB_1">DAN I NOĆ d.o.o., OIB 61261078959, Kneza Mislava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 I NOĆ d.o.o.</item>
    </izvorni_sadrzaj>
    <derivirana_varijabla naziv="DomainObject.Predmet.SudioniciListNaziv_1">
      <item>FINA Regionalni centar Zagreb</item>
      <item>DAN I NOĆ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DAN I NOĆ d.o.o., OIB 61261078959, Kneza Mislava 1,10000 Zagreb</item>
    </izvorni_sadrzaj>
    <derivirana_varijabla naziv="DomainObject.Predmet.SudioniciListAdressOIB_1">
      <item>FINA Regionalni centar Zagreb, OIB 85821130368, Trg svibanjskih žrtava 1995. 1,10000 Zagreb</item>
      <item>DAN I NOĆ d.o.o., OIB 61261078959, Kneza Mislava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61261078959</item>
    </izvorni_sadrzaj>
    <derivirana_varijabla naziv="DomainObject.Predmet.SudioniciListNazivOIB_1">
      <item>, OIB 85821130368</item>
      <item>, OIB 61261078959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468</properties:Words>
  <properties:Characters>2428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2017-09-22T11:20:00Z</dcterms:created>
  <dc:creator>Sudsko vijeće</dc:creator>
  <cp:lastModifiedBy>Valentina Kranjčić</cp:lastModifiedBy>
  <cp:lastPrinted>2017-09-22T11:31:00Z</cp:lastPrinted>
  <dcterms:modified xmlns:xsi="http://www.w3.org/2001/XMLSchema-instance" xsi:type="dcterms:W3CDTF">2017-09-22T11:31:00Z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