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8afd" w14:paraId="87e8af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D2FAC">
        <w:rPr>
          <w:rFonts w:hAnsi="Times New Roman" w:ascii="Times New Roman"/>
          <w:szCs w:val="24"/>
          <w:lang w:val="hr-HR"/>
        </w:rPr>
        <w:t>1619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F10BDE" w:rsidRPr="00F10BDE">
        <w:rPr>
          <w:rFonts w:hAnsi="Times New Roman" w:ascii="Times New Roman"/>
          <w:lang w:val="pt-BR"/>
        </w:rPr>
        <w:t>DOUBLE BLUE j.d.o.o., Sisak, Marijana Celjaka 82, OIB: 55977699834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8866A4" w:rsidRPr="008866A4">
        <w:rPr>
          <w:rFonts w:hAnsi="Times New Roman" w:ascii="Times New Roman"/>
          <w:szCs w:val="24"/>
          <w:lang w:val="hr-HR"/>
        </w:rPr>
        <w:t>20</w:t>
      </w:r>
      <w:r w:rsidR="00A40438" w:rsidRPr="008866A4">
        <w:rPr>
          <w:rFonts w:hAnsi="Times New Roman" w:ascii="Times New Roman"/>
          <w:szCs w:val="24"/>
          <w:lang w:val="hr-HR"/>
        </w:rPr>
        <w:t>. studenoga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E657E7" w:rsidP="00997BA9" w:rsidR="00E657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8866A4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34AE8" w:rsidRPr="00934AE8">
        <w:rPr>
          <w:rFonts w:hAnsi="Times New Roman" w:ascii="Times New Roman"/>
          <w:lang w:val="pt-BR"/>
        </w:rPr>
        <w:t>DOUBLE BLUE j.d.o.o., Sisak, Marijana Celjaka 82, OIB: 55977699834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866A4" w:rsidRPr="008866A4">
        <w:rPr>
          <w:rFonts w:hAnsi="Times New Roman" w:ascii="Times New Roman"/>
          <w:szCs w:val="24"/>
          <w:lang w:val="hr-HR"/>
        </w:rPr>
        <w:t>20</w:t>
      </w:r>
      <w:r w:rsidR="00691FDE" w:rsidRPr="008866A4">
        <w:rPr>
          <w:rFonts w:hAnsi="Times New Roman" w:ascii="Times New Roman"/>
          <w:szCs w:val="24"/>
          <w:lang w:val="hr-HR"/>
        </w:rPr>
        <w:t>. studenoga</w:t>
      </w:r>
      <w:r w:rsidR="00366D92" w:rsidRPr="008866A4">
        <w:rPr>
          <w:rFonts w:hAnsi="Times New Roman" w:ascii="Times New Roman"/>
          <w:szCs w:val="24"/>
          <w:lang w:val="hr-HR"/>
        </w:rPr>
        <w:t xml:space="preserve"> </w:t>
      </w:r>
      <w:r w:rsidR="008C3BC6" w:rsidRPr="008866A4">
        <w:rPr>
          <w:rFonts w:hAnsi="Times New Roman" w:ascii="Times New Roman"/>
          <w:szCs w:val="24"/>
          <w:lang w:val="hr-HR"/>
        </w:rPr>
        <w:t>201</w:t>
      </w:r>
      <w:r w:rsidR="003D3C0B" w:rsidRPr="008866A4">
        <w:rPr>
          <w:rFonts w:hAnsi="Times New Roman" w:ascii="Times New Roman"/>
          <w:szCs w:val="24"/>
          <w:lang w:val="hr-HR"/>
        </w:rPr>
        <w:t>8</w:t>
      </w:r>
      <w:r w:rsidR="008C3BC6" w:rsidRPr="008866A4">
        <w:rPr>
          <w:rFonts w:hAnsi="Times New Roman" w:ascii="Times New Roman"/>
          <w:szCs w:val="24"/>
          <w:lang w:val="hr-HR"/>
        </w:rPr>
        <w:t xml:space="preserve">. u </w:t>
      </w:r>
      <w:r w:rsidR="006F3431">
        <w:rPr>
          <w:rFonts w:hAnsi="Times New Roman" w:ascii="Times New Roman"/>
          <w:szCs w:val="24"/>
          <w:lang w:val="hr-HR"/>
        </w:rPr>
        <w:t>14</w:t>
      </w:r>
      <w:r w:rsidR="008C3BC6" w:rsidRPr="008866A4">
        <w:rPr>
          <w:rFonts w:hAnsi="Times New Roman" w:ascii="Times New Roman"/>
          <w:szCs w:val="24"/>
          <w:lang w:val="hr-HR"/>
        </w:rPr>
        <w:t>,00 sati</w:t>
      </w:r>
      <w:r w:rsidR="00AB30A2" w:rsidRPr="008866A4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F3431">
        <w:rPr>
          <w:rFonts w:hAnsi="Times New Roman" w:ascii="Times New Roman"/>
          <w:szCs w:val="24"/>
        </w:rPr>
        <w:t xml:space="preserve">Zdenko Bešlić, Slavonski Brod, P. Krešimira IV. br. 4, OIB: </w:t>
      </w:r>
      <w:r w:rsidR="00C36B55">
        <w:rPr>
          <w:rFonts w:hAnsi="Times New Roman" w:ascii="Times New Roman"/>
          <w:szCs w:val="24"/>
        </w:rPr>
        <w:t>40568270984.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F19A2" w:rsidRPr="007F19A2">
        <w:rPr>
          <w:rFonts w:hAnsi="Times New Roman" w:ascii="Times New Roman"/>
          <w:lang w:val="pt-BR"/>
        </w:rPr>
        <w:t>DOUBLE BLUE j.d.o.o., Sisak, Marijana Celjaka 82, OIB: 55977699834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845388" w:rsidP="00845388" w:rsidR="00845388" w:rsidRPr="00845388">
      <w:pPr>
        <w:ind w:firstLine="708"/>
        <w:jc w:val="both"/>
        <w:rPr>
          <w:rFonts w:hAnsi="Times New Roman" w:ascii="Times New Roman"/>
          <w:lang w:val="hr-HR"/>
        </w:rPr>
      </w:pPr>
      <w:r w:rsidRPr="00845388">
        <w:rPr>
          <w:rFonts w:hAnsi="Times New Roman" w:ascii="Times New Roman"/>
          <w:lang w:val="hr-HR"/>
        </w:rPr>
        <w:t>Financijska agencija podnijela je ovom sudu prijedlog za otvaranje stečajnog postupka nad dužnikom DOUBLE BLUE j.d.o.o., Sisak, Marijana Celjaka 82, OIB: 55977699834 (dalje: dužnik), na temelju odredbe članka 110. stavka 1. Stečajnog zakona („Narodne novine“ broj 71/15. i 104/17., dalje: SZ). U prijedlogu za otvaranje stečajnog postupka se u bitnome navodi kako je 21. lipnja 2018. dužnik u Očevidniku redoslijeda osnova za plaćanje ima evidentirane neizvršene osnove za plaćanje u neprekinutom razdoblju od 120 dana, u ukupnom iznosu od 19.205,45 kn, te je imao 1 zaposlenog.</w:t>
      </w:r>
    </w:p>
    <w:p w:rsidRDefault="00845388" w:rsidP="00845388" w:rsidR="008475E0">
      <w:pPr>
        <w:ind w:firstLine="708"/>
        <w:jc w:val="both"/>
        <w:rPr>
          <w:rFonts w:hAnsi="Times New Roman" w:ascii="Times New Roman"/>
          <w:lang w:val="hr-HR"/>
        </w:rPr>
      </w:pPr>
      <w:r w:rsidRPr="00845388">
        <w:rPr>
          <w:rFonts w:hAnsi="Times New Roman" w:ascii="Times New Roman"/>
          <w:lang w:val="hr-HR"/>
        </w:rPr>
        <w:t xml:space="preserve">Rješenjem suda od 6. srpnja 2018., koje je 9. srpnja 2018. objavljeno na mrežnoj stranici e-oglasna ploča ovoga suda, pokrenut je prethodni postupak nad dužnikom u skladu s </w:t>
      </w:r>
      <w:r w:rsidRPr="00845388">
        <w:rPr>
          <w:rFonts w:hAnsi="Times New Roman" w:ascii="Times New Roman"/>
          <w:lang w:val="hr-HR"/>
        </w:rPr>
        <w:lastRenderedPageBreak/>
        <w:t xml:space="preserve">odredbom članka 115. stavka 1. SZ-a, dok je 27. rujna 2018. održano ročište radi očitovanja o prijedlogu za otvaranje stečajnoga postupka, na koje nije pristupio uredno pozvani dužnik, niti osoba ovlaštena za zastupanje dužnika. </w:t>
      </w:r>
    </w:p>
    <w:p w:rsidRDefault="000D18BE" w:rsidP="00845388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8475E0" w:rsidP="008475E0" w:rsidR="008475E0" w:rsidRPr="008475E0">
      <w:pPr>
        <w:ind w:firstLine="708"/>
        <w:jc w:val="both"/>
        <w:rPr>
          <w:rFonts w:hAnsi="Times New Roman" w:ascii="Times New Roman"/>
          <w:lang w:val="hr-HR"/>
        </w:rPr>
      </w:pPr>
      <w:r w:rsidRPr="008475E0">
        <w:rPr>
          <w:rFonts w:hAnsi="Times New Roman" w:ascii="Times New Roman"/>
          <w:lang w:val="hr-HR"/>
        </w:rPr>
        <w:t>Iz podneska Financijske agencije od 12. srpnja 2018. (list 12. spisa) proizlazi kako je 21. lipnja 2018. dužnik u Očevidniku redoslijeda osnova za plaćanje imao evidentirane neizvršene osnove za plaćanje u neprekinutom razdoblju od 120 dana u iznosu od 19.205,45 kn. Dakle, u konkretnom slučaju dužnik u očevidniku o redoslijedu plaćanja ima evidentirane neizvršene osnove za plaćanje u razdoblju dužem od 60 dana (koju činjenicu zastupnik po zakonu dužnika nije osporio), zbog čega se, u skladu s odredbom članak 6. stavak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8475E0" w:rsidP="008475E0" w:rsidR="008475E0" w:rsidRPr="008475E0">
      <w:pPr>
        <w:ind w:firstLine="708"/>
        <w:jc w:val="both"/>
        <w:rPr>
          <w:rFonts w:hAnsi="Times New Roman" w:ascii="Times New Roman"/>
          <w:lang w:val="hr-HR"/>
        </w:rPr>
      </w:pPr>
      <w:r w:rsidRPr="008475E0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3. spisa).</w:t>
      </w:r>
    </w:p>
    <w:p w:rsidRDefault="008475E0" w:rsidP="008475E0" w:rsidR="008475E0">
      <w:pPr>
        <w:ind w:firstLine="708"/>
        <w:jc w:val="both"/>
        <w:rPr>
          <w:rFonts w:hAnsi="Times New Roman" w:ascii="Times New Roman"/>
          <w:lang w:val="hr-HR"/>
        </w:rPr>
      </w:pPr>
      <w:r w:rsidRPr="008475E0">
        <w:rPr>
          <w:rFonts w:hAnsi="Times New Roman" w:ascii="Times New Roman"/>
          <w:lang w:val="hr-HR"/>
        </w:rPr>
        <w:t>Osim toga, iz Uvjerenja Stanice za tehnički pregled vozila od 19. srpnja 2018. (list 15. spisa), koje je sud pribavio na temelju odredbe članka 11. stavka 3. SZ-a, proizlazi kako dužnik nije evidentiran kao vlasnik vozila.</w:t>
      </w:r>
    </w:p>
    <w:p w:rsidRDefault="000D18BE" w:rsidP="008475E0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8475E0">
        <w:rPr>
          <w:rFonts w:hAnsi="Times New Roman" w:ascii="Times New Roman"/>
          <w:lang w:val="pt-BR"/>
        </w:rPr>
        <w:t>27</w:t>
      </w:r>
      <w:r w:rsidR="00AE655B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475E0">
        <w:rPr>
          <w:rFonts w:hAnsi="Times New Roman" w:ascii="Times New Roman"/>
          <w:lang w:val="pt-BR"/>
        </w:rPr>
        <w:t>27</w:t>
      </w:r>
      <w:r w:rsidR="00AE655B">
        <w:rPr>
          <w:rFonts w:hAnsi="Times New Roman" w:ascii="Times New Roman"/>
          <w:lang w:val="pt-BR"/>
        </w:rPr>
        <w:t>. 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8866A4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866A4" w:rsidRPr="008866A4">
        <w:rPr>
          <w:rFonts w:hAnsi="Times New Roman" w:ascii="Times New Roman"/>
          <w:szCs w:val="24"/>
          <w:lang w:val="hr-HR"/>
        </w:rPr>
        <w:t>20</w:t>
      </w:r>
      <w:r w:rsidR="005C187E" w:rsidRPr="008866A4">
        <w:rPr>
          <w:rFonts w:hAnsi="Times New Roman" w:ascii="Times New Roman"/>
          <w:szCs w:val="24"/>
          <w:lang w:val="hr-HR"/>
        </w:rPr>
        <w:t>. studenoga</w:t>
      </w:r>
      <w:r w:rsidR="004F50FD" w:rsidRPr="008866A4">
        <w:rPr>
          <w:rFonts w:hAnsi="Times New Roman" w:ascii="Times New Roman"/>
          <w:szCs w:val="24"/>
          <w:lang w:val="hr-HR"/>
        </w:rPr>
        <w:t xml:space="preserve"> </w:t>
      </w:r>
      <w:r w:rsidR="00754231" w:rsidRPr="008866A4">
        <w:rPr>
          <w:rFonts w:hAnsi="Times New Roman" w:ascii="Times New Roman"/>
          <w:szCs w:val="24"/>
          <w:lang w:val="hr-HR"/>
        </w:rPr>
        <w:t>201</w:t>
      </w:r>
      <w:r w:rsidR="003D3C0B" w:rsidRPr="008866A4">
        <w:rPr>
          <w:rFonts w:hAnsi="Times New Roman" w:ascii="Times New Roman"/>
          <w:szCs w:val="24"/>
          <w:lang w:val="hr-HR"/>
        </w:rPr>
        <w:t>8</w:t>
      </w:r>
      <w:r w:rsidR="00295EEF" w:rsidRPr="008866A4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35A4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5A48" w:rsidR="00B35A48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35A48" w:rsidP="00B35A48" w:rsidR="00B35A4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B35A48" w:rsidP="00B35A4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35A48" w:rsidRPr="00B35A4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D2FAC">
          <w:rPr>
            <w:rFonts w:hAnsi="Times New Roman" w:ascii="Times New Roman"/>
          </w:rPr>
          <w:t>1619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BC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1F34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A6C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4F65C8"/>
    <w:rsid w:val="00500D3E"/>
    <w:rsid w:val="00503CF1"/>
    <w:rsid w:val="0052568D"/>
    <w:rsid w:val="0052713E"/>
    <w:rsid w:val="00532B71"/>
    <w:rsid w:val="00533193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44CE3"/>
    <w:rsid w:val="00655203"/>
    <w:rsid w:val="00672450"/>
    <w:rsid w:val="00691FDE"/>
    <w:rsid w:val="006B13DB"/>
    <w:rsid w:val="006B5277"/>
    <w:rsid w:val="006C1E76"/>
    <w:rsid w:val="006C617B"/>
    <w:rsid w:val="006D1D1A"/>
    <w:rsid w:val="006E39B2"/>
    <w:rsid w:val="006E4B7B"/>
    <w:rsid w:val="006F2512"/>
    <w:rsid w:val="006F3431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19A2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5388"/>
    <w:rsid w:val="008475E0"/>
    <w:rsid w:val="008557E7"/>
    <w:rsid w:val="008608CD"/>
    <w:rsid w:val="008658FB"/>
    <w:rsid w:val="00867F16"/>
    <w:rsid w:val="008800F8"/>
    <w:rsid w:val="008866A4"/>
    <w:rsid w:val="00893F57"/>
    <w:rsid w:val="00895A97"/>
    <w:rsid w:val="008A5CDE"/>
    <w:rsid w:val="008B1A0E"/>
    <w:rsid w:val="008B30D1"/>
    <w:rsid w:val="008C3BC6"/>
    <w:rsid w:val="008D1B43"/>
    <w:rsid w:val="008D5425"/>
    <w:rsid w:val="008F4C87"/>
    <w:rsid w:val="008F6BD1"/>
    <w:rsid w:val="009302EB"/>
    <w:rsid w:val="00930780"/>
    <w:rsid w:val="00934AE8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438"/>
    <w:rsid w:val="00A44B37"/>
    <w:rsid w:val="00A47002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35A48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36B55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2FAC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57E7"/>
    <w:rsid w:val="00E8598F"/>
    <w:rsid w:val="00EA23EA"/>
    <w:rsid w:val="00EA73FE"/>
    <w:rsid w:val="00EB1310"/>
    <w:rsid w:val="00EB57CC"/>
    <w:rsid w:val="00EE5750"/>
    <w:rsid w:val="00EE69E5"/>
    <w:rsid w:val="00F01628"/>
    <w:rsid w:val="00F10BDE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St-1619/2018-18</izvorni_sadrzaj>
    <derivirana_varijabla naziv="DomainObject.Oznaka_1">St-1619/2018-18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St-1619/2018</izvorni_sadrzaj>
    <derivirana_varijabla naziv="DomainObject.Predmet.OznakaBroj_1">St-1619/2018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DOUBLE BLUE j.d.o.o. za trgovinu i usluge</izvorni_sadrzaj>
    <derivirana_varijabla naziv="DomainObject.Predmet.ProtustrankaFormated_1">  DOUBLE BLUE j.d.o.o. za trgovinu i usluge</derivirana_varijabla>
  </DomainObject.Predmet.ProtustrankaFormated>
  <DomainObject.Predmet.ProtustrankaFormatedOIB>
    <izvorni_sadrzaj>  DOUBLE BLUE j.d.o.o. za trgovinu i usluge, OIB 55977699834</izvorni_sadrzaj>
    <derivirana_varijabla naziv="DomainObject.Predmet.ProtustrankaFormatedOIB_1">  DOUBLE BLUE j.d.o.o. za trgovinu i usluge, OIB 55977699834</derivirana_varijabla>
  </DomainObject.Predmet.ProtustrankaFormatedOIB>
  <DomainObject.Predmet.ProtustrankaFormatedWithAdress>
    <izvorni_sadrzaj> DOUBLE BLUE j.d.o.o. za trgovinu i usluge, Marijana Celjaka 82, 44000 Sisak</izvorni_sadrzaj>
    <derivirana_varijabla naziv="DomainObject.Predmet.ProtustrankaFormatedWithAdress_1"> DOUBLE BLUE j.d.o.o. za trgovinu i usluge, Marijana Celjaka 82, 44000 Sisak</derivirana_varijabla>
  </DomainObject.Predmet.ProtustrankaFormatedWithAdress>
  <DomainObject.Predmet.ProtustrankaFormatedWithAdressOIB>
    <izvorni_sadrzaj> DOUBLE BLUE j.d.o.o. za trgovinu i usluge, OIB 55977699834, Marijana Celjaka 82, 44000 Sisak</izvorni_sadrzaj>
    <derivirana_varijabla naziv="DomainObject.Predmet.ProtustrankaFormatedWithAdressOIB_1"> DOUBLE BLUE j.d.o.o. za trgovinu i usluge, OIB 55977699834, Marijana Celjaka 82, 44000 Sisak</derivirana_varijabla>
  </DomainObject.Predmet.ProtustrankaFormatedWithAdressOIB>
  <DomainObject.Predmet.ProtustrankaWithAdress>
    <izvorni_sadrzaj>DOUBLE BLUE j.d.o.o. za trgovinu i usluge Marijana Celjaka 82, 44000 Sisak</izvorni_sadrzaj>
    <derivirana_varijabla naziv="DomainObject.Predmet.ProtustrankaWithAdress_1">DOUBLE BLUE j.d.o.o. za trgovinu i usluge Marijana Celjaka 82, 44000 Sisak</derivirana_varijabla>
  </DomainObject.Predmet.ProtustrankaWithAdress>
  <DomainObject.Predmet.ProtustrankaWithAdressOIB>
    <izvorni_sadrzaj>DOUBLE BLUE j.d.o.o. za trgovinu i usluge, OIB 55977699834, Marijana Celjaka 82, 44000 Sisak</izvorni_sadrzaj>
    <derivirana_varijabla naziv="DomainObject.Predmet.ProtustrankaWithAdressOIB_1">DOUBLE BLUE j.d.o.o. za trgovinu i usluge, OIB 55977699834, Marijana Celjaka 82, 44000 Sisak</derivirana_varijabla>
  </DomainObject.Predmet.ProtustrankaWithAdressOIB>
  <DomainObject.Predmet.ProtustrankaNazivFormated>
    <izvorni_sadrzaj>DOUBLE BLUE j.d.o.o. za trgovinu i usluge</izvorni_sadrzaj>
    <derivirana_varijabla naziv="DomainObject.Predmet.ProtustrankaNazivFormated_1">DOUBLE BLUE j.d.o.o. za trgovinu i usluge</derivirana_varijabla>
  </DomainObject.Predmet.ProtustrankaNazivFormated>
  <DomainObject.Predmet.ProtustrankaNazivFormatedOIB>
    <izvorni_sadrzaj>DOUBLE BLUE j.d.o.o. za trgovinu i usluge, OIB 55977699834</izvorni_sadrzaj>
    <derivirana_varijabla naziv="DomainObject.Predmet.ProtustrankaNazivFormatedOIB_1">DOUBLE BLUE j.d.o.o. za trgovinu i usluge, OIB 55977699834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Gaši</izvorni_sadrzaj>
    <derivirana_varijabla naziv="DomainObject.Predmet.StrankaFormated_1">  FINA Regionalni centar Zagreb; Albina Gaši</derivirana_varijabla>
  </DomainObject.Predmet.StrankaFormated>
  <DomainObject.Predmet.StrankaFormatedOIB>
    <izvorni_sadrzaj>  FINA Regionalni centar Zagreb, OIB 85821130368; Albina Gaši, OIB 63684516658</izvorni_sadrzaj>
    <derivirana_varijabla naziv="DomainObject.Predmet.StrankaFormatedOIB_1">  FINA Regionalni centar Zagreb, OIB 85821130368; Albina Gaši, OIB 63684516658</derivirana_varijabla>
  </DomainObject.Predmet.StrankaFormatedOIB>
  <DomainObject.Predmet.StrankaFormatedWithAdress>
    <izvorni_sadrzaj> FINA Regionalni centar Zagreb, Trg svibanjskih žrtava 1995. br. 1, 10000 Zagreb; Albina Gaši, Marijana Celjaka 82, 44000 Sisak</izvorni_sadrzaj>
    <derivirana_varijabla naziv="DomainObject.Predmet.StrankaFormatedWithAdress_1"> FINA Regionalni centar Zagreb, Trg svibanjskih žrtava 1995. br. 1, 10000 Zagreb; Albina Gaši, Marijana Celjaka 82, 44000 Sisak</derivirana_varijabla>
  </DomainObject.Predmet.StrankaFormatedWithAdress>
  <DomainObject.Predmet.StrankaFormatedWithAdressOIB>
    <izvorni_sadrzaj> FINA Regionalni centar Zagreb, OIB 85821130368, Trg svibanjskih žrtava 1995. br. 1, 10000 Zagreb; Albina Gaši, OIB 63684516658, Marijana Celjaka 82, 44000 Sisak</izvorni_sadrzaj>
    <derivirana_varijabla naziv="DomainObject.Predmet.StrankaFormatedWithAdressOIB_1"> FINA Regionalni centar Zagreb, OIB 85821130368, Trg svibanjskih žrtava 1995. br. 1, 10000 Zagreb; Albina Gaši, OIB 63684516658, Marijana Celjaka 82, 44000 Sisak</derivirana_varijabla>
  </DomainObject.Predmet.StrankaFormatedWithAdressOIB>
  <DomainObject.Predmet.StrankaWithAdress>
    <izvorni_sadrzaj>FINA Regionalni centar Zagreb Trg svibanjskih žrtava 1995. br. 1,10000 Zagreb,Albina Gaši Marijana Celjaka 82,44000 Sisak</izvorni_sadrzaj>
    <derivirana_varijabla naziv="DomainObject.Predmet.StrankaWithAdress_1">FINA Regionalni centar Zagreb Trg svibanjskih žrtava 1995. br. 1,10000 Zagreb,Albina Gaši Marijana Celjaka 82,44000 Sisak</derivirana_varijabla>
  </DomainObject.Predmet.StrankaWithAdress>
  <DomainObject.Predmet.StrankaWithAdressOIB>
    <izvorni_sadrzaj>FINA Regionalni centar Zagreb, OIB 85821130368, Trg svibanjskih žrtava 1995. br. 1,10000 Zagreb,Albina Gaši, OIB 63684516658, Marijana Celjaka 82,44000 Sisak</izvorni_sadrzaj>
    <derivirana_varijabla naziv="DomainObject.Predmet.StrankaWithAdressOIB_1">FINA Regionalni centar Zagreb, OIB 85821130368, Trg svibanjskih žrtava 1995. br. 1,10000 Zagreb,Albina Gaši, OIB 63684516658, Marijana Celjaka 82,44000 Sisak</derivirana_varijabla>
  </DomainObject.Predmet.StrankaWithAdressOIB>
  <DomainObject.Predmet.StrankaNazivFormated>
    <izvorni_sadrzaj>FINA Regionalni centar Zagreb,Albina Gaši</izvorni_sadrzaj>
    <derivirana_varijabla naziv="DomainObject.Predmet.StrankaNazivFormated_1">FINA Regionalni centar Zagreb,Albina Gaši</derivirana_varijabla>
  </DomainObject.Predmet.StrankaNazivFormated>
  <DomainObject.Predmet.StrankaNazivFormatedOIB>
    <izvorni_sadrzaj>FINA Regionalni centar Zagreb, OIB 85821130368,Albina Gaši, OIB 63684516658</izvorni_sadrzaj>
    <derivirana_varijabla naziv="DomainObject.Predmet.StrankaNazivFormatedOIB_1">FINA Regionalni centar Zagreb, OIB 85821130368,Albina Gaši, OIB 63684516658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Albina Gaši</item>
    </izvorni_sadrzaj>
    <derivirana_varijabla naziv="DomainObject.Predmet.StrankaListFormated_1">
      <item>FINA Regionalni centar Zagreb</item>
      <item>Albina Gaši</item>
    </derivirana_varijabla>
  </DomainObject.Predmet.StrankaListFormated>
  <DomainObject.Predmet.StrankaListFormatedOIB>
    <izvorni_sadrzaj>
      <item>FINA Regionalni centar Zagreb, OIB 85821130368</item>
      <item>Albina Gaši, OIB 63684516658</item>
    </izvorni_sadrzaj>
    <derivirana_varijabla naziv="DomainObject.Predmet.StrankaListFormatedOIB_1">
      <item>FINA Regionalni centar Zagreb, OIB 85821130368</item>
      <item>Albina Gaši, OIB 63684516658</item>
    </derivirana_varijabla>
  </DomainObject.Predmet.StrankaListFormatedOIB>
  <DomainObject.Predmet.StrankaListFormatedWithAdress>
    <izvorni_sadrzaj>
      <item>FINA Regionalni centar Zagreb, Trg svibanjskih žrtava 1995. br. 1, 10000 Zagreb</item>
      <item>Albina Gaši, Marijana Celjaka 82, 44000 Sisak</item>
    </izvorni_sadrzaj>
    <derivirana_varijabla naziv="DomainObject.Predmet.StrankaListFormatedWithAdress_1">
      <item>FINA Regionalni centar Zagreb, Trg svibanjskih žrtava 1995. br. 1, 10000 Zagreb</item>
      <item>Albina Gaši, Marijana Celjaka 82,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Albina Gaši, OIB 63684516658, Marijana Celjaka 82, 44000 Sisak</item>
    </izvorni_sadrzaj>
    <derivirana_varijabla naziv="DomainObject.Predmet.StrankaListFormatedWithAdressOIB_1">
      <item>FINA Regionalni centar Zagreb, OIB 85821130368, Trg svibanjskih žrtava 1995. br. 1, 10000 Zagreb</item>
      <item>Albina Gaši, OIB 63684516658, Marijana Celjaka 82, 44000 Sisak</item>
    </derivirana_varijabla>
  </DomainObject.Predmet.StrankaListFormatedWithAdressOIB>
  <DomainObject.Predmet.StrankaListNazivFormated>
    <izvorni_sadrzaj>
      <item>FINA Regionalni centar Zagreb</item>
      <item>Albina Gaši</item>
    </izvorni_sadrzaj>
    <derivirana_varijabla naziv="DomainObject.Predmet.StrankaListNazivFormated_1">
      <item>FINA Regionalni centar Zagreb</item>
      <item>Albina Gaši</item>
    </derivirana_varijabla>
  </DomainObject.Predmet.StrankaListNazivFormated>
  <DomainObject.Predmet.StrankaListNazivFormatedOIB>
    <izvorni_sadrzaj>
      <item>FINA Regionalni centar Zagreb, OIB 85821130368</item>
      <item>Albina Gaši, OIB 63684516658</item>
    </izvorni_sadrzaj>
    <derivirana_varijabla naziv="DomainObject.Predmet.StrankaListNazivFormatedOIB_1">
      <item>FINA Regionalni centar Zagreb, OIB 85821130368</item>
      <item>Albina Gaši, OIB 63684516658</item>
    </derivirana_varijabla>
  </DomainObject.Predmet.StrankaListNazivFormatedOIB>
  <DomainObject.Predmet.ProtuStrankaListFormated>
    <izvorni_sadrzaj>
      <item>DOUBLE BLUE j.d.o.o. za trgovinu i usluge</item>
    </izvorni_sadrzaj>
    <derivirana_varijabla naziv="DomainObject.Predmet.ProtuStrankaListFormated_1">
      <item>DOUBLE BLUE j.d.o.o. za trgovinu i usluge</item>
    </derivirana_varijabla>
  </DomainObject.Predmet.ProtuStrankaListFormated>
  <DomainObject.Predmet.ProtuStrankaListFormatedOIB>
    <izvorni_sadrzaj>
      <item>DOUBLE BLUE j.d.o.o. za trgovinu i usluge, OIB 55977699834</item>
    </izvorni_sadrzaj>
    <derivirana_varijabla naziv="DomainObject.Predmet.ProtuStrankaListFormatedOIB_1">
      <item>DOUBLE BLUE j.d.o.o. za trgovinu i usluge, OIB 55977699834</item>
    </derivirana_varijabla>
  </DomainObject.Predmet.ProtuStrankaListFormatedOIB>
  <DomainObject.Predmet.ProtuStrankaListFormatedWithAdress>
    <izvorni_sadrzaj>
      <item>DOUBLE BLUE j.d.o.o. za trgovinu i usluge, Marijana Celjaka 82, 44000 Sisak</item>
    </izvorni_sadrzaj>
    <derivirana_varijabla naziv="DomainObject.Predmet.ProtuStrankaListFormatedWithAdress_1">
      <item>DOUBLE BLUE j.d.o.o. za trgovinu i usluge, Marijana Celjaka 82, 44000 Sisak</item>
    </derivirana_varijabla>
  </DomainObject.Predmet.ProtuStrankaListFormatedWithAdress>
  <DomainObject.Predmet.ProtuStrankaListFormatedWithAdressOIB>
    <izvorni_sadrzaj>
      <item>DOUBLE BLUE j.d.o.o. za trgovinu i usluge, OIB 55977699834, Marijana Celjaka 82, 44000 Sisak</item>
    </izvorni_sadrzaj>
    <derivirana_varijabla naziv="DomainObject.Predmet.ProtuStrankaListFormatedWithAdressOIB_1">
      <item>DOUBLE BLUE j.d.o.o. za trgovinu i usluge, OIB 55977699834, Marijana Celjaka 82, 44000 Sisak</item>
    </derivirana_varijabla>
  </DomainObject.Predmet.ProtuStrankaListFormatedWithAdressOIB>
  <DomainObject.Predmet.ProtuStrankaListNazivFormated>
    <izvorni_sadrzaj>
      <item>DOUBLE BLUE j.d.o.o. za trgovinu i usluge</item>
    </izvorni_sadrzaj>
    <derivirana_varijabla naziv="DomainObject.Predmet.ProtuStrankaListNazivFormated_1">
      <item>DOUBLE BLUE j.d.o.o. za trgovinu i usluge</item>
    </derivirana_varijabla>
  </DomainObject.Predmet.ProtuStrankaListNazivFormated>
  <DomainObject.Predmet.ProtuStrankaListNazivFormatedOIB>
    <izvorni_sadrzaj>
      <item>DOUBLE BLUE j.d.o.o. za trgovinu i usluge, OIB 55977699834</item>
    </izvorni_sadrzaj>
    <derivirana_varijabla naziv="DomainObject.Predmet.ProtuStrankaListNazivFormatedOIB_1">
      <item>DOUBLE BLUE j.d.o.o. za trgovinu i usluge, OIB 55977699834</item>
    </derivirana_varijabla>
  </DomainObject.Predmet.ProtuStrankaListNazivFormatedOIB>
  <DomainObject.Predmet.OstaliListFormated>
    <izvorni_sadrzaj>
      <item>Albina Gaši</item>
      <item>OTP banka Hrvatska dioničko društvo</item>
    </izvorni_sadrzaj>
    <derivirana_varijabla naziv="DomainObject.Predmet.OstaliListFormated_1">
      <item>Albina Gaši</item>
      <item>OTP banka Hrvatska dioničko društvo</item>
    </derivirana_varijabla>
  </DomainObject.Predmet.OstaliListFormated>
  <DomainObject.Predmet.OstaliListFormatedOIB>
    <izvorni_sadrzaj>
      <item>Albina Gaši, OIB 63684516658</item>
      <item>OTP banka Hrvatska dioničko društvo, OIB 52508873833</item>
    </izvorni_sadrzaj>
    <derivirana_varijabla naziv="DomainObject.Predmet.OstaliListFormatedOIB_1">
      <item>Albina Gaši, OIB 63684516658</item>
      <item>OTP banka Hrvatska dioničko društvo, OIB 52508873833</item>
    </derivirana_varijabla>
  </DomainObject.Predmet.OstaliListFormatedOIB>
  <DomainObject.Predmet.OstaliListFormatedWithAdress>
    <izvorni_sadrzaj>
      <item>Albina Gaši, Marijana Celjaka 82, 44000 Sisak</item>
      <item>OTP banka Hrvatska dioničko društvo, Ulica Domovinskog rata 3, 23000 Zadar</item>
    </izvorni_sadrzaj>
    <derivirana_varijabla naziv="DomainObject.Predmet.OstaliListFormatedWithAdress_1">
      <item>Albina Gaši, Marijana Celjaka 82, 44000 Sisak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Albina Gaši, OIB 63684516658, Marijana Celjaka 82, 44000 Sisak</item>
      <item>OTP banka Hrvatska dioničko društvo, OIB 52508873833, Ulica Domovinskog rata 3, 23000 Zadar</item>
    </izvorni_sadrzaj>
    <derivirana_varijabla naziv="DomainObject.Predmet.OstaliListFormatedWithAdressOIB_1">
      <item>Albina Gaši, OIB 63684516658, Marijana Celjaka 82, 44000 Sisak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Albina Gaši</item>
      <item>OTP banka Hrvatska dioničko društvo</item>
    </izvorni_sadrzaj>
    <derivirana_varijabla naziv="DomainObject.Predmet.OstaliListNazivFormated_1">
      <item>Albina Gaši</item>
      <item>OTP banka Hrvatska dioničko društvo</item>
    </derivirana_varijabla>
  </DomainObject.Predmet.OstaliListNazivFormated>
  <DomainObject.Predmet.OstaliListNazivFormatedOIB>
    <izvorni_sadrzaj>
      <item>Albina Gaši, OIB 63684516658</item>
      <item>OTP banka Hrvatska dioničko društvo, OIB 52508873833</item>
    </izvorni_sadrzaj>
    <derivirana_varijabla naziv="DomainObject.Predmet.OstaliListNazivFormatedOIB_1">
      <item>Albina Gaši, OIB 63684516658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St-1619/2018-18</izvorni_sadrzaj>
    <derivirana_varijabla naziv="DomainObject.PoslovniBrojDokumenta_1">St-1619/2018-18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DOUBLE BLUE j.d.o.o. za trgovinu i usluge</izvorni_sadrzaj>
    <derivirana_varijabla naziv="DomainObject.Predmet.ProtustrankaIDrugi_1">DOUBLE BLUE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DOUBLE BLUE j.d.o.o. za trgovinu i usluge, OIB 55977699834, Marijana Celjaka 82, 44000 Sisak</izvorni_sadrzaj>
    <derivirana_varijabla naziv="DomainObject.Predmet.ProtustrankaIDrugiAdressOIB_1">DOUBLE BLUE j.d.o.o. za trgovinu i usluge, OIB 55977699834,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St-1619/2018-18</izvorni_sadrzaj>
    <derivirana_varijabla naziv="DomainObject.Predmet.OdlukaRjesenje.Oznaka_1">St-1619/2018-18</derivirana_varijabla>
  </DomainObject.Predmet.OdlukaRjesenje.Oznaka>
  <DomainObject.Predmet.SudioniciListNaziv>
    <izvorni_sadrzaj>
      <item>FINA Regionalni centar Zagreb</item>
      <item>DOUBLE BLUE j.d.o.o. za trgovinu i usluge</item>
      <item>Albina Gaši</item>
      <item>OTP banka Hrvatska dioničko društvo</item>
      <item>Albina Gaši</item>
    </izvorni_sadrzaj>
    <derivirana_varijabla naziv="DomainObject.Predmet.SudioniciListNaziv_1">
      <item>FINA Regionalni centar Zagreb</item>
      <item>DOUBLE BLUE j.d.o.o. za trgovinu i usluge</item>
      <item>Albina Gaši</item>
      <item>OTP banka Hrvatska dioničko društvo</item>
      <item>Albina Gaši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DOUBLE BLUE j.d.o.o. za trgovinu i usluge, OIB 55977699834, Marijana Celjaka 82,44000 Sisak</item>
      <item>Albina Gaši, OIB 63684516658, Marijana Celjaka 82,44000 Sisak</item>
      <item>OTP banka Hrvatska dioničko društvo, OIB 52508873833, Ulica Domovinskog rata 3,23000 Zadar</item>
      <item>Albina Gaši, OIB 63684516658, Marijana Celjaka 82,44000 Sisak</item>
    </izvorni_sadrzaj>
    <derivirana_varijabla naziv="DomainObject.Predmet.SudioniciListAdressOIB_1">
      <item>FINA Regionalni centar Zagreb, OIB 85821130368, Trg svibanjskih žrtava 1995. br. 1,10000 Zagreb</item>
      <item>DOUBLE BLUE j.d.o.o. za trgovinu i usluge, OIB 55977699834, Marijana Celjaka 82,44000 Sisak</item>
      <item>Albina Gaši, OIB 63684516658, Marijana Celjaka 82,44000 Sisak</item>
      <item>OTP banka Hrvatska dioničko društvo, OIB 52508873833, Ulica Domovinskog rata 3,23000 Zadar</item>
      <item>Albina Gaši, OIB 63684516658, Marijana Celjaka 82,44000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55977699834</item>
      <item>, OIB 63684516658</item>
      <item>, OIB 52508873833</item>
      <item>, OIB 63684516658</item>
    </izvorni_sadrzaj>
    <derivirana_varijabla naziv="DomainObject.Predmet.SudioniciListNazivOIB_1">
      <item>, OIB 85821130368</item>
      <item>, OIB 55977699834</item>
      <item>, OIB 63684516658</item>
      <item>, OIB 52508873833</item>
      <item>, OIB 63684516658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B6642-7280-4689-BDFB-E8B996318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1130</properties:Words>
  <properties:Characters>6038</properties:Characters>
  <properties:Lines>120</properties:Lines>
  <properties:Paragraphs>33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2018-11-20T12:42:00Z</dcterms:modified>
  <cp:revision>270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St-1619/2018-18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