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84910" w:rsidR="000E3CD6" w:rsidRPr="000E3CD6">
        <w:tc>
          <w:tcPr>
            <w:tcW w:type="dxa" w:w="2985"/>
            <w:shd w:fill="auto" w:color="auto" w:val="clear"/>
          </w:tcPr>
          <w:p w:rsidRDefault="000E3CD6" w:rsidP="000E3CD6" w:rsidR="000E3CD6" w:rsidRPr="000E3CD6">
            <w:pPr>
              <w:jc w:val="center"/>
              <w:rPr>
                <w:rFonts w:cstheme="minorBidi" w:eastAsiaTheme="minorHAnsi"/>
                <w:lang w:eastAsia="en-US"/>
              </w:rPr>
            </w:pPr>
            <w:bookmarkStart w:name="_GoBack" w:id="0"/>
            <w:bookmarkEnd w:id="0"/>
            <w:r w:rsidRPr="000E3CD6">
              <w:rPr>
                <w:rFonts w:cstheme="minorBidi" w:eastAsiaTheme="minorHAns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Republika Hrvatska</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Trgovački sud u Varaždinu</w:t>
            </w:r>
          </w:p>
          <w:p w:rsidRDefault="000E3CD6" w:rsidP="000E3CD6" w:rsidR="000E3CD6" w:rsidRPr="000E3CD6">
            <w:pPr>
              <w:jc w:val="center"/>
              <w:rPr>
                <w:rFonts w:cstheme="minorBidi" w:eastAsiaTheme="minorHAnsi"/>
                <w:lang w:eastAsia="en-US"/>
              </w:rPr>
            </w:pPr>
            <w:r w:rsidRPr="000E3CD6">
              <w:rPr>
                <w:rFonts w:cstheme="minorBidi" w:eastAsiaTheme="minorHAnsi"/>
                <w:lang w:eastAsia="en-US"/>
              </w:rPr>
              <w:t>Varaždin, Braće Radić 2</w:t>
            </w:r>
          </w:p>
        </w:tc>
      </w:tr>
    </w:tbl>
    <w:p w14:textId="485c245" w14:paraId="485c245" w:rsidRDefault="000E3CD6" w:rsidP="000E3CD6" w:rsidR="000E3CD6" w:rsidRPr="000E3CD6">
      <w:pPr>
        <w:jc w:val="right"/>
        <w15:collapsed w:val="false"/>
        <w:rPr>
          <w:rFonts w:cstheme="minorBidi" w:eastAsiaTheme="minorHAns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384910" w:rsidR="000E3CD6" w:rsidRPr="000E3CD6">
        <w:trPr>
          <w:jc w:val="right"/>
        </w:trPr>
        <w:tc>
          <w:tcPr>
            <w:tcW w:type="dxa" w:w="4320"/>
          </w:tcPr>
          <w:p w:rsidRDefault="000E3CD6" w:rsidP="000E3CD6" w:rsidR="000E3CD6" w:rsidRPr="000E3CD6">
            <w:pPr>
              <w:jc w:val="right"/>
            </w:pPr>
            <w:r>
              <w:t>Poslovni broj: 5 St-82/17-20</w:t>
            </w:r>
            <w:r w:rsidRPr="000E3CD6">
              <w:t xml:space="preserve"> </w:t>
            </w:r>
          </w:p>
        </w:tc>
      </w:tr>
    </w:tbl>
    <w:p w:rsidRDefault="000E3CD6" w:rsidP="000E3CD6" w:rsidR="000E3CD6" w:rsidRPr="000E3CD6">
      <w:pPr>
        <w:jc w:val="both"/>
        <w:rPr>
          <w:rFonts w:cstheme="minorBidi" w:eastAsiaTheme="minorHAnsi"/>
          <w:lang w:eastAsia="en-US"/>
        </w:rPr>
      </w:pPr>
    </w:p>
    <w:p w:rsidRDefault="000E3CD6" w:rsidP="000E3CD6" w:rsidR="000E3CD6" w:rsidRPr="000E3CD6">
      <w:pPr>
        <w:rPr>
          <w:rFonts w:cstheme="minorBidi" w:eastAsiaTheme="minorHAnsi"/>
          <w:bCs/>
          <w:lang w:eastAsia="en-US"/>
        </w:rPr>
      </w:pPr>
      <w:r w:rsidRPr="000E3CD6">
        <w:rPr>
          <w:rFonts w:cstheme="minorBidi" w:eastAsiaTheme="minorHAnsi"/>
          <w:bCs/>
          <w:lang w:eastAsia="en-US"/>
        </w:rPr>
        <w:t xml:space="preserve">                   </w:t>
      </w:r>
    </w:p>
    <w:p w:rsidRDefault="00A94F01" w:rsidP="000E3CD6" w:rsidR="00A94F01">
      <w:pPr>
        <w:spacing w:after="200"/>
        <w:jc w:val="both"/>
      </w:pPr>
    </w:p>
    <w:p w:rsidRDefault="00A94F01" w:rsidP="00333B2F" w:rsidR="00A94F01">
      <w:pPr>
        <w:spacing w:after="200"/>
        <w:ind w:firstLine="708"/>
        <w:jc w:val="both"/>
      </w:pPr>
      <w:r>
        <w:t>Trgovački sud u Varaždinu, po sucu t</w:t>
      </w:r>
      <w:r w:rsidR="000E3CD6">
        <w:t xml:space="preserve">oga suda Kseniji Flack-Makitan, </w:t>
      </w:r>
      <w:r w:rsidR="000E3CD6" w:rsidRPr="00E22AB1">
        <w:t>u predstečajnom postupku koji se vodi nad dužnikom POŽGAJ F</w:t>
      </w:r>
      <w:r w:rsidR="000E3CD6">
        <w:t xml:space="preserve">LOORING d.o.o., Veliki Bukovec, </w:t>
      </w:r>
      <w:r w:rsidR="000E3CD6" w:rsidRPr="00E22AB1">
        <w:t>Dravska ulica 40, OIB</w:t>
      </w:r>
      <w:r w:rsidR="000E3CD6">
        <w:t>:</w:t>
      </w:r>
      <w:r w:rsidR="000E3CD6" w:rsidRPr="00E22AB1">
        <w:t xml:space="preserve"> 35779288855,</w:t>
      </w:r>
      <w:r w:rsidR="008B7C54">
        <w:t xml:space="preserve"> </w:t>
      </w:r>
      <w:r w:rsidR="000E3CD6">
        <w:t xml:space="preserve">24. listopada </w:t>
      </w:r>
      <w:r w:rsidR="00333B2F">
        <w:t>2017.</w:t>
      </w:r>
      <w:r w:rsidR="00A3317C">
        <w:t xml:space="preserve"> donosi</w:t>
      </w:r>
    </w:p>
    <w:p w:rsidRDefault="00333B2F" w:rsidP="00333B2F" w:rsidR="00333B2F">
      <w:pPr>
        <w:spacing w:after="200"/>
        <w:ind w:firstLine="708"/>
        <w:jc w:val="both"/>
      </w:pPr>
    </w:p>
    <w:p w:rsidRDefault="00A3317C" w:rsidP="00A94F01" w:rsidR="00A94F01">
      <w:pPr>
        <w:spacing w:after="200"/>
        <w:ind w:firstLine="708"/>
        <w:jc w:val="center"/>
      </w:pPr>
      <w:r>
        <w:t>POZIV ZA ROČIŠTE ZA GLASOVANJE</w:t>
      </w:r>
    </w:p>
    <w:p w:rsidRDefault="00A3317C" w:rsidP="00333B2F" w:rsidR="00A3317C">
      <w:pPr>
        <w:spacing w:after="200"/>
        <w:jc w:val="both"/>
      </w:pPr>
    </w:p>
    <w:p w:rsidRDefault="00A94F01" w:rsidP="00A3317C" w:rsidR="00A94F01">
      <w:pPr>
        <w:pStyle w:val="Odlomakpopisa"/>
        <w:numPr>
          <w:ilvl w:val="0"/>
          <w:numId w:val="7"/>
        </w:numPr>
        <w:jc w:val="both"/>
      </w:pPr>
      <w:r w:rsidRPr="00A94F01">
        <w:t>U ovome predmetu zakazuje se ročište za glasovanje o planu restrukturiranja dužnika</w:t>
      </w:r>
      <w:r w:rsidR="000E3CD6">
        <w:t xml:space="preserve"> kod ovoga suda, soba broj 232/II</w:t>
      </w:r>
      <w:r>
        <w:t xml:space="preserve">, za dan </w:t>
      </w:r>
      <w:r w:rsidR="000E3CD6">
        <w:rPr>
          <w:b/>
          <w:u w:val="single"/>
        </w:rPr>
        <w:t xml:space="preserve">30. studenog </w:t>
      </w:r>
      <w:r w:rsidRPr="00A3317C">
        <w:rPr>
          <w:b/>
          <w:u w:val="single"/>
        </w:rPr>
        <w:t>2017. u</w:t>
      </w:r>
      <w:r w:rsidR="000E3CD6">
        <w:rPr>
          <w:b/>
          <w:u w:val="single"/>
        </w:rPr>
        <w:t xml:space="preserve"> 12,30 </w:t>
      </w:r>
      <w:r w:rsidRPr="00A3317C">
        <w:rPr>
          <w:b/>
          <w:u w:val="single"/>
        </w:rPr>
        <w:t>sati</w:t>
      </w:r>
      <w:r w:rsidRPr="00A94F01">
        <w:t>, te se ovaj poziv vjerovnicima ovog dužnika</w:t>
      </w:r>
      <w:r w:rsidR="000E3CD6">
        <w:t xml:space="preserve"> </w:t>
      </w:r>
      <w:r w:rsidR="000E3CD6" w:rsidRPr="00E22AB1">
        <w:t>POŽGAJ F</w:t>
      </w:r>
      <w:r w:rsidR="000E3CD6">
        <w:t xml:space="preserve">LOORING d.o.o., Veliki Bukovec, </w:t>
      </w:r>
      <w:r w:rsidR="000E3CD6" w:rsidRPr="00E22AB1">
        <w:t>Dravska ulica 40, OIB</w:t>
      </w:r>
      <w:r w:rsidR="000E3CD6">
        <w:t>: 35779288855</w:t>
      </w:r>
      <w:r w:rsidRPr="00A94F01">
        <w:t xml:space="preserve">, objavljuje na </w:t>
      </w:r>
      <w:r w:rsidR="00333B2F">
        <w:t>mrežnoj stranici e-Oglasna ploča</w:t>
      </w:r>
      <w:r w:rsidRPr="00A94F01">
        <w:t xml:space="preserve"> sudova. Na pravo glasa vjerovnika o planu restrukturiranja na odgovarajući se način primjenjuju pravila Stečajnog zakona o utvrđivanju prava glasa u stečajnom planu.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 ako vjerovnici s pravom glasa ne glasuju ni na tom ročištu smatrat će se da su glasovali protiv plana restrukturiranja. Sud će o provedenom glasovanju sastaviti poseban </w:t>
      </w:r>
      <w:r>
        <w:t>zapisnik koji potpisuju dužnik i</w:t>
      </w:r>
      <w:r w:rsidRPr="00A94F01">
        <w:t xml:space="preserve"> povjerenik.</w:t>
      </w:r>
    </w:p>
    <w:p w:rsidRDefault="00A3317C" w:rsidP="00333B2F" w:rsidR="00333B2F">
      <w:pPr>
        <w:pStyle w:val="Odlomakpopisa"/>
        <w:numPr>
          <w:ilvl w:val="0"/>
          <w:numId w:val="7"/>
        </w:numPr>
        <w:spacing w:after="200"/>
        <w:jc w:val="both"/>
      </w:pPr>
      <w:r w:rsidRPr="00A94F01">
        <w:t>Ovo rješenje objaviti će se na mrežnoj stranici e-Oglasna ploča sudova.</w:t>
      </w:r>
    </w:p>
    <w:p w:rsidRDefault="000E3CD6" w:rsidP="000E3CD6" w:rsidR="000E3CD6">
      <w:pPr>
        <w:pStyle w:val="Odlomakpopisa"/>
        <w:numPr>
          <w:ilvl w:val="0"/>
          <w:numId w:val="7"/>
        </w:numPr>
        <w:spacing w:after="200"/>
        <w:jc w:val="both"/>
      </w:pPr>
      <w:r>
        <w:t xml:space="preserve">Nalaže se dužniku </w:t>
      </w:r>
      <w:r w:rsidRPr="00E22AB1">
        <w:t>POŽGAJ F</w:t>
      </w:r>
      <w:r>
        <w:t xml:space="preserve">LOORING d.o.o., Veliki Bukovec, </w:t>
      </w:r>
      <w:r w:rsidRPr="00E22AB1">
        <w:t>Dravska ulica 40, OIB</w:t>
      </w:r>
      <w:r>
        <w:t>:</w:t>
      </w:r>
      <w:r w:rsidRPr="00E22AB1">
        <w:t xml:space="preserve"> 35779288855,</w:t>
      </w:r>
      <w:r>
        <w:t xml:space="preserve"> da ukoliko plan restrukturiranja ne obuhvaća sve utvrđene i osporene tražbine u ovome postupku, da u roku od 8 dana od dana od objave na mrežnoj stranici e-Oglasna ploča sudova dostavi sudu izmijenjeni plan restrukturiranja.</w:t>
      </w:r>
    </w:p>
    <w:p w:rsidRDefault="00333B2F" w:rsidP="00333B2F" w:rsidR="00333B2F">
      <w:pPr>
        <w:jc w:val="center"/>
      </w:pPr>
      <w:r>
        <w:t xml:space="preserve">U Varaždinu, </w:t>
      </w:r>
      <w:r w:rsidR="000E3CD6">
        <w:t>24. listopada</w:t>
      </w:r>
      <w:r>
        <w:t xml:space="preserve"> 2017.</w:t>
      </w:r>
    </w:p>
    <w:p w:rsidRDefault="00A3317C" w:rsidP="000E3CD6" w:rsidR="00A3317C">
      <w:pPr>
        <w:jc w:val="both"/>
      </w:pPr>
    </w:p>
    <w:p w:rsidRDefault="000E3CD6" w:rsidP="000E3CD6" w:rsidR="000E3CD6" w:rsidRPr="00102896">
      <w:pPr>
        <w:ind w:left="4248"/>
        <w:jc w:val="center"/>
      </w:pPr>
      <w:r w:rsidRPr="00102896">
        <w:t>Sudac:</w:t>
      </w:r>
    </w:p>
    <w:p w:rsidRDefault="000E3CD6" w:rsidP="000E3CD6" w:rsidR="000E3CD6" w:rsidRPr="00102896">
      <w:pPr>
        <w:ind w:left="4248"/>
        <w:jc w:val="center"/>
      </w:pPr>
    </w:p>
    <w:p w:rsidRDefault="000E3CD6" w:rsidP="000E3CD6" w:rsidR="000E3CD6" w:rsidRPr="00102896">
      <w:pPr>
        <w:ind w:left="4248"/>
        <w:jc w:val="center"/>
      </w:pPr>
      <w:r w:rsidRPr="00102896">
        <w:t>Ksenija Flack-Makitan, v. r.</w:t>
      </w:r>
    </w:p>
    <w:p w:rsidRDefault="000E3CD6" w:rsidP="000E3CD6" w:rsidR="000E3CD6" w:rsidRPr="00102896">
      <w:pPr>
        <w:ind w:left="4248"/>
        <w:jc w:val="center"/>
      </w:pPr>
    </w:p>
    <w:p w:rsidRDefault="000E3CD6" w:rsidP="000E3CD6" w:rsidR="000E3CD6" w:rsidRPr="00102896">
      <w:pPr>
        <w:ind w:left="4248"/>
        <w:jc w:val="center"/>
      </w:pPr>
    </w:p>
    <w:p w:rsidRDefault="000E3CD6" w:rsidP="000E3CD6" w:rsidR="000E3CD6" w:rsidRPr="00102896">
      <w:pPr>
        <w:ind w:left="4248"/>
        <w:jc w:val="center"/>
      </w:pPr>
      <w:r w:rsidRPr="00102896">
        <w:t>Za točnost otpravka – ovlašteni službenik</w:t>
      </w:r>
    </w:p>
    <w:p w:rsidRDefault="000E3CD6" w:rsidP="00333B2F" w:rsidR="000E3CD6">
      <w:pPr>
        <w:ind w:left="4956"/>
        <w:jc w:val="both"/>
      </w:pPr>
    </w:p>
    <w:p w:rsidRDefault="00A3317C" w:rsidP="00333B2F" w:rsidR="00A3317C">
      <w:pPr>
        <w:ind w:left="4956"/>
        <w:jc w:val="both"/>
      </w:pPr>
    </w:p>
    <w:p w:rsidRDefault="00333B2F" w:rsidP="00A3317C" w:rsidR="00333B2F">
      <w:pPr>
        <w:jc w:val="both"/>
      </w:pPr>
      <w:r>
        <w:t>DNA:</w:t>
      </w:r>
    </w:p>
    <w:p w:rsidRDefault="00333B2F" w:rsidP="00A3317C" w:rsidR="00333B2F">
      <w:pPr>
        <w:pStyle w:val="Odlomakpopisa"/>
        <w:numPr>
          <w:ilvl w:val="0"/>
          <w:numId w:val="6"/>
        </w:numPr>
        <w:jc w:val="both"/>
      </w:pPr>
      <w:r>
        <w:t xml:space="preserve">Povjereniku </w:t>
      </w:r>
      <w:r w:rsidR="000E3CD6">
        <w:t>Sven Pirker, Varaždin, Trg kralja Tomislava 2,</w:t>
      </w:r>
    </w:p>
    <w:p w:rsidRDefault="00333B2F" w:rsidP="00A3317C" w:rsidR="00333B2F">
      <w:pPr>
        <w:pStyle w:val="Odlomakpopisa"/>
        <w:numPr>
          <w:ilvl w:val="0"/>
          <w:numId w:val="6"/>
        </w:numPr>
        <w:jc w:val="both"/>
      </w:pPr>
      <w:r>
        <w:t>Financijskoj agenciji Zagreb, Ulica grada Vukovara 70,</w:t>
      </w:r>
    </w:p>
    <w:p w:rsidRDefault="00333B2F" w:rsidP="00A3317C" w:rsidR="00AA12C3">
      <w:pPr>
        <w:pStyle w:val="Odlomakpopisa"/>
        <w:numPr>
          <w:ilvl w:val="0"/>
          <w:numId w:val="6"/>
        </w:numPr>
        <w:spacing w:after="200"/>
        <w:jc w:val="both"/>
      </w:pPr>
      <w:r>
        <w:t>E-Oglasna ploča suda</w:t>
      </w:r>
    </w:p>
    <w:sectPr w:rsidSect="000E3CD6" w:rsidR="00AA12C3">
      <w:headerReference w:type="default" r:id="rId11"/>
      <w:headerReference w:type="first" r:id="rId12"/>
      <w:pgSz w:h="16838" w:w="11906"/>
      <w:pgMar w:gutter="0" w:footer="709" w:header="709" w:left="1418" w:bottom="56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12B" w:rsidP="00063095" w:rsidR="00E8612B">
      <w:r>
        <w:separator/>
      </w:r>
    </w:p>
  </w:endnote>
  <w:endnote w:id="0" w:type="continuationSeparator">
    <w:p w:rsidRDefault="00E8612B" w:rsidP="00063095" w:rsidR="00E861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12B" w:rsidP="00063095" w:rsidR="00E8612B">
      <w:r>
        <w:separator/>
      </w:r>
    </w:p>
  </w:footnote>
  <w:footnote w:id="0" w:type="continuationSeparator">
    <w:p w:rsidRDefault="00E8612B" w:rsidP="00063095" w:rsidR="00E861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D2253" w:rsidR="005D2253">
        <w:pPr>
          <w:pStyle w:val="Zaglavlje"/>
          <w:jc w:val="center"/>
        </w:pPr>
        <w:r>
          <w:fldChar w:fldCharType="begin"/>
        </w:r>
        <w:r>
          <w:instrText>PAGE   \* MERGEFORMAT</w:instrText>
        </w:r>
        <w:r>
          <w:fldChar w:fldCharType="separate"/>
        </w:r>
        <w:r w:rsidR="00525661">
          <w:rPr>
            <w:noProof/>
          </w:rPr>
          <w:t>2</w:t>
        </w:r>
        <w:r>
          <w:fldChar w:fldCharType="end"/>
        </w:r>
      </w:p>
    </w:sdtContent>
  </w:sdt>
  <w:p w:rsidRDefault="005D2253" w:rsidR="005D2253">
    <w:pPr>
      <w:pStyle w:val="Zaglavlje"/>
    </w:pPr>
    <w:r>
      <w:tab/>
    </w:r>
    <w:r w:rsidR="009D3492">
      <w:tab/>
    </w:r>
    <w:r w:rsidR="00A3317C">
      <w:t>Poslovni broj: 5 St-</w:t>
    </w:r>
    <w:r w:rsidR="000E3CD6">
      <w:t>82/17-20</w:t>
    </w:r>
  </w:p>
  <w:p w:rsidRDefault="005D2253" w:rsidR="005D2253">
    <w:pPr>
      <w:pStyle w:val="Zaglavlje"/>
    </w:pPr>
  </w:p>
  <w:p w:rsidRDefault="005D2253" w:rsidR="005D22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253" w:rsidR="005D225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ADC63A6"/>
    <w:multiLevelType w:val="hybridMultilevel"/>
    <w:tmpl w:val="50BA5AB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6">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5"/>
  </w:num>
  <w:num w:numId="4">
    <w:abstractNumId w:val="1"/>
  </w:num>
  <w:num w:numId="5">
    <w:abstractNumId w:val="3"/>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63095"/>
    <w:rsid w:val="000E3CD6"/>
    <w:rsid w:val="000F0776"/>
    <w:rsid w:val="00106AAF"/>
    <w:rsid w:val="00122573"/>
    <w:rsid w:val="001C6ECD"/>
    <w:rsid w:val="00222D17"/>
    <w:rsid w:val="00247D30"/>
    <w:rsid w:val="002572A8"/>
    <w:rsid w:val="00290DE5"/>
    <w:rsid w:val="002976B5"/>
    <w:rsid w:val="002B5920"/>
    <w:rsid w:val="002D5974"/>
    <w:rsid w:val="00333B2F"/>
    <w:rsid w:val="00346135"/>
    <w:rsid w:val="00391EAB"/>
    <w:rsid w:val="003B0EE4"/>
    <w:rsid w:val="003C61CD"/>
    <w:rsid w:val="003E316E"/>
    <w:rsid w:val="003F53A8"/>
    <w:rsid w:val="004330A6"/>
    <w:rsid w:val="00444233"/>
    <w:rsid w:val="00484B2C"/>
    <w:rsid w:val="004A0F47"/>
    <w:rsid w:val="004E1D9A"/>
    <w:rsid w:val="00516A20"/>
    <w:rsid w:val="005230DA"/>
    <w:rsid w:val="0052328B"/>
    <w:rsid w:val="00525661"/>
    <w:rsid w:val="005276BA"/>
    <w:rsid w:val="005600C6"/>
    <w:rsid w:val="00577197"/>
    <w:rsid w:val="005802E8"/>
    <w:rsid w:val="00586DC0"/>
    <w:rsid w:val="005A4C24"/>
    <w:rsid w:val="005A6F73"/>
    <w:rsid w:val="005D2253"/>
    <w:rsid w:val="005F1246"/>
    <w:rsid w:val="00643E51"/>
    <w:rsid w:val="006B0DAE"/>
    <w:rsid w:val="006B6396"/>
    <w:rsid w:val="00722D2A"/>
    <w:rsid w:val="00760556"/>
    <w:rsid w:val="00772C64"/>
    <w:rsid w:val="007837B4"/>
    <w:rsid w:val="007A4096"/>
    <w:rsid w:val="007C6257"/>
    <w:rsid w:val="00823F73"/>
    <w:rsid w:val="00826138"/>
    <w:rsid w:val="00836AC5"/>
    <w:rsid w:val="008A4576"/>
    <w:rsid w:val="008B7C54"/>
    <w:rsid w:val="008F11E1"/>
    <w:rsid w:val="008F5066"/>
    <w:rsid w:val="009050BF"/>
    <w:rsid w:val="00954519"/>
    <w:rsid w:val="009B4709"/>
    <w:rsid w:val="009D3492"/>
    <w:rsid w:val="009D77B2"/>
    <w:rsid w:val="009E442F"/>
    <w:rsid w:val="009F10B5"/>
    <w:rsid w:val="00A20D17"/>
    <w:rsid w:val="00A21061"/>
    <w:rsid w:val="00A224A8"/>
    <w:rsid w:val="00A3317C"/>
    <w:rsid w:val="00A72785"/>
    <w:rsid w:val="00A867B7"/>
    <w:rsid w:val="00A92C07"/>
    <w:rsid w:val="00A94F01"/>
    <w:rsid w:val="00AA12C3"/>
    <w:rsid w:val="00AD523A"/>
    <w:rsid w:val="00B540F7"/>
    <w:rsid w:val="00B7101E"/>
    <w:rsid w:val="00B916DA"/>
    <w:rsid w:val="00BC0DCD"/>
    <w:rsid w:val="00BE4AB3"/>
    <w:rsid w:val="00BE7D10"/>
    <w:rsid w:val="00BF3A2C"/>
    <w:rsid w:val="00BF4F90"/>
    <w:rsid w:val="00CC75B9"/>
    <w:rsid w:val="00CD21DC"/>
    <w:rsid w:val="00CD5F7F"/>
    <w:rsid w:val="00CE1490"/>
    <w:rsid w:val="00CE3CAD"/>
    <w:rsid w:val="00D32554"/>
    <w:rsid w:val="00D34120"/>
    <w:rsid w:val="00D72892"/>
    <w:rsid w:val="00D90E75"/>
    <w:rsid w:val="00E8612B"/>
    <w:rsid w:val="00ED148D"/>
    <w:rsid w:val="00ED45CA"/>
    <w:rsid w:val="00ED555E"/>
    <w:rsid w:val="00EE4C64"/>
    <w:rsid w:val="00F41B07"/>
    <w:rsid w:val="00F57700"/>
    <w:rsid w:val="00F63A71"/>
    <w:rsid w:val="00F92C1E"/>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525661"/>
    <w:rPr>
      <w:color w:val="808080"/>
      <w:bdr w:space="0" w:sz="0" w:color="auto" w:val="none"/>
      <w:shd w:fill="auto" w:color="auto" w:val="clear"/>
    </w:rPr>
  </w:style>
  <w:style w:customStyle="true" w:styleId="eSPISCCParagraphDefaultFont" w:type="character">
    <w:name w:val="eSPIS_CC_Paragraph Default Font"/>
    <w:basedOn w:val="Zadanifontodlomka"/>
    <w:rsid w:val="00525661"/>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525661"/>
    <w:rPr>
      <w:rFonts w:cstheme="minorBidi"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525661"/>
    <w:rPr>
      <w:rFonts w:cstheme="minorBidi" w:eastAsiaTheme="minorHAns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25661"/>
    <w:rPr>
      <w:rFonts w:cstheme="minorBidi" w:eastAsiaTheme="minorHAns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525661"/>
    <w:rPr>
      <w:color w:val="808080"/>
      <w:bdr w:color="auto" w:space="0" w:sz="0" w:val="none"/>
      <w:shd w:color="auto" w:fill="auto" w:val="clear"/>
    </w:rPr>
  </w:style>
  <w:style w:customStyle="1" w:styleId="eSPISCCParagraphDefaultFont" w:type="character">
    <w:name w:val="eSPIS_CC_Paragraph Default Font"/>
    <w:basedOn w:val="Zadanifontodlomka"/>
    <w:rsid w:val="00525661"/>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525661"/>
    <w:rPr>
      <w:rFonts w:cstheme="minorBidi"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525661"/>
    <w:rPr>
      <w:rFonts w:ascii="Times New Roman" w:cstheme="minorBidi"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25661"/>
    <w:rPr>
      <w:rFonts w:ascii="Times New Roman" w:cstheme="minorBidi"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St-82/2017</izvorni_sadrzaj>
    <derivirana_varijabla naziv="DomainObject.Predmet.OznakaBroj_1">St-82/2017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FLOORING društvo s ograničenom odgovornošću za otkup, proizvodnju, maloprodaju i veleprodaju drveta</izvorni_sadrzaj>
    <derivirana_varijabla naziv="DomainObject.Predmet.StrankaFormated_1">  POŽGAJ FLOORING društvo s ograničenom odgovornošću za otkup, proizvodnju, maloprodaju i veleprodaju drveta</derivirana_varijabla>
  </DomainObject.Predmet.StrankaFormated>
  <DomainObject.Predmet.StrankaFormatedOIB>
    <izvorni_sadrzaj>  POŽGAJ FLOORING društvo s ograničenom odgovornošću za otkup, proizvodnju, maloprodaju i veleprodaju drveta, OIB 35779288855</izvorni_sadrzaj>
    <derivirana_varijabla naziv="DomainObject.Predmet.StrankaFormatedOIB_1">  POŽGAJ FLOORING društvo s ograničenom odgovornošću za otkup, proizvodnju, maloprodaju i veleprodaju drveta, OIB 35779288855</derivirana_varijabla>
  </DomainObject.Predmet.StrankaFormatedOIB>
  <DomainObject.Predmet.StrankaFormatedWithAdress>
    <izvorni_sadrzaj> POŽGAJ FLOORING društvo s ograničenom odgovornošću za otkup, proizvodnju, maloprodaju i veleprodaju drveta, Dravska ulica 40, 42230 Veliki Bukovec</izvorni_sadrzaj>
    <derivirana_varijabla naziv="DomainObject.Predmet.StrankaFormatedWithAdress_1"> POŽGAJ FLOORING društvo s ograničenom odgovornošću za otkup, proizvodnju, maloprodaju i veleprodaju drveta, Dravska ulica 40, 42230 Veliki Bukovec</derivirana_varijabla>
  </DomainObject.Predmet.StrankaFormatedWithAdress>
  <DomainObject.Predmet.StrankaFormatedWithAdressOIB>
    <izvorni_sadrzaj> POŽGAJ FLOORING društvo s ograničenom odgovornošću za otkup, proizvodnju, maloprodaju i veleprodaju drveta, OIB 35779288855, Dravska ulica 40, 42230 Veliki Bukovec</izvorni_sadrzaj>
    <derivirana_varijabla naziv="DomainObject.Predmet.StrankaFormatedWithAdressOIB_1"> POŽGAJ FLOORING društvo s ograničenom odgovornošću za otkup, proizvodnju, maloprodaju i veleprodaju drveta, OIB 35779288855, Dravska ulica 40, 42230 Veliki Bukovec</derivirana_varijabla>
  </DomainObject.Predmet.StrankaFormatedWithAdressOIB>
  <DomainObject.Predmet.StrankaWithAdress>
    <izvorni_sadrzaj>POŽGAJ FLOORING društvo s ograničenom odgovornošću za otkup, proizvodnju, maloprodaju i veleprodaju drveta Dravska ulica 40,42230 Veliki Bukovec</izvorni_sadrzaj>
    <derivirana_varijabla naziv="DomainObject.Predmet.StrankaWithAdress_1">POŽGAJ FLOORING društvo s ograničenom odgovornošću za otkup, proizvodnju, maloprodaju i veleprodaju drveta Dravska ulica 40,42230 Veliki Bukovec</derivirana_varijabla>
  </DomainObject.Predmet.StrankaWithAdress>
  <DomainObject.Predmet.StrankaWithAdressOIB>
    <izvorni_sadrzaj>POŽGAJ FLOORING društvo s ograničenom odgovornošću za otkup, proizvodnju, maloprodaju i veleprodaju drveta, OIB 35779288855, Dravska ulica 40,42230 Veliki Bukovec</izvorni_sadrzaj>
    <derivirana_varijabla naziv="DomainObject.Predmet.StrankaWithAdressOIB_1">POŽGAJ FLOORING društvo s ograničenom odgovornošću za otkup, proizvodnju, maloprodaju i veleprodaju drveta, OIB 35779288855, Dravska ulica 40,42230 Veliki Bukovec</derivirana_varijabla>
  </DomainObject.Predmet.StrankaWithAdressOIB>
  <DomainObject.Predmet.StrankaNazivFormated>
    <izvorni_sadrzaj>POŽGAJ FLOORING društvo s ograničenom odgovornošću za otkup, proizvodnju, maloprodaju i veleprodaju drveta</izvorni_sadrzaj>
    <derivirana_varijabla naziv="DomainObject.Predmet.StrankaNazivFormated_1">POŽGAJ FLOORING društvo s ograničenom odgovornošću za otkup, proizvodnju, maloprodaju i veleprodaju drveta</derivirana_varijabla>
  </DomainObject.Predmet.StrankaNazivFormated>
  <DomainObject.Predmet.StrankaNazivFormatedOIB>
    <izvorni_sadrzaj>POŽGAJ FLOORING društvo s ograničenom odgovornošću za otkup, proizvodnju, maloprodaju i veleprodaju drveta, OIB 35779288855</izvorni_sadrzaj>
    <derivirana_varijabla naziv="DomainObject.Predmet.StrankaNazivFormatedOIB_1">POŽGAJ FLOORING društvo s ograničenom odgovornošću za otkup, proizvodnju, maloprodaju i veleprodaju drveta, OIB 35779288855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16474000.00</izvorni_sadrzaj>
    <derivirana_varijabla naziv="DomainObject.Predmet.TrenutnaVrijednost_1">16474000.00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POŽGAJ FLOORING društvo s ograničenom odgovornošću za otkup, proizvodnju, maloprodaju i veleprodaju drveta</item>
    </izvorni_sadrzaj>
    <derivirana_varijabla naziv="DomainObject.Predmet.StrankaListFormated_1">
      <item>POŽGAJ FLOORING društvo s ograničenom odgovornošću za otkup, proizvodnju, maloprodaju i veleprodaju drveta</item>
    </derivirana_varijabla>
  </DomainObject.Predmet.StrankaListFormated>
  <DomainObject.Predmet.StrankaListFormatedOIB>
    <izvorni_sadrzaj>
      <item>POŽGAJ FLOORING društvo s ograničenom odgovornošću za otkup, proizvodnju, maloprodaju i veleprodaju drveta, OIB 35779288855</item>
    </izvorni_sadrzaj>
    <derivirana_varijabla naziv="DomainObject.Predmet.StrankaListFormatedOIB_1">
      <item>POŽGAJ FLOORING društvo s ograničenom odgovornošću za otkup, proizvodnju, maloprodaju i veleprodaju drveta, OIB 35779288855</item>
    </derivirana_varijabla>
  </DomainObject.Predmet.StrankaListFormatedOIB>
  <DomainObject.Predmet.StrankaListFormatedWithAdress>
    <izvorni_sadrzaj>
      <item>POŽGAJ FLOORING društvo s ograničenom odgovornošću za otkup, proizvodnju, maloprodaju i veleprodaju drveta, Dravska ulica 40, 42230 Veliki Bukovec</item>
    </izvorni_sadrzaj>
    <derivirana_varijabla naziv="DomainObject.Predmet.StrankaListFormatedWithAdress_1">
      <item>POŽGAJ FLOORING društvo s ograničenom odgovornošću za otkup, proizvodnju, maloprodaju i veleprodaju drveta, Dravska ulica 40, 42230 Veliki Bukovec</item>
    </derivirana_varijabla>
  </DomainObject.Predmet.StrankaListFormatedWithAdress>
  <DomainObject.Predmet.StrankaListFormatedWithAdressOIB>
    <izvorni_sadrzaj>
      <item>POŽGAJ FLOORING društvo s ograničenom odgovornošću za otkup, proizvodnju, maloprodaju i veleprodaju drveta, OIB 35779288855, Dravska ulica 40, 42230 Veliki Bukovec</item>
    </izvorni_sadrzaj>
    <derivirana_varijabla naziv="DomainObject.Predmet.StrankaListFormatedWithAdressOIB_1">
      <item>POŽGAJ FLOORING društvo s ograničenom odgovornošću za otkup, proizvodnju, maloprodaju i veleprodaju drveta, OIB 35779288855, Dravska ulica 40, 42230 Veliki Bukovec</item>
    </derivirana_varijabla>
  </DomainObject.Predmet.StrankaListFormatedWithAdressOIB>
  <DomainObject.Predmet.StrankaListNazivFormated>
    <izvorni_sadrzaj>
      <item>POŽGAJ FLOORING društvo s ograničenom odgovornošću za otkup, proizvodnju, maloprodaju i veleprodaju drveta</item>
    </izvorni_sadrzaj>
    <derivirana_varijabla naziv="DomainObject.Predmet.StrankaListNazivFormated_1">
      <item>POŽGAJ FLOORING društvo s ograničenom odgovornošću za otkup, proizvodnju, maloprodaju i veleprodaju drveta</item>
    </derivirana_varijabla>
  </DomainObject.Predmet.StrankaListNazivFormated>
  <DomainObject.Predmet.StrankaListNazivFormatedOIB>
    <izvorni_sadrzaj>
      <item>POŽGAJ FLOORING društvo s ograničenom odgovornošću za otkup, proizvodnju, maloprodaju i veleprodaju drveta, OIB 35779288855</item>
    </izvorni_sadrzaj>
    <derivirana_varijabla naziv="DomainObject.Predmet.StrankaListNazivFormatedOIB_1">
      <item>POŽGAJ FLOORING društvo s ograničenom odgovornošću za otkup, proizvodnju, maloprodaju i veleprodaju drveta, OIB 35779288855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Financijska agencija</item>
      <item>Sudski registar</item>
      <item>HRVATSKA POŠTANSKA BANKA, dioničko društvo</item>
    </izvorni_sadrzaj>
    <derivirana_varijabla naziv="DomainObject.Predmet.OstaliListFormated_1">
      <item>e-Oglasna</item>
      <item>Financijska agencija</item>
      <item>Sudski registar</item>
      <item>HRVATSKA POŠTANSKA BANKA, dioničko društvo</item>
    </derivirana_varijabla>
  </DomainObject.Predmet.OstaliListFormated>
  <DomainObject.Predmet.OstaliListFormatedOIB>
    <izvorni_sadrzaj>
      <item>e-Oglasna</item>
      <item>Financijska agencija, OIB 85821130368</item>
      <item>Sudski registar</item>
      <item>HRVATSKA POŠTANSKA BANKA, dioničko društvo, OIB 87939104217</item>
    </izvorni_sadrzaj>
    <derivirana_varijabla naziv="DomainObject.Predmet.OstaliListFormatedOIB_1">
      <item>e-Oglasna</item>
      <item>Financijska agencija, OIB 85821130368</item>
      <item>Sudski registar</item>
      <item>HRVATSKA POŠTANSKA BANKA, dioničko društvo, OIB 87939104217</item>
    </derivirana_varijabla>
  </DomainObject.Predmet.OstaliListFormatedOIB>
  <DomainObject.Predmet.OstaliListFormatedWithAdress>
    <izvorni_sadrzaj>
      <item>e-Oglasna</item>
      <item>Financijska agencija, Ulica grada Vukovara 70, 10000 Zagreb</item>
      <item>Sudski registar</item>
      <item>HRVATSKA POŠTANSKA BANKA, dioničko društvo, Jurišićeva 4, 10000 Zagreb</item>
    </izvorni_sadrzaj>
    <derivirana_varijabla naziv="DomainObject.Predmet.OstaliListFormatedWithAdress_1">
      <item>e-Oglasna</item>
      <item>Financijska agencija, Ulica grada Vukovara 70, 10000 Zagreb</item>
      <item>Sudski registar</item>
      <item>HRVATSKA POŠTANSKA BANKA, dioničko društvo, Jurišićeva 4, 10000 Zagreb</item>
    </derivirana_varijabla>
  </DomainObject.Predmet.OstaliListFormatedWithAdress>
  <DomainObject.Predmet.OstaliListFormatedWithAdressOIB>
    <izvorni_sadrzaj>
      <item>e-Oglasna</item>
      <item>Financijska agencija, OIB 85821130368, Ulica grada Vukovara 70, 10000 Zagreb</item>
      <item>Sudski registar</item>
      <item>HRVATSKA POŠTANSKA BANKA, dioničko društvo, OIB 87939104217, Jurišićeva 4, 10000 Zagreb</item>
    </izvorni_sadrzaj>
    <derivirana_varijabla naziv="DomainObject.Predmet.OstaliListFormatedWithAdressOIB_1">
      <item>e-Oglasna</item>
      <item>Financijska agencija, OIB 85821130368, Ulica grada Vukovara 70, 10000 Zagreb</item>
      <item>Sudski registar</item>
      <item>HRVATSKA POŠTANSKA BANKA, dioničko društvo, OIB 87939104217, Jurišićeva 4, 10000 Zagreb</item>
    </derivirana_varijabla>
  </DomainObject.Predmet.OstaliListFormatedWithAdressOIB>
  <DomainObject.Predmet.OstaliListNazivFormated>
    <izvorni_sadrzaj>
      <item>e-Oglasna</item>
      <item>Financijska agencija</item>
      <item>Sudski registar</item>
      <item>HRVATSKA POŠTANSKA BANKA, dioničko društvo</item>
    </izvorni_sadrzaj>
    <derivirana_varijabla naziv="DomainObject.Predmet.OstaliListNazivFormated_1">
      <item>e-Oglasna</item>
      <item>Financijska agencija</item>
      <item>Sudski registar</item>
      <item>HRVATSKA POŠTANSKA BANKA, dioničko društvo</item>
    </derivirana_varijabla>
  </DomainObject.Predmet.OstaliListNazivFormated>
  <DomainObject.Predmet.OstaliListNazivFormatedOIB>
    <izvorni_sadrzaj>
      <item>e-Oglasna</item>
      <item>Financijska agencija, OIB 85821130368</item>
      <item>Sudski registar</item>
      <item>HRVATSKA POŠTANSKA BANKA, dioničko društvo, OIB 87939104217</item>
    </izvorni_sadrzaj>
    <derivirana_varijabla naziv="DomainObject.Predmet.OstaliListNazivFormatedOIB_1">
      <item>e-Oglasna</item>
      <item>Financijska agencija, OIB 85821130368</item>
      <item>Sudski registar</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POŽGAJ FLOORING društvo s ograničenom odgovornošću za otkup, proizvodnju, maloprodaju i veleprodaju drveta</izvorni_sadrzaj>
    <derivirana_varijabla naziv="DomainObject.Predmet.StrankaIDrugi_1">POŽGAJ FLOORING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FLOORING društvo s ograničenom odgovornošću za otkup, proizvodnju, maloprodaju i veleprodaju drveta, OIB 35779288855, Dravska ulica 40, 42230 Veliki Bukovec</izvorni_sadrzaj>
    <derivirana_varijabla naziv="DomainObject.Predmet.StrankaIDrugiAdressOIB_1">POŽGAJ FLOORING društvo s ograničenom odgovornošću za otkup, proizvodnju, maloprodaju i veleprodaju drveta, OIB 35779288855, Dravska ulica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FLOORING društvo s ograničenom odgovornošću za otkup, proizvodnju, maloprodaju i veleprodaju drveta</item>
      <item>e-Oglasna</item>
      <item>Financijska agencija</item>
      <item>Sudski registar</item>
      <item>HRVATSKA POŠTANSKA BANKA, dioničko društvo</item>
    </izvorni_sadrzaj>
    <derivirana_varijabla naziv="DomainObject.Predmet.SudioniciListNaziv_1">
      <item>POŽGAJ FLOORING društvo s ograničenom odgovornošću za otkup, proizvodnju, maloprodaju i veleprodaju drveta</item>
      <item>e-Oglasna</item>
      <item>Financijska agencija</item>
      <item>Sudski registar</item>
      <item>HRVATSKA POŠTANSKA BANKA, dioničko društvo</item>
    </derivirana_varijabla>
  </DomainObject.Predmet.SudioniciListNaziv>
  <DomainObject.Predmet.SudioniciListAdressOIB>
    <izvorni_sadrzaj>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tem>HRVATSKA POŠTANSKA BANKA, dioničko društvo, OIB 87939104217, Jurišićeva 4,10000 Zagreb</item>
    </izvorni_sadrzaj>
    <derivirana_varijabla naziv="DomainObject.Predmet.SudioniciListAdressOIB_1">
      <item>POŽGAJ FLOORING društvo s ograničenom odgovornošću za otkup, proizvodnju, maloprodaju i veleprodaju drveta, OIB 35779288855, Dravska ulica 40,42230 Veliki Bukovec</item>
      <item>e-Oglasna</item>
      <item>Financijska agencija, OIB 85821130368, Ulica grada Vukovara 70,10000 Zagreb</item>
      <item>Sudski registar</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35779288855</item>
      <item>, OIB null</item>
      <item>, OIB 85821130368</item>
      <item>, OIB null</item>
      <item>, OIB 87939104217</item>
    </izvorni_sadrzaj>
    <derivirana_varijabla naziv="DomainObject.Predmet.SudioniciListNazivOIB_1">
      <item>, OIB 35779288855</item>
      <item>, OIB null</item>
      <item>, OIB 85821130368</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Sven Pirker, OIB 17175634417, Trg kralja Tomislava 2 Varaždin</item>
    </izvorni_sadrzaj>
    <derivirana_varijabla naziv="DomainObject.Predmet.StecajniUpraviteljiListAddressOIB_1">
      <item>Sven Pirker, OIB 17175634417, Trg kralja Tomislava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0704A6-C074-4979-905D-1DB195F676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2111</properties:Characters>
  <properties:Lines>53</properties:Lines>
  <properties:Paragraphs>17</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Lea Rogina</dc:creator>
  <cp:lastModifiedBy>Lea Rogina</cp:lastModifiedBy>
  <cp:lastPrinted>2017-10-24T11:26:00Z</cp:lastPrinted>
  <dcterms:modified xmlns:xsi="http://www.w3.org/2001/XMLSchema-instance" xsi:type="dcterms:W3CDTF">2017-10-24T11:28:00Z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