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7151" w14:paraId="2cf7151" w:rsidRDefault="00842B51" w:rsidP="00BF0B56" w:rsidR="00BF0B56" w:rsidRPr="00842B51">
      <w:pPr>
        <w:jc w:val="both"/>
        <w15:collapsed w:val="false"/>
        <w:rPr>
          <w:sz w:val="20"/>
          <w:szCs w:val="20"/>
        </w:rPr>
      </w:pPr>
      <w:bookmarkStart w:name="_GoBack" w:id="0"/>
      <w:bookmarkEnd w:id="0"/>
      <w:r w:rsidRPr="00842B51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</w:t>
      </w:r>
      <w:r w:rsidRPr="00842B51">
        <w:rPr>
          <w:sz w:val="20"/>
          <w:szCs w:val="20"/>
        </w:rPr>
        <w:t xml:space="preserve">   Obrazac 20.</w:t>
      </w:r>
    </w:p>
    <w:p w:rsidRDefault="00842B51" w:rsidP="00BF0B56" w:rsidR="00842B51" w:rsidRPr="00842B51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842B51" w:rsidP="00A76B45" w:rsidR="00142A5A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     STEČAJNE MASE NA TEMELJU ČLANKA 89. STAVKA 2. STEČAJNOG ZAKONA</w:t>
      </w:r>
    </w:p>
    <w:p w:rsidRDefault="00AA59A2" w:rsidP="00E03A07" w:rsidR="00AA59A2" w:rsidRPr="00842B51">
      <w:pPr>
        <w:rPr>
          <w:sz w:val="20"/>
          <w:szCs w:val="20"/>
        </w:rPr>
      </w:pPr>
    </w:p>
    <w:p w:rsidRDefault="00842B51" w:rsidP="00E03A07" w:rsidR="00142A5A">
      <w:r>
        <w:t xml:space="preserve">                        </w:t>
      </w:r>
      <w:r w:rsidR="00DB784A">
        <w:t xml:space="preserve">               IZVJEŠĆE STEČAJN</w:t>
      </w:r>
      <w:r>
        <w:t>OG UPRAVITELJA O TIJEKU</w:t>
      </w:r>
    </w:p>
    <w:p w:rsidRDefault="00842B51" w:rsidP="00E03A07" w:rsidR="00842B51">
      <w:r>
        <w:t xml:space="preserve">                                    STEČAJNOG POSTUPKA I STANJU STEČAJNE MASE</w:t>
      </w:r>
    </w:p>
    <w:p w:rsidRDefault="00842B51" w:rsidP="00E03A07" w:rsidR="00842B51"/>
    <w:p w:rsidRDefault="00CE0AFF" w:rsidP="00E03A07" w:rsidR="00CE0AFF"/>
    <w:p w:rsidRDefault="00842B51" w:rsidP="00E03A07" w:rsidR="00842B51">
      <w:pPr>
        <w:rPr>
          <w:b/>
        </w:rPr>
      </w:pPr>
      <w:r>
        <w:t>Nadležni trgovački sud</w:t>
      </w:r>
      <w:r w:rsidRPr="00842B51">
        <w:t xml:space="preserve">: </w:t>
      </w:r>
      <w:r w:rsidR="00DB784A">
        <w:rPr>
          <w:b/>
        </w:rPr>
        <w:t xml:space="preserve">Trgovački sud u </w:t>
      </w:r>
      <w:r w:rsidRPr="00842B51">
        <w:rPr>
          <w:b/>
        </w:rPr>
        <w:t>Bjelovar</w:t>
      </w:r>
      <w:r w:rsidR="00DB784A">
        <w:rPr>
          <w:b/>
        </w:rPr>
        <w:t>u</w:t>
      </w:r>
    </w:p>
    <w:p w:rsidRDefault="00842B51" w:rsidP="00E03A07" w:rsidR="00842B51">
      <w:pPr>
        <w:rPr>
          <w:b/>
        </w:rPr>
      </w:pPr>
      <w:r>
        <w:t xml:space="preserve">Poslovni broj spisa: </w:t>
      </w:r>
      <w:r w:rsidRPr="00842B51">
        <w:rPr>
          <w:b/>
        </w:rPr>
        <w:t>St-</w:t>
      </w:r>
      <w:r w:rsidR="00A24983">
        <w:rPr>
          <w:b/>
        </w:rPr>
        <w:t>746</w:t>
      </w:r>
      <w:r w:rsidR="00C6228F">
        <w:rPr>
          <w:b/>
        </w:rPr>
        <w:t>/</w:t>
      </w:r>
      <w:r w:rsidRPr="00842B51">
        <w:rPr>
          <w:b/>
        </w:rPr>
        <w:t>201</w:t>
      </w:r>
      <w:r w:rsidR="00A24983">
        <w:rPr>
          <w:b/>
        </w:rPr>
        <w:t>7</w:t>
      </w:r>
    </w:p>
    <w:p w:rsidRDefault="00842B51" w:rsidP="00842B51" w:rsidR="00842B51" w:rsidRPr="00A76B45">
      <w:pPr>
        <w:ind w:right="-425"/>
        <w:rPr>
          <w:b/>
        </w:rPr>
      </w:pPr>
      <w:r>
        <w:t xml:space="preserve">Dužnik: </w:t>
      </w:r>
      <w:r w:rsidR="00A24983">
        <w:rPr>
          <w:b/>
        </w:rPr>
        <w:t xml:space="preserve">CIGLANA  IGM </w:t>
      </w:r>
      <w:r w:rsidR="006B5FE4">
        <w:rPr>
          <w:b/>
        </w:rPr>
        <w:t xml:space="preserve"> </w:t>
      </w:r>
      <w:r w:rsidRPr="00842B51">
        <w:rPr>
          <w:b/>
        </w:rPr>
        <w:t xml:space="preserve"> d.o.o. u stečaju, </w:t>
      </w:r>
      <w:r w:rsidR="00C6228F">
        <w:rPr>
          <w:b/>
        </w:rPr>
        <w:t>Sla</w:t>
      </w:r>
      <w:r w:rsidR="00A24983">
        <w:rPr>
          <w:b/>
        </w:rPr>
        <w:t>dojevci</w:t>
      </w:r>
      <w:r w:rsidR="006B5FE4">
        <w:rPr>
          <w:b/>
        </w:rPr>
        <w:t xml:space="preserve">, </w:t>
      </w:r>
      <w:r w:rsidR="00A24983">
        <w:rPr>
          <w:b/>
        </w:rPr>
        <w:t>Sladojevci bb</w:t>
      </w:r>
      <w:r w:rsidR="006B5FE4">
        <w:rPr>
          <w:b/>
        </w:rPr>
        <w:t>, OIB</w:t>
      </w:r>
      <w:r w:rsidR="00C6228F">
        <w:rPr>
          <w:b/>
        </w:rPr>
        <w:t>:</w:t>
      </w:r>
      <w:r w:rsidR="006B5FE4">
        <w:rPr>
          <w:b/>
        </w:rPr>
        <w:t xml:space="preserve"> </w:t>
      </w:r>
      <w:r w:rsidR="00A24983">
        <w:rPr>
          <w:b/>
        </w:rPr>
        <w:t>15458350190</w:t>
      </w:r>
    </w:p>
    <w:p w:rsidRDefault="00842B51" w:rsidP="00842B51" w:rsidR="00842B51">
      <w:pPr>
        <w:ind w:right="-425"/>
      </w:pPr>
    </w:p>
    <w:p w:rsidRDefault="00CE0AFF" w:rsidP="00842B51" w:rsidR="00CE0AFF">
      <w:pPr>
        <w:ind w:right="-425"/>
      </w:pPr>
    </w:p>
    <w:p w:rsidRDefault="00842B51" w:rsidP="00842B51" w:rsidR="00842B51">
      <w:pPr>
        <w:ind w:right="-425"/>
        <w:rPr>
          <w:b/>
        </w:rPr>
      </w:pPr>
      <w:r>
        <w:t xml:space="preserve">Predmet: </w:t>
      </w:r>
      <w:r w:rsidRPr="00842B51">
        <w:rPr>
          <w:b/>
        </w:rPr>
        <w:t>Izvješće stečajnog upravitelja o tijeku stečajnog postupka  i stanju stečajne mase</w:t>
      </w:r>
    </w:p>
    <w:p w:rsidRDefault="00853AC5" w:rsidP="00842B51" w:rsidR="00853AC5">
      <w:pPr>
        <w:ind w:right="-425"/>
        <w:rPr>
          <w:b/>
        </w:rPr>
      </w:pPr>
    </w:p>
    <w:p w:rsidRDefault="00853AC5" w:rsidP="00842B51" w:rsidR="00853AC5">
      <w:pPr>
        <w:ind w:right="-425"/>
      </w:pPr>
      <w:r>
        <w:rPr>
          <w:b/>
        </w:rPr>
        <w:t xml:space="preserve">I) </w:t>
      </w:r>
      <w:r>
        <w:t xml:space="preserve">Sukladno čl. 89. st. 2. Stečajnog zakona, stečajni upravitelj dužnika </w:t>
      </w:r>
      <w:r w:rsidR="00A24983">
        <w:t>CIGLANA IGM</w:t>
      </w:r>
      <w:r>
        <w:t xml:space="preserve"> d.o.o.</w:t>
      </w:r>
      <w:r w:rsidR="00A24983">
        <w:t xml:space="preserve"> </w:t>
      </w:r>
      <w:r>
        <w:t xml:space="preserve">u stečaju iz </w:t>
      </w:r>
      <w:r w:rsidR="00A24983">
        <w:t>Sladojevaca</w:t>
      </w:r>
      <w:r w:rsidR="006B5FE4">
        <w:t>,</w:t>
      </w:r>
      <w:r w:rsidR="00C6228F">
        <w:t xml:space="preserve"> </w:t>
      </w:r>
      <w:r w:rsidR="00A24983">
        <w:t>Sladojevci bb</w:t>
      </w:r>
      <w:r w:rsidR="00C6228F">
        <w:t>,</w:t>
      </w:r>
      <w:r>
        <w:t xml:space="preserve"> podnosi stečajnom sudu ovo izvješće o tijeku stečajnog</w:t>
      </w:r>
      <w:r w:rsidR="006B5FE4">
        <w:t xml:space="preserve"> </w:t>
      </w:r>
      <w:r>
        <w:t xml:space="preserve">postupka i stanju stečajne mase na dan </w:t>
      </w:r>
      <w:r w:rsidR="0030687F">
        <w:t>15</w:t>
      </w:r>
      <w:r w:rsidR="00C3034D">
        <w:t>.</w:t>
      </w:r>
      <w:r w:rsidR="0030687F">
        <w:t>04</w:t>
      </w:r>
      <w:r>
        <w:t>.</w:t>
      </w:r>
      <w:r w:rsidR="00C3034D">
        <w:t>201</w:t>
      </w:r>
      <w:r w:rsidR="0030687F">
        <w:t>9</w:t>
      </w:r>
      <w:r w:rsidR="00C3034D">
        <w:t>.</w:t>
      </w:r>
      <w:r>
        <w:t xml:space="preserve"> godine.</w:t>
      </w:r>
    </w:p>
    <w:p w:rsidRDefault="00853AC5" w:rsidP="00842B51" w:rsidR="00853AC5">
      <w:pPr>
        <w:ind w:right="-425"/>
      </w:pPr>
    </w:p>
    <w:p w:rsidRDefault="00853AC5" w:rsidP="00842B51" w:rsidR="00853AC5">
      <w:pPr>
        <w:ind w:right="-425"/>
      </w:pPr>
      <w:r>
        <w:t xml:space="preserve">U dosadašnjem tijeku stečajnog postupka (na dan </w:t>
      </w:r>
      <w:r w:rsidR="0030687F">
        <w:t>15</w:t>
      </w:r>
      <w:r w:rsidR="00C3034D">
        <w:t>.</w:t>
      </w:r>
      <w:r w:rsidR="0030687F">
        <w:t>04</w:t>
      </w:r>
      <w:r w:rsidR="00C3034D">
        <w:t>.201</w:t>
      </w:r>
      <w:r w:rsidR="0030687F">
        <w:t>9</w:t>
      </w:r>
      <w:r>
        <w:t xml:space="preserve">.) ukupni dužnikov </w:t>
      </w:r>
      <w:r w:rsidR="006B5FE4">
        <w:t>pri</w:t>
      </w:r>
      <w:r w:rsidR="00C84E25">
        <w:t>hod</w:t>
      </w:r>
      <w:r>
        <w:t xml:space="preserve"> iznosio je</w:t>
      </w:r>
    </w:p>
    <w:p w:rsidRDefault="003A2254" w:rsidP="00842B51" w:rsidR="00A24983">
      <w:pPr>
        <w:ind w:right="-425"/>
      </w:pPr>
      <w:r>
        <w:t>3.9</w:t>
      </w:r>
      <w:r w:rsidR="0030687F">
        <w:t>95</w:t>
      </w:r>
      <w:r>
        <w:t>.</w:t>
      </w:r>
      <w:r w:rsidR="0030687F">
        <w:t>812</w:t>
      </w:r>
      <w:r>
        <w:t>,</w:t>
      </w:r>
      <w:r w:rsidR="0030687F">
        <w:t>00</w:t>
      </w:r>
      <w:r w:rsidR="006B5FE4">
        <w:t xml:space="preserve"> kuna i</w:t>
      </w:r>
      <w:r w:rsidR="00853AC5">
        <w:t xml:space="preserve"> odnosio se na pr</w:t>
      </w:r>
      <w:r w:rsidR="00C84E25">
        <w:t>ihod</w:t>
      </w:r>
      <w:r w:rsidR="00853AC5">
        <w:t xml:space="preserve"> od prodaje </w:t>
      </w:r>
      <w:r w:rsidR="00A24983">
        <w:t xml:space="preserve">zaliha robe </w:t>
      </w:r>
      <w:r w:rsidR="00853AC5">
        <w:t xml:space="preserve"> (</w:t>
      </w:r>
      <w:r w:rsidR="00C84E25">
        <w:t>221.946,75</w:t>
      </w:r>
      <w:r w:rsidR="00853AC5">
        <w:t xml:space="preserve"> kuna),</w:t>
      </w:r>
      <w:r w:rsidR="006B5FE4">
        <w:t xml:space="preserve"> </w:t>
      </w:r>
      <w:r w:rsidR="00A24983">
        <w:t>prodaje pokretnina/os. sredstava (</w:t>
      </w:r>
      <w:r w:rsidR="00C84E25">
        <w:t>607.869,90</w:t>
      </w:r>
      <w:r w:rsidR="00A24983">
        <w:t xml:space="preserve"> kuna)</w:t>
      </w:r>
      <w:r w:rsidR="00233F00">
        <w:t>, prodaje pokretnina/otpadno željezo (</w:t>
      </w:r>
      <w:r w:rsidR="00C84E25">
        <w:t>467.942,00</w:t>
      </w:r>
      <w:r w:rsidR="00233F00">
        <w:t xml:space="preserve"> kuna)</w:t>
      </w:r>
      <w:r w:rsidR="0030687F">
        <w:t>,</w:t>
      </w:r>
      <w:r w:rsidR="00C84E25">
        <w:t xml:space="preserve"> naplate duga (</w:t>
      </w:r>
      <w:r w:rsidR="0030687F">
        <w:t>9.430,88</w:t>
      </w:r>
      <w:r w:rsidR="00C84E25">
        <w:t xml:space="preserve"> kuna) i prodaje nekretnina (</w:t>
      </w:r>
      <w:r>
        <w:t>2.688.625,00</w:t>
      </w:r>
      <w:r w:rsidR="00C84E25">
        <w:t xml:space="preserve"> kuna).</w:t>
      </w:r>
    </w:p>
    <w:p w:rsidRDefault="00A24983" w:rsidP="00842B51" w:rsidR="00A24983">
      <w:pPr>
        <w:ind w:right="-425"/>
      </w:pPr>
    </w:p>
    <w:p w:rsidRDefault="00853AC5" w:rsidP="00842B51" w:rsidR="0030687F">
      <w:pPr>
        <w:ind w:right="-425"/>
      </w:pPr>
      <w:r>
        <w:t xml:space="preserve">U isto vrijeme </w:t>
      </w:r>
      <w:r w:rsidR="006B5FE4">
        <w:t>odliv</w:t>
      </w:r>
      <w:r>
        <w:t xml:space="preserve"> sredstava ukupno je iznosio </w:t>
      </w:r>
      <w:r w:rsidR="0030687F">
        <w:t>3.436.648,68</w:t>
      </w:r>
      <w:r w:rsidR="006B5FE4">
        <w:t xml:space="preserve"> kuna i</w:t>
      </w:r>
      <w:r>
        <w:t xml:space="preserve"> odnosio se na </w:t>
      </w:r>
      <w:r w:rsidR="006B5FE4">
        <w:t xml:space="preserve">trošak </w:t>
      </w:r>
    </w:p>
    <w:p w:rsidRDefault="006B5FE4" w:rsidP="00842B51" w:rsidR="0030687F">
      <w:pPr>
        <w:ind w:right="-425"/>
      </w:pPr>
      <w:r>
        <w:t xml:space="preserve">vještačenja </w:t>
      </w:r>
      <w:r w:rsidR="00C6228F">
        <w:t xml:space="preserve">vrijednosti imovine </w:t>
      </w:r>
      <w:r>
        <w:t>(</w:t>
      </w:r>
      <w:r w:rsidR="00A24983">
        <w:t>11.473,44</w:t>
      </w:r>
      <w:r>
        <w:t xml:space="preserve"> kuna), trošak bankarskih usluga (</w:t>
      </w:r>
      <w:r w:rsidR="003A2254">
        <w:t>3.</w:t>
      </w:r>
      <w:r w:rsidR="0030687F">
        <w:t>416,58</w:t>
      </w:r>
      <w:r>
        <w:t xml:space="preserve"> kuna)</w:t>
      </w:r>
      <w:r w:rsidR="00C6228F">
        <w:t xml:space="preserve">, trošak </w:t>
      </w:r>
      <w:r w:rsidR="00A24983">
        <w:t>PDV-a</w:t>
      </w:r>
      <w:r w:rsidR="00C6228F">
        <w:t xml:space="preserve"> (</w:t>
      </w:r>
      <w:r w:rsidR="00C84E25">
        <w:t>68.928,45</w:t>
      </w:r>
      <w:r w:rsidR="00C6228F">
        <w:t xml:space="preserve"> kuna),</w:t>
      </w:r>
      <w:r w:rsidR="00237F59">
        <w:t xml:space="preserve"> trošak oglašavanja (</w:t>
      </w:r>
      <w:r w:rsidR="003A2254">
        <w:t>10</w:t>
      </w:r>
      <w:r w:rsidR="0030687F">
        <w:t>4</w:t>
      </w:r>
      <w:r w:rsidR="003A2254">
        <w:t>.</w:t>
      </w:r>
      <w:r w:rsidR="0030687F">
        <w:t>997</w:t>
      </w:r>
      <w:r w:rsidR="003A2254">
        <w:t>,90</w:t>
      </w:r>
      <w:r w:rsidR="00C6228F">
        <w:t xml:space="preserve"> kuna), računovodstvene usluge (</w:t>
      </w:r>
      <w:r w:rsidR="00233F00">
        <w:t>8</w:t>
      </w:r>
      <w:r w:rsidR="00A24983">
        <w:t>.300</w:t>
      </w:r>
      <w:r w:rsidR="00C6228F">
        <w:t>,00 kuna)</w:t>
      </w:r>
      <w:r w:rsidR="00A24983">
        <w:t>,</w:t>
      </w:r>
      <w:r w:rsidR="00C6228F">
        <w:t xml:space="preserve"> </w:t>
      </w:r>
      <w:r w:rsidR="00A24983">
        <w:t>trošak osiguranja imovine (6.140,38 kuna), komunalni i režijski troškovi (</w:t>
      </w:r>
      <w:r w:rsidR="0030687F">
        <w:t>80.119,01</w:t>
      </w:r>
      <w:r w:rsidR="00A24983">
        <w:t xml:space="preserve"> kuna), </w:t>
      </w:r>
      <w:r w:rsidR="00233F00">
        <w:t xml:space="preserve">trošak </w:t>
      </w:r>
      <w:r w:rsidR="00C84E25">
        <w:t>vodne i kom. naknade</w:t>
      </w:r>
      <w:r w:rsidR="00233F00">
        <w:t xml:space="preserve"> (</w:t>
      </w:r>
      <w:r w:rsidR="0030687F">
        <w:t>91.906,54</w:t>
      </w:r>
      <w:r w:rsidR="00233F00">
        <w:t xml:space="preserve"> kuna), </w:t>
      </w:r>
      <w:r w:rsidR="00A24983">
        <w:t>trošak plaća (</w:t>
      </w:r>
      <w:r w:rsidR="0030687F">
        <w:t>324.565,45</w:t>
      </w:r>
      <w:r w:rsidR="00A24983">
        <w:t xml:space="preserve"> kuna), porezi i doprinosi (</w:t>
      </w:r>
      <w:r w:rsidR="0030687F">
        <w:t>167.226,24</w:t>
      </w:r>
      <w:r w:rsidR="00A24983">
        <w:t xml:space="preserve"> kuna), informatičke usluge i potrošni materijali (</w:t>
      </w:r>
      <w:r w:rsidR="003A2254">
        <w:t>3</w:t>
      </w:r>
      <w:r w:rsidR="00233F00">
        <w:t>1</w:t>
      </w:r>
      <w:r w:rsidR="00A24983">
        <w:t>.</w:t>
      </w:r>
      <w:r w:rsidR="003A2254">
        <w:t>739</w:t>
      </w:r>
      <w:r w:rsidR="00A24983">
        <w:t>,</w:t>
      </w:r>
      <w:r w:rsidR="00233F00">
        <w:t>3</w:t>
      </w:r>
      <w:r w:rsidR="00A24983">
        <w:t>0 kuna), prijevozni troškovi radnika (</w:t>
      </w:r>
      <w:r w:rsidR="00C84E25">
        <w:t>38.</w:t>
      </w:r>
      <w:r w:rsidR="0030687F">
        <w:t>845</w:t>
      </w:r>
      <w:r w:rsidR="00C84E25">
        <w:t>,81</w:t>
      </w:r>
      <w:r w:rsidR="00A24983">
        <w:t xml:space="preserve"> kuna), rez. dijelovi</w:t>
      </w:r>
      <w:r w:rsidR="00233F00">
        <w:t xml:space="preserve">, </w:t>
      </w:r>
      <w:r w:rsidR="00A24983">
        <w:t xml:space="preserve"> usluge</w:t>
      </w:r>
      <w:r w:rsidR="000F4257">
        <w:t xml:space="preserve"> popravaka i prijevoza (</w:t>
      </w:r>
      <w:r w:rsidR="00C84E25">
        <w:t>6</w:t>
      </w:r>
      <w:r w:rsidR="003A2254">
        <w:t>8</w:t>
      </w:r>
      <w:r w:rsidR="00C84E25">
        <w:t>.</w:t>
      </w:r>
      <w:r w:rsidR="003A2254">
        <w:t>659</w:t>
      </w:r>
      <w:r w:rsidR="00C84E25">
        <w:t>,</w:t>
      </w:r>
      <w:r w:rsidR="003A2254">
        <w:t>64</w:t>
      </w:r>
      <w:r w:rsidR="000F4257">
        <w:t xml:space="preserve"> kuna), trošak j. bilježnika (</w:t>
      </w:r>
      <w:r w:rsidR="00233F00">
        <w:t>4.</w:t>
      </w:r>
      <w:r w:rsidR="0030687F">
        <w:t>940</w:t>
      </w:r>
      <w:r w:rsidR="00233F00">
        <w:t>,22</w:t>
      </w:r>
      <w:r w:rsidR="000F4257">
        <w:t xml:space="preserve"> kuna),</w:t>
      </w:r>
      <w:r w:rsidR="00622F42">
        <w:t xml:space="preserve"> stvarni trošak stečajnog upravitelja (29.112,48 kuna),</w:t>
      </w:r>
      <w:r w:rsidR="000F4257">
        <w:t xml:space="preserve"> odvjetnički trošak (</w:t>
      </w:r>
      <w:r w:rsidR="003A2254">
        <w:t>7</w:t>
      </w:r>
      <w:r w:rsidR="00C84E25">
        <w:t>.</w:t>
      </w:r>
      <w:r w:rsidR="003A2254">
        <w:t>2</w:t>
      </w:r>
      <w:r w:rsidR="00C84E25">
        <w:t>25,00</w:t>
      </w:r>
      <w:r w:rsidR="000F4257">
        <w:t xml:space="preserve"> kuna)</w:t>
      </w:r>
      <w:r w:rsidR="00622F42">
        <w:t xml:space="preserve">, </w:t>
      </w:r>
      <w:r w:rsidR="00C84E25">
        <w:t xml:space="preserve"> trošak pohrane arh. gradiva (24.000,00 kuna)</w:t>
      </w:r>
      <w:r w:rsidR="0030687F">
        <w:t>, zbrinjavanje opasnih tvari</w:t>
      </w:r>
    </w:p>
    <w:p w:rsidRDefault="0030687F" w:rsidP="00842B51" w:rsidR="00237F59">
      <w:pPr>
        <w:ind w:right="-425"/>
      </w:pPr>
      <w:r>
        <w:t xml:space="preserve">(6.725,00 kuna), biljezi, pristojbe i dr. (7.412,00 kuna) </w:t>
      </w:r>
      <w:r w:rsidR="000F4257">
        <w:t xml:space="preserve"> i dr..</w:t>
      </w:r>
    </w:p>
    <w:p w:rsidRDefault="00DB784A" w:rsidP="00842B51" w:rsidR="00DB784A">
      <w:pPr>
        <w:ind w:right="-425"/>
      </w:pPr>
    </w:p>
    <w:p w:rsidRDefault="00DB784A" w:rsidP="00842B51" w:rsidR="00DB784A">
      <w:pPr>
        <w:ind w:right="-425"/>
      </w:pPr>
      <w:r>
        <w:t xml:space="preserve">Sukladno naprijed navedenom na dan </w:t>
      </w:r>
      <w:r w:rsidR="0030687F">
        <w:t>15</w:t>
      </w:r>
      <w:r w:rsidR="00C84E25">
        <w:t>.</w:t>
      </w:r>
      <w:r w:rsidR="0030687F">
        <w:t>04</w:t>
      </w:r>
      <w:r>
        <w:t>.</w:t>
      </w:r>
      <w:r w:rsidR="00C3034D">
        <w:t>201</w:t>
      </w:r>
      <w:r w:rsidR="0030687F">
        <w:t>9</w:t>
      </w:r>
      <w:r w:rsidR="00C3034D">
        <w:t>.</w:t>
      </w:r>
      <w:r>
        <w:t xml:space="preserve"> godine dužnik na raspolaganju ima iznos od</w:t>
      </w:r>
    </w:p>
    <w:p w:rsidRDefault="0030687F" w:rsidP="00842B51" w:rsidR="00DB784A">
      <w:pPr>
        <w:ind w:right="-425"/>
      </w:pPr>
      <w:r>
        <w:t>530.163,32</w:t>
      </w:r>
      <w:r w:rsidR="00DB784A">
        <w:t xml:space="preserve"> kuna.</w:t>
      </w:r>
    </w:p>
    <w:p w:rsidRDefault="00A76B45" w:rsidP="00842B51" w:rsidR="00A76B45">
      <w:pPr>
        <w:ind w:right="-425"/>
      </w:pPr>
    </w:p>
    <w:p w:rsidRDefault="006F0D72" w:rsidP="000F4257" w:rsidR="00D85DE8">
      <w:pPr>
        <w:ind w:right="-425"/>
      </w:pPr>
      <w:r>
        <w:t xml:space="preserve">Sukladno odluci skupštine vjerovnika i razlučnog vjerovnika </w:t>
      </w:r>
      <w:r w:rsidR="000F4257">
        <w:t>Zagrebačka banka d.d. Zagreb</w:t>
      </w:r>
      <w:r w:rsidR="00BE5018">
        <w:t xml:space="preserve">, </w:t>
      </w:r>
    </w:p>
    <w:p w:rsidRDefault="00D85DE8" w:rsidP="000F4257" w:rsidR="00233F00">
      <w:pPr>
        <w:ind w:right="-425"/>
      </w:pPr>
      <w:r>
        <w:t>doni</w:t>
      </w:r>
      <w:r w:rsidR="00233F00">
        <w:t>jetoj</w:t>
      </w:r>
      <w:r w:rsidR="006F0D72">
        <w:t xml:space="preserve"> na izvještajnom ročištu </w:t>
      </w:r>
      <w:r w:rsidR="000F4257">
        <w:t>21</w:t>
      </w:r>
      <w:r w:rsidR="00233F00">
        <w:t>.</w:t>
      </w:r>
      <w:r w:rsidR="006F0D72">
        <w:t xml:space="preserve"> studenog 201</w:t>
      </w:r>
      <w:r w:rsidR="000F4257">
        <w:t>7</w:t>
      </w:r>
      <w:r w:rsidR="006F0D72">
        <w:t xml:space="preserve">. godine, prodaja dužnikovih nekretnina opterećenih razlučnim pravima </w:t>
      </w:r>
      <w:r w:rsidR="000F4257">
        <w:t>provodi se putem Trgovačkog</w:t>
      </w:r>
      <w:r w:rsidR="00233F00">
        <w:t xml:space="preserve"> suda u Bjelovaru, te su tako na </w:t>
      </w:r>
    </w:p>
    <w:p w:rsidRDefault="00233F00" w:rsidP="000F4257" w:rsidR="00C3034D">
      <w:pPr>
        <w:ind w:right="-425"/>
      </w:pPr>
      <w:r>
        <w:t>četvrtoj javnoj dražbi održanoj 12. lipnja 2018. godine unovčene sljedeće dužnikove nekretnine:</w:t>
      </w:r>
    </w:p>
    <w:p w:rsidRDefault="00324B87" w:rsidP="000F4257" w:rsidR="00324B87">
      <w:pPr>
        <w:ind w:right="-425"/>
      </w:pPr>
      <w:r>
        <w:t>- nekretnine upisane u z.k.ul.br. 5 k.o. Sladojevci, i to čkbr. 1238 oranica Luke površine 5961 m2,</w:t>
      </w:r>
    </w:p>
    <w:p w:rsidRDefault="00324B87" w:rsidP="000F4257" w:rsidR="00324B87">
      <w:pPr>
        <w:ind w:right="-425"/>
      </w:pPr>
      <w:r>
        <w:t xml:space="preserve">  prodane kupcu ŽELJKU BOBANIĆU </w:t>
      </w:r>
      <w:r w:rsidR="00D85DE8">
        <w:t xml:space="preserve"> vl</w:t>
      </w:r>
      <w:r>
        <w:t xml:space="preserve">. </w:t>
      </w:r>
      <w:r w:rsidR="00D85DE8">
        <w:t>PG</w:t>
      </w:r>
      <w:r>
        <w:t xml:space="preserve"> MELJANČANKA iz Slatine, Donji Meljani 37, za</w:t>
      </w:r>
    </w:p>
    <w:p w:rsidRDefault="00324B87" w:rsidP="000F4257" w:rsidR="00324B87">
      <w:pPr>
        <w:ind w:right="-425"/>
      </w:pPr>
      <w:r>
        <w:t xml:space="preserve">  kupovninu u iznosu od  9.875,00 kuna</w:t>
      </w:r>
    </w:p>
    <w:p w:rsidRDefault="002B54BA" w:rsidP="000F4257" w:rsidR="00324B87">
      <w:pPr>
        <w:ind w:right="-425"/>
      </w:pPr>
      <w:r>
        <w:t>- nekretnine upisane u z</w:t>
      </w:r>
      <w:r w:rsidR="00324B87">
        <w:t>k.ul.br. 6865 k.o. Vrapče Novo, i to čkbr. 15/1, i to 7. suvlasnički dio:</w:t>
      </w:r>
    </w:p>
    <w:p w:rsidRDefault="00324B87" w:rsidP="000F4257" w:rsidR="00324B87">
      <w:pPr>
        <w:ind w:right="-425"/>
      </w:pPr>
      <w:r>
        <w:t xml:space="preserve">  1291/10000, etažno vlasništvo E-7, 1. stan oznake S5 na I. (prvom) katu građevine, površine</w:t>
      </w:r>
    </w:p>
    <w:p w:rsidRDefault="00324B87" w:rsidP="002B54BA" w:rsidR="002B54BA">
      <w:pPr>
        <w:ind w:right="-425"/>
      </w:pPr>
      <w:r>
        <w:t xml:space="preserve">  68,41 čm, zajedno s pripadajućom garažom</w:t>
      </w:r>
      <w:r w:rsidR="00D85DE8">
        <w:t xml:space="preserve"> oznake PG1, površine 2,88 čm, u elaboratu obojeno</w:t>
      </w:r>
    </w:p>
    <w:p w:rsidRDefault="002B54BA" w:rsidP="002B54BA" w:rsidR="002B54BA">
      <w:pPr>
        <w:ind w:right="-425"/>
      </w:pPr>
      <w:r>
        <w:t xml:space="preserve">  </w:t>
      </w:r>
      <w:r w:rsidR="00D85DE8">
        <w:t>crvenom bojom, za kupov</w:t>
      </w:r>
      <w:r>
        <w:t>ninu u iznosu od 178.750,00 kuna</w:t>
      </w:r>
    </w:p>
    <w:p w:rsidRDefault="0030687F" w:rsidP="002B54BA" w:rsidR="0030687F">
      <w:pPr>
        <w:ind w:right="-425"/>
      </w:pPr>
    </w:p>
    <w:p w:rsidRDefault="0030687F" w:rsidP="002B54BA" w:rsidR="0030687F">
      <w:pPr>
        <w:ind w:right="-425"/>
      </w:pPr>
    </w:p>
    <w:p w:rsidRDefault="002B54BA" w:rsidP="002B54BA" w:rsidR="002B54BA">
      <w:pPr>
        <w:ind w:right="-425"/>
      </w:pPr>
      <w:r>
        <w:lastRenderedPageBreak/>
        <w:t>Temeljem zaključka Trgovačkog suda u Bjelovaru broj St-746/2017-87 od 18. rujna 2018. godine na    šestoj javnoj dražbi održanoj kod Trgovačkog suda u Bjelovaru dana 16.10.2018. godine unovčene su</w:t>
      </w:r>
    </w:p>
    <w:p w:rsidRDefault="002B54BA" w:rsidP="002B54BA" w:rsidR="002B54BA">
      <w:pPr>
        <w:ind w:right="-425"/>
      </w:pPr>
      <w:r>
        <w:t>sljedeće dužnikove nekretnine:</w:t>
      </w:r>
    </w:p>
    <w:p w:rsidRDefault="002B54BA" w:rsidP="002B54BA" w:rsidR="002B54BA">
      <w:pPr>
        <w:ind w:right="-425"/>
      </w:pPr>
      <w:r>
        <w:t xml:space="preserve">- nekretnine upisane u zk.ul.br. 320 k.o. Sladojevci i to čkbr. 1237 kuća, dvor, oranica Luke </w:t>
      </w:r>
    </w:p>
    <w:p w:rsidRDefault="002B54BA" w:rsidP="002B54BA" w:rsidR="002B54BA">
      <w:pPr>
        <w:ind w:right="-426"/>
      </w:pPr>
      <w:r>
        <w:t xml:space="preserve">  površine 631 m2, nekretnina upisanih u zk.ul.br. 856 k.o. Sladojevci, i to čkbr. 1235/1  5 zgrada</w:t>
      </w:r>
    </w:p>
    <w:p w:rsidRDefault="002B54BA" w:rsidP="002B54BA" w:rsidR="002B54BA">
      <w:pPr>
        <w:ind w:right="-426"/>
      </w:pPr>
      <w:r>
        <w:t xml:space="preserve">  i dvorište Luke površine 148 801 m2, nekretnine upisane u zk.ul.br. 906 k.o. Sladojevci i to čkbr. </w:t>
      </w:r>
    </w:p>
    <w:p w:rsidRDefault="0030687F" w:rsidP="002B54BA" w:rsidR="0043400E">
      <w:pPr>
        <w:ind w:right="-426"/>
      </w:pPr>
      <w:r>
        <w:t xml:space="preserve"> </w:t>
      </w:r>
      <w:r w:rsidR="002B54BA">
        <w:t xml:space="preserve"> 1235/4 dvorište Luke površine 238 m2, nekretnina upisanih u zk.ul.br. 1107 k.o. Sladojevci i to </w:t>
      </w:r>
    </w:p>
    <w:p w:rsidRDefault="0030687F" w:rsidP="002B54BA" w:rsidR="0043400E">
      <w:pPr>
        <w:ind w:right="-426"/>
      </w:pPr>
      <w:r>
        <w:t xml:space="preserve"> </w:t>
      </w:r>
      <w:r w:rsidR="0043400E">
        <w:t xml:space="preserve"> </w:t>
      </w:r>
      <w:r w:rsidR="002B54BA">
        <w:t>čkbr. 1235/2 ciglana, 1 zgrada i dvorište Luke površine 9480 m2 i nekretnina upisanih u zk.ul.br.</w:t>
      </w:r>
    </w:p>
    <w:p w:rsidRDefault="002B54BA" w:rsidP="002B54BA" w:rsidR="002B54BA">
      <w:pPr>
        <w:ind w:right="-426"/>
      </w:pPr>
      <w:r>
        <w:t xml:space="preserve"> </w:t>
      </w:r>
      <w:r w:rsidR="0030687F">
        <w:t xml:space="preserve"> </w:t>
      </w:r>
      <w:r>
        <w:t>1108 k.o. Sladojevci i to čkbr. 1235/3  1 zgrada i dvorište Luke površine 428 m2,</w:t>
      </w:r>
      <w:r w:rsidR="0043400E">
        <w:t xml:space="preserve"> prodane kupcu</w:t>
      </w:r>
    </w:p>
    <w:p w:rsidRDefault="002B54BA" w:rsidP="002B54BA" w:rsidR="0030687F">
      <w:pPr>
        <w:ind w:right="-426"/>
      </w:pPr>
      <w:r>
        <w:t xml:space="preserve"> </w:t>
      </w:r>
      <w:r w:rsidR="0030687F">
        <w:t xml:space="preserve"> </w:t>
      </w:r>
      <w:r>
        <w:t xml:space="preserve">B2 KAPITAL d.o.o. Zagreb, </w:t>
      </w:r>
      <w:r w:rsidR="0043400E">
        <w:t xml:space="preserve">Radnička cesta 41, </w:t>
      </w:r>
      <w:r>
        <w:t>za kupovninu u iznosu od</w:t>
      </w:r>
      <w:r w:rsidR="0043400E">
        <w:t xml:space="preserve"> </w:t>
      </w:r>
      <w:r>
        <w:t xml:space="preserve"> 2.500.000,00</w:t>
      </w:r>
      <w:r w:rsidR="0043400E">
        <w:t xml:space="preserve"> </w:t>
      </w:r>
      <w:r w:rsidR="00737C77">
        <w:t>kuna</w:t>
      </w:r>
    </w:p>
    <w:p w:rsidRDefault="00652595" w:rsidP="002B54BA" w:rsidR="00652595">
      <w:pPr>
        <w:ind w:right="-426"/>
      </w:pPr>
    </w:p>
    <w:p w:rsidRDefault="0030687F" w:rsidP="002B54BA" w:rsidR="00652595">
      <w:pPr>
        <w:ind w:right="-426"/>
      </w:pPr>
      <w:r>
        <w:t>U tijeku je prodaja dužnikovih neopterećenih nekretnina, i to 1/2 dijela</w:t>
      </w:r>
      <w:r w:rsidR="00652595">
        <w:t xml:space="preserve"> nekretnine upisane u zk. ul.</w:t>
      </w:r>
    </w:p>
    <w:p w:rsidRDefault="00652595" w:rsidP="002B54BA" w:rsidR="00652595">
      <w:pPr>
        <w:ind w:right="-426"/>
      </w:pPr>
      <w:r>
        <w:t>br.3369  k.o. Josipovac, čkbr. 768/2 oranica u ul. M. Gupca sa 646 m2 (u naravi kuća na adresi</w:t>
      </w:r>
    </w:p>
    <w:p w:rsidRDefault="00652595" w:rsidP="002B54BA" w:rsidR="00652595">
      <w:pPr>
        <w:ind w:right="-426"/>
      </w:pPr>
      <w:r>
        <w:t xml:space="preserve">M. Gupca 55, Josipovac), utvrđene vrijednosti u iznosu od 306.620,54 kuna, time da se nekretnine </w:t>
      </w:r>
    </w:p>
    <w:p w:rsidRDefault="00652595" w:rsidP="002B54BA" w:rsidR="00652595">
      <w:pPr>
        <w:ind w:right="-426"/>
      </w:pPr>
      <w:r>
        <w:t>prodaju prikupljanjem pisanih ponuda (šesto prikupljanje pisanih ponuda oglašeno u „Glasu Slavonije“ na dan 08.04.2019. godine) bez ograničenja najniže ponuđene cijene.</w:t>
      </w:r>
    </w:p>
    <w:p w:rsidRDefault="005E7EE6" w:rsidP="00652595" w:rsidR="005E7EE6">
      <w:pPr>
        <w:ind w:right="-425"/>
      </w:pPr>
      <w:r>
        <w:t xml:space="preserve"> </w:t>
      </w:r>
    </w:p>
    <w:p w:rsidRDefault="00BE5018" w:rsidP="000F4257" w:rsidR="005E7EE6">
      <w:pPr>
        <w:ind w:right="-425"/>
      </w:pPr>
      <w:r>
        <w:t>P</w:t>
      </w:r>
      <w:r w:rsidR="000F4257">
        <w:t>rema odluci skupštine vjerovnika stečajni upravitelj j</w:t>
      </w:r>
      <w:r w:rsidR="005E7EE6">
        <w:t>e prodavao dužnikove pokretnine</w:t>
      </w:r>
    </w:p>
    <w:p w:rsidRDefault="000F4257" w:rsidP="000F4257" w:rsidR="005E7EE6">
      <w:pPr>
        <w:ind w:right="-425"/>
      </w:pPr>
      <w:r>
        <w:t xml:space="preserve">prikupljanjem pisanih ponuda (uz javno oglašavanje prodaje i otvaranje ponuda kod javnog </w:t>
      </w:r>
    </w:p>
    <w:p w:rsidRDefault="000F4257" w:rsidP="000F4257" w:rsidR="005E7EE6">
      <w:pPr>
        <w:ind w:right="-425"/>
      </w:pPr>
      <w:r>
        <w:t>bilježnika</w:t>
      </w:r>
      <w:r w:rsidR="00BE5018">
        <w:t xml:space="preserve">), te je na takav način putem tri prikupljanja pisanih ponuda unovčio dio dužnikovih </w:t>
      </w:r>
    </w:p>
    <w:p w:rsidRDefault="00BE5018" w:rsidP="000F4257" w:rsidR="005E7EE6">
      <w:pPr>
        <w:ind w:right="-425"/>
      </w:pPr>
      <w:r>
        <w:t xml:space="preserve">pokretnina za kupovninu u iznosu od </w:t>
      </w:r>
      <w:r w:rsidR="009E1731">
        <w:t>607.869,90</w:t>
      </w:r>
      <w:r>
        <w:t xml:space="preserve"> kuna (s uključenim PDV-om), a za kupnju </w:t>
      </w:r>
    </w:p>
    <w:p w:rsidRDefault="00BE5018" w:rsidP="000F4257" w:rsidR="005E7EE6">
      <w:pPr>
        <w:ind w:right="-425"/>
      </w:pPr>
      <w:r>
        <w:t xml:space="preserve">preostalih neprodanih pokretnina sklopio je ugovor za prodaju istih (kao sekundarne sirovine) sa </w:t>
      </w:r>
    </w:p>
    <w:p w:rsidRDefault="00BE5018" w:rsidP="000F4257" w:rsidR="000F4257">
      <w:pPr>
        <w:ind w:right="-425"/>
      </w:pPr>
      <w:r>
        <w:t>kupcem CE-ZA-R CENTAR ZA RECIKLAŽU d.o.o. Zagreb (u prilogu).</w:t>
      </w:r>
    </w:p>
    <w:p w:rsidRDefault="009238F9" w:rsidP="00842B51" w:rsidR="009238F9">
      <w:pPr>
        <w:ind w:right="-425"/>
      </w:pPr>
    </w:p>
    <w:p w:rsidRDefault="00B30B82" w:rsidP="00842B51" w:rsidR="005E7EE6">
      <w:pPr>
        <w:ind w:right="-425"/>
      </w:pPr>
      <w:r>
        <w:t xml:space="preserve">Na ispitnom ročištu održanom </w:t>
      </w:r>
      <w:r w:rsidR="00BE5018">
        <w:t>21</w:t>
      </w:r>
      <w:r w:rsidR="00A76B45">
        <w:t xml:space="preserve">. </w:t>
      </w:r>
      <w:r w:rsidR="009238F9">
        <w:t>studenog</w:t>
      </w:r>
      <w:r w:rsidR="00BE5018">
        <w:t xml:space="preserve"> </w:t>
      </w:r>
      <w:r w:rsidR="009238F9">
        <w:t xml:space="preserve"> </w:t>
      </w:r>
      <w:r w:rsidR="00A76B45">
        <w:t>201</w:t>
      </w:r>
      <w:r w:rsidR="00BE5018">
        <w:t>7</w:t>
      </w:r>
      <w:r w:rsidR="00A76B45">
        <w:t>.</w:t>
      </w:r>
      <w:r>
        <w:t xml:space="preserve"> godine utvrđene su tražbine </w:t>
      </w:r>
      <w:r w:rsidR="00BE5018">
        <w:t xml:space="preserve">pet </w:t>
      </w:r>
      <w:r>
        <w:t xml:space="preserve">vjerovnika </w:t>
      </w:r>
      <w:r w:rsidR="00D433A2">
        <w:t>prvog</w:t>
      </w:r>
    </w:p>
    <w:p w:rsidRDefault="00D433A2" w:rsidP="00842B51" w:rsidR="005E7EE6">
      <w:pPr>
        <w:ind w:right="-425"/>
      </w:pPr>
      <w:r>
        <w:t xml:space="preserve">višeg isplatnog reda u </w:t>
      </w:r>
      <w:r w:rsidR="007D1A1D">
        <w:t xml:space="preserve">iznosu od  </w:t>
      </w:r>
      <w:r w:rsidR="00BE5018">
        <w:t xml:space="preserve">597.129,07 kuna i </w:t>
      </w:r>
      <w:r w:rsidR="007D1A1D">
        <w:t xml:space="preserve"> </w:t>
      </w:r>
      <w:r>
        <w:t>tražbine</w:t>
      </w:r>
      <w:r w:rsidR="00BE5018">
        <w:t xml:space="preserve"> petnaest</w:t>
      </w:r>
      <w:r>
        <w:t xml:space="preserve"> vjerovnika drugog višeg</w:t>
      </w:r>
    </w:p>
    <w:p w:rsidRDefault="00D433A2" w:rsidP="00842B51" w:rsidR="005E7EE6">
      <w:pPr>
        <w:ind w:right="-425"/>
      </w:pPr>
      <w:r>
        <w:t xml:space="preserve">isplatnog reda u iznosu od </w:t>
      </w:r>
      <w:r w:rsidR="00BE5018">
        <w:t xml:space="preserve">14.154.889,40 kuna (vjerovnici osporenih tražbina u iznosu od </w:t>
      </w:r>
      <w:r w:rsidR="005E7EE6">
        <w:t xml:space="preserve"> </w:t>
      </w:r>
      <w:r w:rsidR="00BE5018">
        <w:t>190.412,00 kuna nisu pokretali parnice radi utvrđivanja osporenih tražbina)</w:t>
      </w:r>
      <w:r>
        <w:t xml:space="preserve"> </w:t>
      </w:r>
      <w:r w:rsidR="007D1A1D">
        <w:t>kao i postojan</w:t>
      </w:r>
      <w:r w:rsidR="00A76B45">
        <w:t>je</w:t>
      </w:r>
    </w:p>
    <w:p w:rsidRDefault="00A76B45" w:rsidP="00842B51" w:rsidR="007D1A1D">
      <w:pPr>
        <w:ind w:right="-425"/>
      </w:pPr>
      <w:r>
        <w:t>razlučnih pra</w:t>
      </w:r>
      <w:r w:rsidR="00D433A2">
        <w:t>va na dužnikovim nekretninama</w:t>
      </w:r>
      <w:r w:rsidR="007D1A1D">
        <w:t xml:space="preserve"> u ukupnom iznosu od </w:t>
      </w:r>
      <w:r w:rsidR="009E6F98">
        <w:t>12.953.398,52</w:t>
      </w:r>
      <w:r>
        <w:t xml:space="preserve"> </w:t>
      </w:r>
      <w:r w:rsidR="00D433A2">
        <w:t>kuna</w:t>
      </w:r>
      <w:r>
        <w:t>.</w:t>
      </w:r>
    </w:p>
    <w:p w:rsidRDefault="00652595" w:rsidP="00842B51" w:rsidR="00652595">
      <w:pPr>
        <w:ind w:right="-425"/>
      </w:pPr>
    </w:p>
    <w:p w:rsidRDefault="00652595" w:rsidP="00842B51" w:rsidR="00652595">
      <w:pPr>
        <w:ind w:right="-425"/>
      </w:pPr>
      <w:r>
        <w:t>Dužnik nema sudskih postupaka u tijeku.</w:t>
      </w:r>
    </w:p>
    <w:p w:rsidRDefault="00A76B45" w:rsidP="00842B51" w:rsidR="00A76B45">
      <w:pPr>
        <w:ind w:right="-425"/>
      </w:pPr>
    </w:p>
    <w:p w:rsidRDefault="00D828FE" w:rsidP="00842B51" w:rsidR="00D828FE">
      <w:pPr>
        <w:ind w:right="-425"/>
      </w:pPr>
    </w:p>
    <w:p w:rsidRDefault="00D828FE" w:rsidP="00842B51" w:rsidR="00CE0AFF">
      <w:pPr>
        <w:ind w:right="-425"/>
      </w:pPr>
      <w:r w:rsidRPr="00D828FE">
        <w:rPr>
          <w:b/>
        </w:rPr>
        <w:t>II)</w:t>
      </w:r>
      <w:r>
        <w:rPr>
          <w:b/>
        </w:rPr>
        <w:t xml:space="preserve"> </w:t>
      </w:r>
      <w:r w:rsidRPr="00D828FE">
        <w:t>Radnje koje će se poduzeti u narednom razdoblju od tri mjeseca</w:t>
      </w:r>
    </w:p>
    <w:p w:rsidRDefault="00D828FE" w:rsidP="00842B51" w:rsidR="00D828FE">
      <w:pPr>
        <w:ind w:right="-425"/>
      </w:pPr>
    </w:p>
    <w:p w:rsidRDefault="00652595" w:rsidP="00842B51" w:rsidR="00B01532" w:rsidRPr="00D828FE">
      <w:pPr>
        <w:ind w:right="-425"/>
      </w:pPr>
      <w:r>
        <w:t>Nakon unovčenja dužnikovih neopterećenih nekretnina namirenje troškova st. postupka, te provođenje završne diobe i zaključivanje ovog stečajnog postupka.</w:t>
      </w:r>
    </w:p>
    <w:p w:rsidRDefault="00CE0AFF" w:rsidP="00842B51" w:rsidR="00CE0AFF">
      <w:pPr>
        <w:ind w:right="-425"/>
      </w:pPr>
    </w:p>
    <w:p w:rsidRDefault="00D828FE" w:rsidP="00842B51" w:rsidR="00D828FE">
      <w:pPr>
        <w:ind w:right="-425"/>
      </w:pPr>
    </w:p>
    <w:p w:rsidRDefault="00DB784A" w:rsidP="00842B51" w:rsidR="00CF6D06">
      <w:pPr>
        <w:ind w:right="-425"/>
      </w:pPr>
      <w:r>
        <w:t>Virovitica</w:t>
      </w:r>
      <w:r w:rsidR="00CF6D06">
        <w:t>,</w:t>
      </w:r>
      <w:r w:rsidR="00D62149">
        <w:t xml:space="preserve"> </w:t>
      </w:r>
      <w:r w:rsidR="00564913">
        <w:t>18</w:t>
      </w:r>
      <w:r w:rsidR="00C3034D">
        <w:t>.0</w:t>
      </w:r>
      <w:r w:rsidR="00564913">
        <w:t>4</w:t>
      </w:r>
      <w:r w:rsidR="00CF6D06">
        <w:t>.</w:t>
      </w:r>
      <w:r w:rsidR="00C3034D">
        <w:t>201</w:t>
      </w:r>
      <w:r w:rsidR="00B01532">
        <w:t>9</w:t>
      </w:r>
      <w:r w:rsidR="00C3034D">
        <w:t>.</w:t>
      </w:r>
    </w:p>
    <w:p w:rsidRDefault="00CE0AFF" w:rsidP="00842B51" w:rsidR="00CE0AFF">
      <w:pPr>
        <w:ind w:right="-425"/>
      </w:pPr>
    </w:p>
    <w:p w:rsidRDefault="00D828FE" w:rsidP="00842B51" w:rsidR="00D828FE">
      <w:pPr>
        <w:ind w:right="-425"/>
      </w:pPr>
    </w:p>
    <w:p w:rsidRDefault="00B01532" w:rsidP="00842B51" w:rsidR="00B01532">
      <w:pPr>
        <w:ind w:right="-425"/>
      </w:pPr>
    </w:p>
    <w:p w:rsidRDefault="00842B51" w:rsidP="00E03A07" w:rsidR="00842B51" w:rsidRPr="00842B51"/>
    <w:p w:rsidRDefault="00A76B45" w:rsidP="00E03A07" w:rsidR="00842B51">
      <w:r>
        <w:t xml:space="preserve">                                                                                                 </w:t>
      </w:r>
      <w:r w:rsidR="00C3034D">
        <w:t xml:space="preserve">       </w:t>
      </w:r>
      <w:r>
        <w:t xml:space="preserve"> </w:t>
      </w:r>
      <w:r w:rsidR="0043139E">
        <w:t xml:space="preserve">    </w:t>
      </w:r>
      <w:r>
        <w:t xml:space="preserve">  Stečajni upravitelj</w:t>
      </w:r>
    </w:p>
    <w:p w:rsidRDefault="00A76B45" w:rsidP="00E03A07" w:rsidR="00A76B45" w:rsidRPr="00844671">
      <w:r>
        <w:t xml:space="preserve"> </w:t>
      </w:r>
      <w:r w:rsidR="00237F59">
        <w:t xml:space="preserve">                          </w:t>
      </w:r>
      <w:r>
        <w:t xml:space="preserve">   </w:t>
      </w:r>
      <w:r w:rsidR="00237F59">
        <w:t xml:space="preserve">                                                                      </w:t>
      </w:r>
      <w:r w:rsidR="00C3034D">
        <w:t xml:space="preserve">      </w:t>
      </w:r>
      <w:r w:rsidR="0043139E">
        <w:t xml:space="preserve">      </w:t>
      </w:r>
      <w:r>
        <w:t xml:space="preserve"> Branko Valentić</w:t>
      </w:r>
    </w:p>
    <w:p w:rsidRDefault="00E03A07" w:rsidP="00142A5A" w:rsidR="00142A5A" w:rsidRPr="00CF6D06">
      <w:pPr>
        <w:rPr>
          <w:b/>
        </w:rPr>
      </w:pPr>
      <w:r w:rsidRPr="00844671">
        <w:t xml:space="preserve">                                                                              </w:t>
      </w:r>
      <w:r>
        <w:t xml:space="preserve">     </w:t>
      </w:r>
      <w:r w:rsidR="00E57142" w:rsidRPr="00E57142">
        <w:t xml:space="preserve">      </w:t>
      </w:r>
    </w:p>
    <w:p w:rsidRDefault="00142A5A" w:rsidP="00142A5A" w:rsidR="00142A5A"/>
    <w:p w:rsidRDefault="00142A5A" w:rsidP="00142A5A" w:rsidR="00142A5A"/>
    <w:p w:rsidRDefault="00142A5A" w:rsidP="00142A5A" w:rsidR="00142A5A"/>
    <w:p w:rsidRDefault="00142A5A" w:rsidP="00142A5A" w:rsidR="00142A5A"/>
    <w:p w:rsidRDefault="00142A5A" w:rsidP="00142A5A" w:rsidR="00142A5A"/>
    <w:p w:rsidRDefault="00142A5A" w:rsidP="00142A5A" w:rsidR="00142A5A"/>
    <w:p w:rsidRDefault="00D84BA7" w:rsidP="00BA5866" w:rsidR="00D84BA7" w:rsidRPr="00BA5866">
      <w:pPr>
        <w:jc w:val="both"/>
      </w:pPr>
    </w:p>
    <w:p w:rsidRDefault="00482439" w:rsidP="00D17041" w:rsidR="00482439">
      <w:pPr>
        <w:ind w:left="720"/>
        <w:jc w:val="both"/>
        <w:rPr>
          <w:bCs/>
        </w:rPr>
      </w:pPr>
    </w:p>
    <w:p w:rsidRDefault="00482439" w:rsidP="00D17041" w:rsidR="00482439"/>
    <w:p w:rsidRDefault="00482439" w:rsidP="00D17041" w:rsidR="00482439"/>
    <w:p w:rsidRDefault="00482439" w:rsidP="00D17041" w:rsidR="00482439"/>
    <w:p w:rsidRDefault="00482439" w:rsidP="00D17041" w:rsidR="00482439"/>
    <w:p w:rsidRDefault="00482439" w:rsidP="00D17041" w:rsidR="00482439"/>
    <w:sectPr w:rsidSect="00712B0A" w:rsidR="00482439">
      <w:pgSz w:h="16838" w:w="11906"/>
      <w:pgMar w:gutter="0" w:footer="708" w:header="708" w:left="1417" w:bottom="1417" w:right="1133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F000A8"/>
    <w:multiLevelType w:val="hybridMultilevel"/>
    <w:tmpl w:val="7DEC381E"/>
    <w:lvl w:tplc="D40A0E06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49239A"/>
    <w:multiLevelType w:val="hybridMultilevel"/>
    <w:tmpl w:val="D0EEDA48"/>
    <w:lvl w:tplc="B2D073B2" w:ilvl="0">
      <w:start w:val="1"/>
      <w:numFmt w:val="upperRoman"/>
      <w:lvlText w:val="%1)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75A347D4"/>
    <w:multiLevelType w:val="hybridMultilevel"/>
    <w:tmpl w:val="80D0495E"/>
    <w:lvl w:tplc="172E83B6" w:ilvl="0">
      <w:start w:val="1"/>
      <w:numFmt w:val="upperRoman"/>
      <w:lvlText w:val="%1)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D10"/>
    <w:rsid w:val="00010BB6"/>
    <w:rsid w:val="00015896"/>
    <w:rsid w:val="000552D6"/>
    <w:rsid w:val="0007396B"/>
    <w:rsid w:val="000A7EDE"/>
    <w:rsid w:val="000E6E54"/>
    <w:rsid w:val="000E7427"/>
    <w:rsid w:val="000F4257"/>
    <w:rsid w:val="000F46E2"/>
    <w:rsid w:val="001065B5"/>
    <w:rsid w:val="001114F9"/>
    <w:rsid w:val="00122F45"/>
    <w:rsid w:val="00142A5A"/>
    <w:rsid w:val="00144C40"/>
    <w:rsid w:val="001A04BF"/>
    <w:rsid w:val="001B0E22"/>
    <w:rsid w:val="001B35F6"/>
    <w:rsid w:val="001D4ECC"/>
    <w:rsid w:val="001F47C2"/>
    <w:rsid w:val="00211DFD"/>
    <w:rsid w:val="002136F8"/>
    <w:rsid w:val="002305AF"/>
    <w:rsid w:val="00233F00"/>
    <w:rsid w:val="00237F59"/>
    <w:rsid w:val="00255A8E"/>
    <w:rsid w:val="00280A77"/>
    <w:rsid w:val="00283BB0"/>
    <w:rsid w:val="002B54BA"/>
    <w:rsid w:val="002D1157"/>
    <w:rsid w:val="002D2A10"/>
    <w:rsid w:val="002E2F54"/>
    <w:rsid w:val="002E6557"/>
    <w:rsid w:val="002F5582"/>
    <w:rsid w:val="0030687F"/>
    <w:rsid w:val="00316F1D"/>
    <w:rsid w:val="00324B87"/>
    <w:rsid w:val="0033098D"/>
    <w:rsid w:val="00356C44"/>
    <w:rsid w:val="00363DA6"/>
    <w:rsid w:val="003A2254"/>
    <w:rsid w:val="003A720C"/>
    <w:rsid w:val="003C7929"/>
    <w:rsid w:val="003E68B3"/>
    <w:rsid w:val="0043139E"/>
    <w:rsid w:val="0043400E"/>
    <w:rsid w:val="00442106"/>
    <w:rsid w:val="00446D10"/>
    <w:rsid w:val="00475A54"/>
    <w:rsid w:val="00482439"/>
    <w:rsid w:val="00483190"/>
    <w:rsid w:val="004841CC"/>
    <w:rsid w:val="00486BDD"/>
    <w:rsid w:val="004A13AB"/>
    <w:rsid w:val="004A6EB3"/>
    <w:rsid w:val="004A7605"/>
    <w:rsid w:val="00517117"/>
    <w:rsid w:val="00564913"/>
    <w:rsid w:val="005E7EE6"/>
    <w:rsid w:val="00622F42"/>
    <w:rsid w:val="0062398E"/>
    <w:rsid w:val="0064236B"/>
    <w:rsid w:val="00643B72"/>
    <w:rsid w:val="00651A8D"/>
    <w:rsid w:val="00652595"/>
    <w:rsid w:val="00694D87"/>
    <w:rsid w:val="006B4CD2"/>
    <w:rsid w:val="006B5FE4"/>
    <w:rsid w:val="006D61CC"/>
    <w:rsid w:val="006F0D72"/>
    <w:rsid w:val="006F43F5"/>
    <w:rsid w:val="00712B0A"/>
    <w:rsid w:val="00720CDF"/>
    <w:rsid w:val="00726573"/>
    <w:rsid w:val="007310A3"/>
    <w:rsid w:val="00737C77"/>
    <w:rsid w:val="00764D74"/>
    <w:rsid w:val="00767CCA"/>
    <w:rsid w:val="0077139E"/>
    <w:rsid w:val="0078502F"/>
    <w:rsid w:val="007D1A1D"/>
    <w:rsid w:val="007F19CD"/>
    <w:rsid w:val="007F4C31"/>
    <w:rsid w:val="0080737F"/>
    <w:rsid w:val="00807811"/>
    <w:rsid w:val="00817C3A"/>
    <w:rsid w:val="008332A4"/>
    <w:rsid w:val="00842B51"/>
    <w:rsid w:val="00850711"/>
    <w:rsid w:val="00853AC5"/>
    <w:rsid w:val="00865C67"/>
    <w:rsid w:val="00866FF9"/>
    <w:rsid w:val="00872BBD"/>
    <w:rsid w:val="00882B47"/>
    <w:rsid w:val="0089604A"/>
    <w:rsid w:val="008C3F39"/>
    <w:rsid w:val="008E0A92"/>
    <w:rsid w:val="00917124"/>
    <w:rsid w:val="009238F9"/>
    <w:rsid w:val="00924CBD"/>
    <w:rsid w:val="00974714"/>
    <w:rsid w:val="00990C44"/>
    <w:rsid w:val="009D15D3"/>
    <w:rsid w:val="009D2CAB"/>
    <w:rsid w:val="009E1731"/>
    <w:rsid w:val="009E6F98"/>
    <w:rsid w:val="00A125AA"/>
    <w:rsid w:val="00A240B6"/>
    <w:rsid w:val="00A24983"/>
    <w:rsid w:val="00A54009"/>
    <w:rsid w:val="00A6210E"/>
    <w:rsid w:val="00A65C44"/>
    <w:rsid w:val="00A676AD"/>
    <w:rsid w:val="00A76B45"/>
    <w:rsid w:val="00A85F59"/>
    <w:rsid w:val="00AA59A2"/>
    <w:rsid w:val="00AB276A"/>
    <w:rsid w:val="00AB692E"/>
    <w:rsid w:val="00AC780F"/>
    <w:rsid w:val="00AD08D8"/>
    <w:rsid w:val="00AD5B8A"/>
    <w:rsid w:val="00AD7134"/>
    <w:rsid w:val="00B01532"/>
    <w:rsid w:val="00B04191"/>
    <w:rsid w:val="00B07A04"/>
    <w:rsid w:val="00B30B82"/>
    <w:rsid w:val="00B32DAA"/>
    <w:rsid w:val="00B4366A"/>
    <w:rsid w:val="00B55C56"/>
    <w:rsid w:val="00B63F0A"/>
    <w:rsid w:val="00B94666"/>
    <w:rsid w:val="00BA56F1"/>
    <w:rsid w:val="00BA5866"/>
    <w:rsid w:val="00BB5EBE"/>
    <w:rsid w:val="00BB7729"/>
    <w:rsid w:val="00BD22C7"/>
    <w:rsid w:val="00BE5018"/>
    <w:rsid w:val="00BF0B56"/>
    <w:rsid w:val="00BF6E2A"/>
    <w:rsid w:val="00C3034D"/>
    <w:rsid w:val="00C354D0"/>
    <w:rsid w:val="00C51F0C"/>
    <w:rsid w:val="00C52DE5"/>
    <w:rsid w:val="00C6228F"/>
    <w:rsid w:val="00C741F6"/>
    <w:rsid w:val="00C84E25"/>
    <w:rsid w:val="00CA5F54"/>
    <w:rsid w:val="00CD2129"/>
    <w:rsid w:val="00CE0AFF"/>
    <w:rsid w:val="00CF6D06"/>
    <w:rsid w:val="00D17041"/>
    <w:rsid w:val="00D433A2"/>
    <w:rsid w:val="00D4555B"/>
    <w:rsid w:val="00D6151B"/>
    <w:rsid w:val="00D62149"/>
    <w:rsid w:val="00D67B48"/>
    <w:rsid w:val="00D7725B"/>
    <w:rsid w:val="00D828FE"/>
    <w:rsid w:val="00D84BA7"/>
    <w:rsid w:val="00D85DE8"/>
    <w:rsid w:val="00D969DE"/>
    <w:rsid w:val="00DB24DB"/>
    <w:rsid w:val="00DB784A"/>
    <w:rsid w:val="00DF68C8"/>
    <w:rsid w:val="00E03A07"/>
    <w:rsid w:val="00E17077"/>
    <w:rsid w:val="00E411A9"/>
    <w:rsid w:val="00E42364"/>
    <w:rsid w:val="00E57142"/>
    <w:rsid w:val="00E82A57"/>
    <w:rsid w:val="00E82B9C"/>
    <w:rsid w:val="00E85A3E"/>
    <w:rsid w:val="00E96891"/>
    <w:rsid w:val="00EA4125"/>
    <w:rsid w:val="00EB5DDD"/>
    <w:rsid w:val="00EC4266"/>
    <w:rsid w:val="00ED6886"/>
    <w:rsid w:val="00F06F5B"/>
    <w:rsid w:val="00F16A5A"/>
    <w:rsid w:val="00F66F12"/>
    <w:rsid w:val="00F921AA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31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D87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D87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D87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D87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31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D87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D87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D87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D87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MZOŠ</properties:Company>
  <properties:Pages>3</properties:Pages>
  <properties:Words>811</properties:Words>
  <properties:Characters>4883</properties:Characters>
  <properties:Lines>110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SLOGA OBUĆA d</vt:lpstr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2019-04-24T10:16:00Z</dcterms:created>
  <dc:creator>Korisnik</dc:creator>
  <cp:keywords/>
  <cp:lastModifiedBy>Vesna Dragišić</cp:lastModifiedBy>
  <cp:lastPrinted>2018-06-27T06:58:00Z</cp:lastPrinted>
  <dcterms:modified xmlns:xsi="http://www.w3.org/2001/XMLSchema-instance" xsi:type="dcterms:W3CDTF">2019-04-24T10:16:00Z</dcterms:modified>
  <cp:revision>4</cp:revision>
  <dc:subject/>
  <dc:title>SLOGA OBUĆA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St-746/2017-129 / Podnesak - Izvješće stečajnog upravitelja (CIGLANE_IZVJEŠĆE.docx)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